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1" w:type="pct"/>
        <w:tblInd w:w="-147" w:type="dxa"/>
        <w:tblLook w:val="0000" w:firstRow="0" w:lastRow="0" w:firstColumn="0" w:lastColumn="0" w:noHBand="0" w:noVBand="0"/>
      </w:tblPr>
      <w:tblGrid>
        <w:gridCol w:w="3975"/>
        <w:gridCol w:w="5244"/>
      </w:tblGrid>
      <w:tr w:rsidR="00CF35EE" w:rsidRPr="00825F3E" w14:paraId="4C43A0B2" w14:textId="77777777" w:rsidTr="002F5482">
        <w:tc>
          <w:tcPr>
            <w:tcW w:w="2156" w:type="pct"/>
          </w:tcPr>
          <w:p w14:paraId="0BE9B639" w14:textId="765993CE" w:rsidR="005F6095" w:rsidRPr="00825F3E" w:rsidRDefault="005F6095" w:rsidP="0074080C">
            <w:pPr>
              <w:pStyle w:val="Heading1"/>
              <w:spacing w:line="320" w:lineRule="exact"/>
              <w:rPr>
                <w:noProof/>
                <w:color w:val="000000" w:themeColor="text1"/>
                <w:lang w:val="vi-VN"/>
              </w:rPr>
            </w:pPr>
            <w:r w:rsidRPr="00825F3E">
              <w:rPr>
                <w:noProof/>
                <w:color w:val="000000" w:themeColor="text1"/>
                <w:lang w:val="vi-VN"/>
              </w:rPr>
              <w:t>BỘ KHOA HỌC VÀ CÔNG NGHỆ</w:t>
            </w:r>
          </w:p>
          <w:p w14:paraId="200065ED" w14:textId="5CFBEE8C" w:rsidR="00FC75A9" w:rsidRPr="00825F3E" w:rsidRDefault="00F41EFF">
            <w:pPr>
              <w:spacing w:line="320" w:lineRule="exact"/>
              <w:rPr>
                <w:rFonts w:ascii="Times New Roman" w:hAnsi="Times New Roman"/>
                <w:bCs/>
                <w:noProof/>
                <w:color w:val="000000" w:themeColor="text1"/>
                <w:sz w:val="26"/>
                <w:lang w:val="vi-VN"/>
              </w:rPr>
            </w:pPr>
            <w:r w:rsidRPr="00825F3E">
              <w:rPr>
                <w:rFonts w:ascii="Times New Roman" w:hAnsi="Times New Roman"/>
                <w:noProof/>
                <w:color w:val="000000" w:themeColor="text1"/>
              </w:rPr>
              <mc:AlternateContent>
                <mc:Choice Requires="wps">
                  <w:drawing>
                    <wp:anchor distT="0" distB="0" distL="114300" distR="114300" simplePos="0" relativeHeight="251657728" behindDoc="0" locked="0" layoutInCell="1" allowOverlap="1" wp14:anchorId="424F6B1F" wp14:editId="6EAF7A83">
                      <wp:simplePos x="0" y="0"/>
                      <wp:positionH relativeFrom="column">
                        <wp:posOffset>551815</wp:posOffset>
                      </wp:positionH>
                      <wp:positionV relativeFrom="paragraph">
                        <wp:posOffset>36830</wp:posOffset>
                      </wp:positionV>
                      <wp:extent cx="1080135" cy="0"/>
                      <wp:effectExtent l="12700" t="7620" r="12065" b="11430"/>
                      <wp:wrapNone/>
                      <wp:docPr id="97557168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098194"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2.9pt" to="12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"/>
                  </w:pict>
                </mc:Fallback>
              </mc:AlternateContent>
            </w:r>
          </w:p>
          <w:p w14:paraId="4A52F7EF" w14:textId="24CD225E" w:rsidR="005F6095" w:rsidRPr="00825F3E" w:rsidRDefault="00CD4579" w:rsidP="00860017">
            <w:pPr>
              <w:spacing w:before="240" w:line="320" w:lineRule="exact"/>
              <w:jc w:val="center"/>
              <w:rPr>
                <w:rFonts w:ascii="Times New Roman" w:hAnsi="Times New Roman"/>
                <w:bCs/>
                <w:noProof/>
                <w:color w:val="000000" w:themeColor="text1"/>
                <w:sz w:val="26"/>
                <w:lang w:val="vi-VN"/>
              </w:rPr>
            </w:pPr>
            <w:r w:rsidRPr="00825F3E">
              <w:rPr>
                <w:rFonts w:ascii="Times New Roman" w:hAnsi="Times New Roman"/>
                <w:bCs/>
                <w:noProof/>
                <w:color w:val="000000" w:themeColor="text1"/>
                <w:sz w:val="26"/>
                <w:lang w:val="vi-VN"/>
              </w:rPr>
              <w:t>Số</w:t>
            </w:r>
            <w:r w:rsidR="00085CE6" w:rsidRPr="00825F3E">
              <w:rPr>
                <w:rFonts w:ascii="Times New Roman" w:hAnsi="Times New Roman"/>
                <w:bCs/>
                <w:noProof/>
                <w:color w:val="000000" w:themeColor="text1"/>
                <w:sz w:val="26"/>
                <w:lang w:val="vi-VN"/>
              </w:rPr>
              <w:t xml:space="preserve">: </w:t>
            </w:r>
            <w:r w:rsidR="00DC5787">
              <w:rPr>
                <w:rFonts w:ascii="Times New Roman" w:hAnsi="Times New Roman"/>
                <w:bCs/>
                <w:noProof/>
                <w:color w:val="000000" w:themeColor="text1"/>
                <w:sz w:val="26"/>
              </w:rPr>
              <w:t xml:space="preserve">        </w:t>
            </w:r>
            <w:r w:rsidR="00FC75A9" w:rsidRPr="00825F3E">
              <w:rPr>
                <w:rFonts w:ascii="Times New Roman" w:hAnsi="Times New Roman"/>
                <w:bCs/>
                <w:noProof/>
                <w:color w:val="000000" w:themeColor="text1"/>
                <w:sz w:val="26"/>
                <w:lang w:val="vi-VN"/>
              </w:rPr>
              <w:t>/20</w:t>
            </w:r>
            <w:r w:rsidR="003C5ADF" w:rsidRPr="00825F3E">
              <w:rPr>
                <w:rFonts w:ascii="Times New Roman" w:hAnsi="Times New Roman"/>
                <w:bCs/>
                <w:noProof/>
                <w:color w:val="000000" w:themeColor="text1"/>
                <w:sz w:val="26"/>
                <w:lang w:val="vi-VN"/>
              </w:rPr>
              <w:t>2</w:t>
            </w:r>
            <w:r w:rsidR="008D7603" w:rsidRPr="00825F3E">
              <w:rPr>
                <w:rFonts w:ascii="Times New Roman" w:hAnsi="Times New Roman"/>
                <w:bCs/>
                <w:noProof/>
                <w:color w:val="000000" w:themeColor="text1"/>
                <w:sz w:val="26"/>
                <w:lang w:val="vi-VN"/>
              </w:rPr>
              <w:t>6</w:t>
            </w:r>
            <w:r w:rsidRPr="00825F3E">
              <w:rPr>
                <w:rFonts w:ascii="Times New Roman" w:hAnsi="Times New Roman"/>
                <w:bCs/>
                <w:noProof/>
                <w:color w:val="000000" w:themeColor="text1"/>
                <w:sz w:val="26"/>
                <w:lang w:val="vi-VN"/>
              </w:rPr>
              <w:t>/TT-BKHCN</w:t>
            </w:r>
          </w:p>
          <w:p w14:paraId="6BFE668F" w14:textId="77777777" w:rsidR="00C12ABD" w:rsidRPr="00825F3E" w:rsidRDefault="00C12ABD">
            <w:pPr>
              <w:spacing w:line="320" w:lineRule="exact"/>
              <w:rPr>
                <w:rFonts w:ascii="Times New Roman" w:hAnsi="Times New Roman"/>
                <w:b/>
                <w:bCs/>
                <w:noProof/>
                <w:color w:val="000000" w:themeColor="text1"/>
                <w:sz w:val="26"/>
                <w:lang w:val="vi-VN"/>
              </w:rPr>
            </w:pPr>
          </w:p>
        </w:tc>
        <w:tc>
          <w:tcPr>
            <w:tcW w:w="2844" w:type="pct"/>
          </w:tcPr>
          <w:p w14:paraId="19B17AE1" w14:textId="77777777" w:rsidR="005F6095" w:rsidRPr="00825F3E" w:rsidRDefault="005F6095">
            <w:pPr>
              <w:pStyle w:val="Heading1"/>
              <w:spacing w:line="320" w:lineRule="exact"/>
              <w:rPr>
                <w:noProof/>
                <w:color w:val="000000" w:themeColor="text1"/>
                <w:lang w:val="vi-VN"/>
              </w:rPr>
            </w:pPr>
            <w:r w:rsidRPr="00825F3E">
              <w:rPr>
                <w:noProof/>
                <w:color w:val="000000" w:themeColor="text1"/>
                <w:lang w:val="vi-VN"/>
              </w:rPr>
              <w:t>CỘNG H</w:t>
            </w:r>
            <w:r w:rsidR="007F1399" w:rsidRPr="00825F3E">
              <w:rPr>
                <w:noProof/>
                <w:color w:val="000000" w:themeColor="text1"/>
                <w:lang w:val="vi-VN"/>
              </w:rPr>
              <w:t>ÒA</w:t>
            </w:r>
            <w:r w:rsidRPr="00825F3E">
              <w:rPr>
                <w:noProof/>
                <w:color w:val="000000" w:themeColor="text1"/>
                <w:lang w:val="vi-VN"/>
              </w:rPr>
              <w:t xml:space="preserve"> XÃ HỘI CHỦ NGHĨA VIỆT NAM</w:t>
            </w:r>
          </w:p>
          <w:p w14:paraId="48C3D830" w14:textId="77777777" w:rsidR="005F6095" w:rsidRPr="00825F3E" w:rsidRDefault="005F6095">
            <w:pPr>
              <w:spacing w:line="320" w:lineRule="exact"/>
              <w:jc w:val="center"/>
              <w:rPr>
                <w:rFonts w:ascii="Times New Roman" w:hAnsi="Times New Roman"/>
                <w:b/>
                <w:bCs/>
                <w:noProof/>
                <w:color w:val="000000" w:themeColor="text1"/>
                <w:sz w:val="26"/>
                <w:lang w:val="vi-VN"/>
              </w:rPr>
            </w:pPr>
            <w:r w:rsidRPr="00825F3E">
              <w:rPr>
                <w:rFonts w:ascii="Times New Roman" w:hAnsi="Times New Roman"/>
                <w:b/>
                <w:bCs/>
                <w:noProof/>
                <w:color w:val="000000" w:themeColor="text1"/>
                <w:sz w:val="26"/>
                <w:lang w:val="vi-VN"/>
              </w:rPr>
              <w:t>Độc lập - Tự do - Hạnh phúc</w:t>
            </w:r>
          </w:p>
          <w:p w14:paraId="1C498A19" w14:textId="1DBE1D13" w:rsidR="005F6095" w:rsidRPr="00825F3E" w:rsidRDefault="00F41EFF" w:rsidP="00DC5787">
            <w:pPr>
              <w:spacing w:before="240" w:line="320" w:lineRule="exact"/>
              <w:rPr>
                <w:rFonts w:ascii="Times New Roman" w:hAnsi="Times New Roman"/>
                <w:i/>
                <w:iCs/>
                <w:noProof/>
                <w:color w:val="000000" w:themeColor="text1"/>
                <w:sz w:val="26"/>
                <w:lang w:val="vi-VN"/>
              </w:rPr>
            </w:pPr>
            <w:r w:rsidRPr="00825F3E">
              <w:rPr>
                <w:rFonts w:ascii="Times New Roman" w:hAnsi="Times New Roman"/>
                <w:noProof/>
                <w:color w:val="000000" w:themeColor="text1"/>
              </w:rPr>
              <mc:AlternateContent>
                <mc:Choice Requires="wps">
                  <w:drawing>
                    <wp:anchor distT="0" distB="0" distL="114300" distR="114300" simplePos="0" relativeHeight="251658752" behindDoc="0" locked="0" layoutInCell="1" allowOverlap="1" wp14:anchorId="7BCD599A" wp14:editId="495CF645">
                      <wp:simplePos x="0" y="0"/>
                      <wp:positionH relativeFrom="column">
                        <wp:posOffset>602284</wp:posOffset>
                      </wp:positionH>
                      <wp:positionV relativeFrom="paragraph">
                        <wp:posOffset>37465</wp:posOffset>
                      </wp:positionV>
                      <wp:extent cx="1990090" cy="0"/>
                      <wp:effectExtent l="0" t="0" r="29210" b="19050"/>
                      <wp:wrapNone/>
                      <wp:docPr id="19687209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A2A83C"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2.95pt" to="20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"/>
                  </w:pict>
                </mc:Fallback>
              </mc:AlternateContent>
            </w:r>
            <w:r w:rsidR="00394278" w:rsidRPr="00825F3E">
              <w:rPr>
                <w:rFonts w:ascii="Times New Roman" w:hAnsi="Times New Roman"/>
                <w:i/>
                <w:iCs/>
                <w:noProof/>
                <w:color w:val="000000" w:themeColor="text1"/>
                <w:lang w:val="vi-VN"/>
              </w:rPr>
              <w:t xml:space="preserve">           </w:t>
            </w:r>
            <w:r w:rsidR="00CD4579" w:rsidRPr="00825F3E">
              <w:rPr>
                <w:rFonts w:ascii="Times New Roman" w:hAnsi="Times New Roman"/>
                <w:i/>
                <w:iCs/>
                <w:noProof/>
                <w:color w:val="000000" w:themeColor="text1"/>
                <w:lang w:val="vi-VN"/>
              </w:rPr>
              <w:t xml:space="preserve">Hà Nội, </w:t>
            </w:r>
            <w:r w:rsidR="00085CE6" w:rsidRPr="00825F3E">
              <w:rPr>
                <w:rFonts w:ascii="Times New Roman" w:hAnsi="Times New Roman"/>
                <w:i/>
                <w:iCs/>
                <w:noProof/>
                <w:color w:val="000000" w:themeColor="text1"/>
                <w:lang w:val="vi-VN"/>
              </w:rPr>
              <w:t xml:space="preserve">ngày </w:t>
            </w:r>
            <w:r w:rsidR="00DC5787">
              <w:rPr>
                <w:rFonts w:ascii="Times New Roman" w:hAnsi="Times New Roman"/>
                <w:i/>
                <w:iCs/>
                <w:noProof/>
                <w:color w:val="000000" w:themeColor="text1"/>
              </w:rPr>
              <w:t xml:space="preserve">     </w:t>
            </w:r>
            <w:r w:rsidR="00C81FBF">
              <w:rPr>
                <w:rFonts w:ascii="Times New Roman" w:hAnsi="Times New Roman"/>
                <w:i/>
                <w:iCs/>
                <w:noProof/>
                <w:color w:val="000000" w:themeColor="text1"/>
                <w:lang w:val="vi-VN"/>
              </w:rPr>
              <w:t xml:space="preserve"> tháng</w:t>
            </w:r>
            <w:r w:rsidR="00C81FBF">
              <w:rPr>
                <w:rFonts w:ascii="Times New Roman" w:hAnsi="Times New Roman"/>
                <w:i/>
                <w:iCs/>
                <w:noProof/>
                <w:color w:val="000000" w:themeColor="text1"/>
              </w:rPr>
              <w:t xml:space="preserve"> </w:t>
            </w:r>
            <w:r w:rsidR="00DC5787">
              <w:rPr>
                <w:rFonts w:ascii="Times New Roman" w:hAnsi="Times New Roman"/>
                <w:i/>
                <w:iCs/>
                <w:noProof/>
                <w:color w:val="000000" w:themeColor="text1"/>
              </w:rPr>
              <w:t xml:space="preserve">     </w:t>
            </w:r>
            <w:bookmarkStart w:id="0" w:name="_GoBack"/>
            <w:bookmarkEnd w:id="0"/>
            <w:r w:rsidR="00085CE6" w:rsidRPr="00825F3E">
              <w:rPr>
                <w:rFonts w:ascii="Times New Roman" w:hAnsi="Times New Roman"/>
                <w:i/>
                <w:iCs/>
                <w:noProof/>
                <w:color w:val="000000" w:themeColor="text1"/>
                <w:lang w:val="vi-VN"/>
              </w:rPr>
              <w:t xml:space="preserve"> </w:t>
            </w:r>
            <w:r w:rsidR="00CD4579" w:rsidRPr="00825F3E">
              <w:rPr>
                <w:rFonts w:ascii="Times New Roman" w:hAnsi="Times New Roman"/>
                <w:i/>
                <w:iCs/>
                <w:noProof/>
                <w:color w:val="000000" w:themeColor="text1"/>
                <w:lang w:val="vi-VN"/>
              </w:rPr>
              <w:t>năm 20</w:t>
            </w:r>
            <w:r w:rsidR="003C5ADF" w:rsidRPr="00825F3E">
              <w:rPr>
                <w:rFonts w:ascii="Times New Roman" w:hAnsi="Times New Roman"/>
                <w:i/>
                <w:iCs/>
                <w:noProof/>
                <w:color w:val="000000" w:themeColor="text1"/>
                <w:lang w:val="vi-VN"/>
              </w:rPr>
              <w:t>2</w:t>
            </w:r>
            <w:r w:rsidR="008D7603" w:rsidRPr="00825F3E">
              <w:rPr>
                <w:rFonts w:ascii="Times New Roman" w:hAnsi="Times New Roman"/>
                <w:i/>
                <w:iCs/>
                <w:noProof/>
                <w:color w:val="000000" w:themeColor="text1"/>
                <w:lang w:val="vi-VN"/>
              </w:rPr>
              <w:t>6</w:t>
            </w:r>
          </w:p>
        </w:tc>
      </w:tr>
    </w:tbl>
    <w:p w14:paraId="404E1B29" w14:textId="77777777" w:rsidR="00591EBF" w:rsidRPr="00825F3E" w:rsidRDefault="00591EBF" w:rsidP="006705DA">
      <w:pPr>
        <w:spacing w:before="120" w:after="240" w:line="320" w:lineRule="exact"/>
        <w:jc w:val="center"/>
        <w:rPr>
          <w:rFonts w:ascii="Times New Roman" w:hAnsi="Times New Roman"/>
          <w:b/>
          <w:noProof/>
          <w:color w:val="000000" w:themeColor="text1"/>
          <w:sz w:val="30"/>
          <w:szCs w:val="24"/>
          <w:lang w:val="vi-VN"/>
        </w:rPr>
      </w:pPr>
    </w:p>
    <w:p w14:paraId="5978AEAB" w14:textId="4DA14E85" w:rsidR="005F6095" w:rsidRPr="00825F3E" w:rsidRDefault="00D63D3C" w:rsidP="00B90833">
      <w:pPr>
        <w:spacing w:before="360" w:after="240" w:line="320" w:lineRule="exact"/>
        <w:jc w:val="center"/>
        <w:rPr>
          <w:rFonts w:ascii="Times New Roman" w:hAnsi="Times New Roman"/>
          <w:b/>
          <w:noProof/>
          <w:color w:val="000000" w:themeColor="text1"/>
          <w:sz w:val="24"/>
          <w:szCs w:val="24"/>
          <w:lang w:val="vi-VN"/>
        </w:rPr>
      </w:pPr>
      <w:r w:rsidRPr="00825F3E">
        <w:rPr>
          <w:rFonts w:ascii="Times New Roman" w:hAnsi="Times New Roman"/>
          <w:b/>
          <w:noProof/>
          <w:color w:val="000000" w:themeColor="text1"/>
          <w:sz w:val="30"/>
          <w:szCs w:val="24"/>
          <w:lang w:val="vi-VN"/>
        </w:rPr>
        <w:t>THÔNG TƯ</w:t>
      </w:r>
      <w:r w:rsidR="005F6095" w:rsidRPr="00825F3E">
        <w:rPr>
          <w:rFonts w:ascii="Times New Roman" w:hAnsi="Times New Roman"/>
          <w:b/>
          <w:noProof/>
          <w:color w:val="000000" w:themeColor="text1"/>
          <w:sz w:val="30"/>
          <w:szCs w:val="24"/>
          <w:lang w:val="vi-VN"/>
        </w:rPr>
        <w:t xml:space="preserve"> </w:t>
      </w:r>
    </w:p>
    <w:p w14:paraId="290BB842" w14:textId="77777777" w:rsidR="00591EBF" w:rsidRPr="00825F3E" w:rsidRDefault="008B48D9" w:rsidP="00C31515">
      <w:pPr>
        <w:spacing w:line="340" w:lineRule="exact"/>
        <w:jc w:val="center"/>
        <w:rPr>
          <w:rFonts w:ascii="Times New Roman" w:hAnsi="Times New Roman"/>
          <w:b/>
          <w:bCs/>
          <w:noProof/>
          <w:color w:val="000000" w:themeColor="text1"/>
          <w:lang w:val="vi-VN"/>
        </w:rPr>
      </w:pPr>
      <w:r w:rsidRPr="00825F3E">
        <w:rPr>
          <w:rFonts w:ascii="Times New Roman" w:hAnsi="Times New Roman"/>
          <w:b/>
          <w:bCs/>
          <w:noProof/>
          <w:color w:val="000000" w:themeColor="text1"/>
          <w:lang w:val="vi-VN"/>
        </w:rPr>
        <w:t>Quy định tiêu chí, điều kiện, thẩm quyền, trình tự, thủ tục cấp</w:t>
      </w:r>
      <w:r w:rsidR="002029BB" w:rsidRPr="00825F3E">
        <w:rPr>
          <w:rFonts w:ascii="Times New Roman" w:hAnsi="Times New Roman"/>
          <w:b/>
          <w:bCs/>
          <w:noProof/>
          <w:color w:val="000000" w:themeColor="text1"/>
          <w:lang w:val="vi-VN"/>
        </w:rPr>
        <w:t>, thu hồi</w:t>
      </w:r>
      <w:r w:rsidRPr="00825F3E">
        <w:rPr>
          <w:rFonts w:ascii="Times New Roman" w:hAnsi="Times New Roman"/>
          <w:b/>
          <w:bCs/>
          <w:noProof/>
          <w:color w:val="000000" w:themeColor="text1"/>
          <w:lang w:val="vi-VN"/>
        </w:rPr>
        <w:t xml:space="preserve"> </w:t>
      </w:r>
    </w:p>
    <w:p w14:paraId="586DFF25" w14:textId="77777777" w:rsidR="004F031A" w:rsidRPr="00825F3E" w:rsidRDefault="008B688E" w:rsidP="00C31515">
      <w:pPr>
        <w:spacing w:line="340" w:lineRule="exact"/>
        <w:jc w:val="center"/>
        <w:rPr>
          <w:rFonts w:ascii="Times New Roman" w:hAnsi="Times New Roman"/>
          <w:b/>
          <w:bCs/>
          <w:noProof/>
          <w:color w:val="000000" w:themeColor="text1"/>
          <w:lang w:val="vi-VN"/>
        </w:rPr>
      </w:pPr>
      <w:r w:rsidRPr="00825F3E">
        <w:rPr>
          <w:rFonts w:ascii="Times New Roman" w:hAnsi="Times New Roman"/>
          <w:b/>
          <w:bCs/>
          <w:noProof/>
          <w:color w:val="000000" w:themeColor="text1"/>
          <w:lang w:val="vi-VN"/>
        </w:rPr>
        <w:t>G</w:t>
      </w:r>
      <w:r w:rsidR="008B48D9" w:rsidRPr="00825F3E">
        <w:rPr>
          <w:rFonts w:ascii="Times New Roman" w:hAnsi="Times New Roman"/>
          <w:b/>
          <w:bCs/>
          <w:noProof/>
          <w:color w:val="000000" w:themeColor="text1"/>
          <w:lang w:val="vi-VN"/>
        </w:rPr>
        <w:t xml:space="preserve">iấy chứng nhận cơ sở ươm tạo công nghệ cao, công nghệ chiến lược, </w:t>
      </w:r>
    </w:p>
    <w:p w14:paraId="05D1C671" w14:textId="6DD32637" w:rsidR="004C604C" w:rsidRPr="00825F3E" w:rsidRDefault="008B48D9" w:rsidP="00C31515">
      <w:pPr>
        <w:spacing w:line="340" w:lineRule="exact"/>
        <w:jc w:val="center"/>
        <w:rPr>
          <w:rFonts w:ascii="Times New Roman" w:hAnsi="Times New Roman"/>
          <w:b/>
          <w:bCs/>
          <w:noProof/>
          <w:color w:val="000000" w:themeColor="text1"/>
          <w:szCs w:val="24"/>
          <w:lang w:val="vi-VN"/>
        </w:rPr>
      </w:pPr>
      <w:r w:rsidRPr="00825F3E">
        <w:rPr>
          <w:rFonts w:ascii="Times New Roman" w:hAnsi="Times New Roman"/>
          <w:b/>
          <w:bCs/>
          <w:noProof/>
          <w:color w:val="000000" w:themeColor="text1"/>
          <w:lang w:val="vi-VN"/>
        </w:rPr>
        <w:t>ươm tạo doanh nghiệp công nghệ cao, doanh nghiệp công nghệ chiến lược</w:t>
      </w:r>
    </w:p>
    <w:p w14:paraId="5BB69B3D" w14:textId="56763FD0" w:rsidR="00D97732" w:rsidRPr="00825F3E" w:rsidRDefault="00F41EFF" w:rsidP="00DD1939">
      <w:pPr>
        <w:spacing w:before="120" w:line="360"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rPr>
        <mc:AlternateContent>
          <mc:Choice Requires="wps">
            <w:drawing>
              <wp:anchor distT="0" distB="0" distL="114300" distR="114300" simplePos="0" relativeHeight="251656704" behindDoc="0" locked="0" layoutInCell="1" allowOverlap="1" wp14:anchorId="0FF364E1" wp14:editId="6DB4B38B">
                <wp:simplePos x="0" y="0"/>
                <wp:positionH relativeFrom="column">
                  <wp:posOffset>1926285</wp:posOffset>
                </wp:positionH>
                <wp:positionV relativeFrom="paragraph">
                  <wp:posOffset>52705</wp:posOffset>
                </wp:positionV>
                <wp:extent cx="1620000" cy="0"/>
                <wp:effectExtent l="0" t="0" r="37465" b="19050"/>
                <wp:wrapNone/>
                <wp:docPr id="155462146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7CD37B"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4.15pt" to="279.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tXGAIAADE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"/>
            </w:pict>
          </mc:Fallback>
        </mc:AlternateContent>
      </w:r>
    </w:p>
    <w:p w14:paraId="076E6A3A" w14:textId="77777777" w:rsidR="007C0DE3" w:rsidRPr="00825F3E" w:rsidRDefault="00CC38D4" w:rsidP="00D26877">
      <w:pPr>
        <w:spacing w:before="100" w:line="340" w:lineRule="exact"/>
        <w:ind w:firstLine="720"/>
        <w:jc w:val="both"/>
        <w:rPr>
          <w:rFonts w:ascii="Times New Roman" w:hAnsi="Times New Roman"/>
          <w:bCs/>
          <w:i/>
          <w:noProof/>
          <w:color w:val="000000" w:themeColor="text1"/>
          <w:lang w:val="vi-VN"/>
        </w:rPr>
      </w:pPr>
      <w:r w:rsidRPr="00825F3E">
        <w:rPr>
          <w:rFonts w:ascii="Times New Roman" w:hAnsi="Times New Roman"/>
          <w:i/>
          <w:iCs/>
          <w:noProof/>
          <w:color w:val="000000" w:themeColor="text1"/>
          <w:spacing w:val="4"/>
          <w:lang w:val="vi-VN"/>
        </w:rPr>
        <w:t>Căn cứ Luật Công nghệ cao số 133/2025/QH15;</w:t>
      </w:r>
    </w:p>
    <w:p w14:paraId="31EDD83C" w14:textId="4BD154D9" w:rsidR="004F6225" w:rsidRPr="00825F3E" w:rsidRDefault="007C0DE3" w:rsidP="00D26877">
      <w:pPr>
        <w:spacing w:before="100" w:line="340" w:lineRule="exact"/>
        <w:ind w:firstLine="720"/>
        <w:jc w:val="both"/>
        <w:rPr>
          <w:rFonts w:ascii="Times New Roman" w:hAnsi="Times New Roman"/>
          <w:i/>
          <w:noProof/>
          <w:color w:val="000000" w:themeColor="text1"/>
          <w:spacing w:val="-2"/>
          <w:lang w:val="vi-VN"/>
        </w:rPr>
      </w:pPr>
      <w:r w:rsidRPr="00825F3E">
        <w:rPr>
          <w:rFonts w:ascii="Times New Roman" w:hAnsi="Times New Roman"/>
          <w:bCs/>
          <w:i/>
          <w:noProof/>
          <w:color w:val="000000" w:themeColor="text1"/>
          <w:spacing w:val="-2"/>
          <w:lang w:val="vi-VN"/>
        </w:rPr>
        <w:t xml:space="preserve">Căn cứ </w:t>
      </w:r>
      <w:r w:rsidRPr="00825F3E">
        <w:rPr>
          <w:rFonts w:ascii="Times New Roman" w:hAnsi="Times New Roman"/>
          <w:i/>
          <w:noProof/>
          <w:color w:val="000000" w:themeColor="text1"/>
          <w:spacing w:val="-2"/>
          <w:lang w:val="vi-VN"/>
        </w:rPr>
        <w:t xml:space="preserve">Nghị định số </w:t>
      </w:r>
      <w:r w:rsidR="009E43D7" w:rsidRPr="00825F3E">
        <w:rPr>
          <w:rFonts w:ascii="Times New Roman" w:hAnsi="Times New Roman"/>
          <w:i/>
          <w:noProof/>
          <w:color w:val="000000" w:themeColor="text1"/>
          <w:spacing w:val="-2"/>
          <w:lang w:val="vi-VN"/>
        </w:rPr>
        <w:t>225</w:t>
      </w:r>
      <w:r w:rsidRPr="00825F3E">
        <w:rPr>
          <w:rFonts w:ascii="Times New Roman" w:hAnsi="Times New Roman"/>
          <w:i/>
          <w:noProof/>
          <w:color w:val="000000" w:themeColor="text1"/>
          <w:spacing w:val="-2"/>
          <w:lang w:val="vi-VN"/>
        </w:rPr>
        <w:t>/20</w:t>
      </w:r>
      <w:r w:rsidR="003C5ADF" w:rsidRPr="00825F3E">
        <w:rPr>
          <w:rFonts w:ascii="Times New Roman" w:hAnsi="Times New Roman"/>
          <w:i/>
          <w:noProof/>
          <w:color w:val="000000" w:themeColor="text1"/>
          <w:spacing w:val="-2"/>
          <w:lang w:val="vi-VN"/>
        </w:rPr>
        <w:t>2</w:t>
      </w:r>
      <w:r w:rsidR="009E43D7" w:rsidRPr="00825F3E">
        <w:rPr>
          <w:rFonts w:ascii="Times New Roman" w:hAnsi="Times New Roman"/>
          <w:i/>
          <w:noProof/>
          <w:color w:val="000000" w:themeColor="text1"/>
          <w:spacing w:val="-2"/>
          <w:lang w:val="vi-VN"/>
        </w:rPr>
        <w:t>6</w:t>
      </w:r>
      <w:r w:rsidRPr="00825F3E">
        <w:rPr>
          <w:rFonts w:ascii="Times New Roman" w:hAnsi="Times New Roman"/>
          <w:i/>
          <w:noProof/>
          <w:color w:val="000000" w:themeColor="text1"/>
          <w:spacing w:val="-2"/>
          <w:lang w:val="vi-VN"/>
        </w:rPr>
        <w:t xml:space="preserve">/NĐ-CP ngày </w:t>
      </w:r>
      <w:r w:rsidR="009E43D7" w:rsidRPr="00825F3E">
        <w:rPr>
          <w:rFonts w:ascii="Times New Roman" w:hAnsi="Times New Roman"/>
          <w:i/>
          <w:noProof/>
          <w:color w:val="000000" w:themeColor="text1"/>
          <w:spacing w:val="-2"/>
          <w:lang w:val="vi-VN"/>
        </w:rPr>
        <w:t xml:space="preserve">24 </w:t>
      </w:r>
      <w:r w:rsidRPr="00825F3E">
        <w:rPr>
          <w:rFonts w:ascii="Times New Roman" w:hAnsi="Times New Roman"/>
          <w:i/>
          <w:noProof/>
          <w:color w:val="000000" w:themeColor="text1"/>
          <w:spacing w:val="-2"/>
          <w:lang w:val="vi-VN"/>
        </w:rPr>
        <w:t xml:space="preserve">tháng </w:t>
      </w:r>
      <w:r w:rsidR="009E43D7" w:rsidRPr="00825F3E">
        <w:rPr>
          <w:rFonts w:ascii="Times New Roman" w:hAnsi="Times New Roman"/>
          <w:i/>
          <w:noProof/>
          <w:color w:val="000000" w:themeColor="text1"/>
          <w:spacing w:val="-2"/>
          <w:lang w:val="vi-VN"/>
        </w:rPr>
        <w:t>6</w:t>
      </w:r>
      <w:r w:rsidRPr="00825F3E">
        <w:rPr>
          <w:rFonts w:ascii="Times New Roman" w:hAnsi="Times New Roman"/>
          <w:i/>
          <w:noProof/>
          <w:color w:val="000000" w:themeColor="text1"/>
          <w:spacing w:val="-2"/>
          <w:lang w:val="vi-VN"/>
        </w:rPr>
        <w:t xml:space="preserve"> năm 20</w:t>
      </w:r>
      <w:r w:rsidR="003C5ADF" w:rsidRPr="00825F3E">
        <w:rPr>
          <w:rFonts w:ascii="Times New Roman" w:hAnsi="Times New Roman"/>
          <w:i/>
          <w:noProof/>
          <w:color w:val="000000" w:themeColor="text1"/>
          <w:spacing w:val="-2"/>
          <w:lang w:val="vi-VN"/>
        </w:rPr>
        <w:t>2</w:t>
      </w:r>
      <w:r w:rsidR="009E43D7" w:rsidRPr="00825F3E">
        <w:rPr>
          <w:rFonts w:ascii="Times New Roman" w:hAnsi="Times New Roman"/>
          <w:i/>
          <w:noProof/>
          <w:color w:val="000000" w:themeColor="text1"/>
          <w:spacing w:val="-2"/>
          <w:lang w:val="vi-VN"/>
        </w:rPr>
        <w:t>6</w:t>
      </w:r>
      <w:r w:rsidRPr="00825F3E">
        <w:rPr>
          <w:rFonts w:ascii="Times New Roman" w:hAnsi="Times New Roman"/>
          <w:i/>
          <w:noProof/>
          <w:color w:val="000000" w:themeColor="text1"/>
          <w:spacing w:val="-2"/>
          <w:lang w:val="vi-VN"/>
        </w:rPr>
        <w:t xml:space="preserve"> của Chính phủ quy định </w:t>
      </w:r>
      <w:r w:rsidR="003C5ADF" w:rsidRPr="00825F3E">
        <w:rPr>
          <w:rFonts w:ascii="Times New Roman" w:hAnsi="Times New Roman"/>
          <w:i/>
          <w:noProof/>
          <w:color w:val="000000" w:themeColor="text1"/>
          <w:spacing w:val="-2"/>
          <w:lang w:val="vi-VN"/>
        </w:rPr>
        <w:t>chức năng, nhiệm vụ, quyền hạn và cơ cấu tổ chức của Bộ Khoa học và Công nghệ</w:t>
      </w:r>
      <w:r w:rsidRPr="00825F3E">
        <w:rPr>
          <w:rFonts w:ascii="Times New Roman" w:hAnsi="Times New Roman"/>
          <w:i/>
          <w:noProof/>
          <w:color w:val="000000" w:themeColor="text1"/>
          <w:spacing w:val="-2"/>
          <w:lang w:val="vi-VN"/>
        </w:rPr>
        <w:t>;</w:t>
      </w:r>
      <w:bookmarkStart w:id="1" w:name="_Hlk212126066"/>
    </w:p>
    <w:p w14:paraId="0C8D533C" w14:textId="0844E140" w:rsidR="004F6225" w:rsidRPr="00825F3E" w:rsidRDefault="004F6225" w:rsidP="00D26877">
      <w:pPr>
        <w:spacing w:before="100" w:line="340" w:lineRule="exact"/>
        <w:ind w:firstLine="720"/>
        <w:jc w:val="both"/>
        <w:rPr>
          <w:rFonts w:ascii="Times New Roman" w:hAnsi="Times New Roman"/>
          <w:i/>
          <w:iCs/>
          <w:noProof/>
          <w:color w:val="000000" w:themeColor="text1"/>
          <w:spacing w:val="4"/>
          <w:lang w:val="vi-VN"/>
        </w:rPr>
      </w:pPr>
      <w:r w:rsidRPr="00825F3E">
        <w:rPr>
          <w:rFonts w:ascii="Times New Roman" w:hAnsi="Times New Roman"/>
          <w:i/>
          <w:iCs/>
          <w:noProof/>
          <w:color w:val="000000" w:themeColor="text1"/>
          <w:spacing w:val="4"/>
          <w:lang w:val="vi-VN"/>
        </w:rPr>
        <w:t xml:space="preserve">Căn cứ Nghị định số </w:t>
      </w:r>
      <w:r w:rsidR="00CE0AA1" w:rsidRPr="00825F3E">
        <w:rPr>
          <w:rFonts w:ascii="Times New Roman" w:hAnsi="Times New Roman"/>
          <w:i/>
          <w:iCs/>
          <w:noProof/>
          <w:color w:val="000000" w:themeColor="text1"/>
          <w:spacing w:val="4"/>
          <w:lang w:val="vi-VN"/>
        </w:rPr>
        <w:t>260</w:t>
      </w:r>
      <w:r w:rsidRPr="00825F3E">
        <w:rPr>
          <w:rFonts w:ascii="Times New Roman" w:hAnsi="Times New Roman"/>
          <w:i/>
          <w:iCs/>
          <w:noProof/>
          <w:color w:val="000000" w:themeColor="text1"/>
          <w:spacing w:val="4"/>
          <w:lang w:val="vi-VN"/>
        </w:rPr>
        <w:t xml:space="preserve">/2026/NĐ-CP ngày </w:t>
      </w:r>
      <w:r w:rsidR="00CE0AA1" w:rsidRPr="00825F3E">
        <w:rPr>
          <w:rFonts w:ascii="Times New Roman" w:hAnsi="Times New Roman"/>
          <w:i/>
          <w:iCs/>
          <w:noProof/>
          <w:color w:val="000000" w:themeColor="text1"/>
          <w:spacing w:val="4"/>
          <w:lang w:val="vi-VN"/>
        </w:rPr>
        <w:t>30</w:t>
      </w:r>
      <w:r w:rsidRPr="00825F3E">
        <w:rPr>
          <w:rFonts w:ascii="Times New Roman" w:hAnsi="Times New Roman"/>
          <w:i/>
          <w:iCs/>
          <w:noProof/>
          <w:color w:val="000000" w:themeColor="text1"/>
          <w:spacing w:val="4"/>
          <w:lang w:val="vi-VN"/>
        </w:rPr>
        <w:t xml:space="preserve"> tháng </w:t>
      </w:r>
      <w:r w:rsidR="00CE0AA1" w:rsidRPr="00825F3E">
        <w:rPr>
          <w:rFonts w:ascii="Times New Roman" w:hAnsi="Times New Roman"/>
          <w:i/>
          <w:iCs/>
          <w:noProof/>
          <w:color w:val="000000" w:themeColor="text1"/>
          <w:spacing w:val="4"/>
          <w:lang w:val="vi-VN"/>
        </w:rPr>
        <w:t>6</w:t>
      </w:r>
      <w:r w:rsidRPr="00825F3E">
        <w:rPr>
          <w:rFonts w:ascii="Times New Roman" w:hAnsi="Times New Roman"/>
          <w:i/>
          <w:iCs/>
          <w:noProof/>
          <w:color w:val="000000" w:themeColor="text1"/>
          <w:spacing w:val="4"/>
          <w:lang w:val="vi-VN"/>
        </w:rPr>
        <w:t xml:space="preserve"> năm 2026 của Chính phủ quy định chi tiết và biện pháp thi hành một số điều của Luật Công nghệ cao;</w:t>
      </w:r>
    </w:p>
    <w:bookmarkEnd w:id="1"/>
    <w:p w14:paraId="24BEEBAE" w14:textId="14211C85" w:rsidR="00A670E3" w:rsidRPr="00825F3E" w:rsidRDefault="003C5ADF" w:rsidP="00D26877">
      <w:pPr>
        <w:spacing w:before="100" w:line="340" w:lineRule="exact"/>
        <w:ind w:firstLine="720"/>
        <w:jc w:val="both"/>
        <w:rPr>
          <w:rFonts w:ascii="Times New Roman" w:hAnsi="Times New Roman"/>
          <w:bCs/>
          <w:i/>
          <w:strike/>
          <w:noProof/>
          <w:color w:val="000000" w:themeColor="text1"/>
          <w:lang w:val="vi-VN"/>
        </w:rPr>
      </w:pPr>
      <w:r w:rsidRPr="00825F3E">
        <w:rPr>
          <w:rFonts w:ascii="Times New Roman" w:hAnsi="Times New Roman"/>
          <w:bCs/>
          <w:i/>
          <w:noProof/>
          <w:color w:val="000000" w:themeColor="text1"/>
          <w:lang w:val="vi-VN"/>
        </w:rPr>
        <w:t>Theo</w:t>
      </w:r>
      <w:r w:rsidR="00A670E3" w:rsidRPr="00825F3E">
        <w:rPr>
          <w:rFonts w:ascii="Times New Roman" w:hAnsi="Times New Roman"/>
          <w:bCs/>
          <w:i/>
          <w:noProof/>
          <w:color w:val="000000" w:themeColor="text1"/>
          <w:lang w:val="vi-VN"/>
        </w:rPr>
        <w:t xml:space="preserve"> đề nghị của Vụ trưởng Vụ </w:t>
      </w:r>
      <w:r w:rsidRPr="00825F3E">
        <w:rPr>
          <w:rFonts w:ascii="Times New Roman" w:hAnsi="Times New Roman"/>
          <w:bCs/>
          <w:i/>
          <w:noProof/>
          <w:color w:val="000000" w:themeColor="text1"/>
          <w:lang w:val="vi-VN"/>
        </w:rPr>
        <w:t>Khoa học kỹ thuật và công nghệ</w:t>
      </w:r>
      <w:r w:rsidR="004A0937" w:rsidRPr="00825F3E">
        <w:rPr>
          <w:rFonts w:ascii="Times New Roman" w:hAnsi="Times New Roman"/>
          <w:bCs/>
          <w:i/>
          <w:noProof/>
          <w:color w:val="000000" w:themeColor="text1"/>
          <w:lang w:val="vi-VN"/>
        </w:rPr>
        <w:t>;</w:t>
      </w:r>
      <w:r w:rsidR="00363ECC" w:rsidRPr="00825F3E">
        <w:rPr>
          <w:rFonts w:ascii="Times New Roman" w:hAnsi="Times New Roman"/>
          <w:bCs/>
          <w:i/>
          <w:noProof/>
          <w:color w:val="000000" w:themeColor="text1"/>
          <w:lang w:val="vi-VN"/>
        </w:rPr>
        <w:t xml:space="preserve"> </w:t>
      </w:r>
    </w:p>
    <w:p w14:paraId="4B64459B" w14:textId="378884CB" w:rsidR="000614F7" w:rsidRPr="00825F3E" w:rsidRDefault="000614F7" w:rsidP="00D26877">
      <w:pPr>
        <w:keepNext/>
        <w:spacing w:before="100" w:line="340" w:lineRule="exact"/>
        <w:ind w:firstLine="720"/>
        <w:jc w:val="both"/>
        <w:outlineLvl w:val="6"/>
        <w:rPr>
          <w:rFonts w:ascii="Times New Roman" w:hAnsi="Times New Roman"/>
          <w:i/>
          <w:iCs/>
          <w:noProof/>
          <w:color w:val="000000" w:themeColor="text1"/>
          <w:lang w:val="vi-VN"/>
        </w:rPr>
      </w:pPr>
      <w:r w:rsidRPr="00825F3E">
        <w:rPr>
          <w:rFonts w:ascii="Times New Roman" w:hAnsi="Times New Roman"/>
          <w:i/>
          <w:iCs/>
          <w:noProof/>
          <w:color w:val="000000" w:themeColor="text1"/>
          <w:lang w:val="vi-VN"/>
        </w:rPr>
        <w:t xml:space="preserve">Bộ trưởng Bộ Khoa học và Công nghệ ban hành Thông tư quy định tiêu chí, điều kiện, thẩm quyền, trình tự, thủ tục </w:t>
      </w:r>
      <w:r w:rsidRPr="00825F3E">
        <w:rPr>
          <w:rFonts w:ascii="Times New Roman" w:hAnsi="Times New Roman"/>
          <w:i/>
          <w:noProof/>
          <w:color w:val="000000" w:themeColor="text1"/>
          <w:lang w:val="vi-VN"/>
        </w:rPr>
        <w:t>cấp</w:t>
      </w:r>
      <w:r w:rsidR="008B688E" w:rsidRPr="00825F3E">
        <w:rPr>
          <w:rFonts w:ascii="Times New Roman" w:hAnsi="Times New Roman"/>
          <w:i/>
          <w:noProof/>
          <w:color w:val="000000" w:themeColor="text1"/>
          <w:lang w:val="vi-VN"/>
        </w:rPr>
        <w:t>,</w:t>
      </w:r>
      <w:r w:rsidR="008B688E" w:rsidRPr="00825F3E">
        <w:rPr>
          <w:rFonts w:ascii="Times New Roman" w:hAnsi="Times New Roman"/>
          <w:b/>
          <w:bCs/>
          <w:noProof/>
          <w:color w:val="000000" w:themeColor="text1"/>
          <w:lang w:val="vi-VN"/>
        </w:rPr>
        <w:t xml:space="preserve"> </w:t>
      </w:r>
      <w:r w:rsidR="008B688E" w:rsidRPr="00825F3E">
        <w:rPr>
          <w:rFonts w:ascii="Times New Roman" w:hAnsi="Times New Roman"/>
          <w:i/>
          <w:iCs/>
          <w:noProof/>
          <w:color w:val="000000" w:themeColor="text1"/>
          <w:lang w:val="vi-VN"/>
        </w:rPr>
        <w:t>thu hồi</w:t>
      </w:r>
      <w:r w:rsidRPr="00825F3E">
        <w:rPr>
          <w:rFonts w:ascii="Times New Roman" w:hAnsi="Times New Roman"/>
          <w:i/>
          <w:noProof/>
          <w:color w:val="000000" w:themeColor="text1"/>
          <w:lang w:val="vi-VN"/>
        </w:rPr>
        <w:t xml:space="preserve"> Giấy chứng nhận </w:t>
      </w:r>
      <w:r w:rsidRPr="00825F3E">
        <w:rPr>
          <w:rFonts w:ascii="Times New Roman" w:hAnsi="Times New Roman"/>
          <w:i/>
          <w:iCs/>
          <w:noProof/>
          <w:color w:val="000000" w:themeColor="text1"/>
          <w:lang w:val="vi-VN"/>
        </w:rPr>
        <w:t>cơ sở ươm tạo công nghệ cao, công nghệ chiến lược, ươm tạo doanh nghiệp công nghệ cao, doanh nghiệp công nghệ chiến lược.</w:t>
      </w:r>
    </w:p>
    <w:p w14:paraId="60CF2B84" w14:textId="7D847ED9" w:rsidR="004F6225" w:rsidRPr="00825F3E" w:rsidRDefault="004F6225" w:rsidP="00D26877">
      <w:pPr>
        <w:spacing w:before="360" w:line="330" w:lineRule="exact"/>
        <w:ind w:firstLine="720"/>
        <w:jc w:val="both"/>
        <w:rPr>
          <w:rFonts w:ascii="Times New Roman" w:hAnsi="Times New Roman"/>
          <w:b/>
          <w:bCs/>
          <w:noProof/>
          <w:color w:val="000000" w:themeColor="text1"/>
          <w:lang w:val="vi-VN"/>
        </w:rPr>
      </w:pPr>
      <w:r w:rsidRPr="00825F3E">
        <w:rPr>
          <w:rFonts w:ascii="Times New Roman" w:hAnsi="Times New Roman"/>
          <w:b/>
          <w:bCs/>
          <w:noProof/>
          <w:color w:val="000000" w:themeColor="text1"/>
          <w:lang w:val="vi-VN"/>
        </w:rPr>
        <w:t>Điều 1. Phạm vi điều chỉnh và đối tượng áp dụng</w:t>
      </w:r>
    </w:p>
    <w:p w14:paraId="06C5497D" w14:textId="3E766451" w:rsidR="004F6225" w:rsidRPr="00825F3E" w:rsidRDefault="004F6225" w:rsidP="00D26877">
      <w:pPr>
        <w:pStyle w:val="ListParagraph"/>
        <w:snapToGrid w:val="0"/>
        <w:spacing w:before="80" w:line="326" w:lineRule="exact"/>
        <w:ind w:left="0" w:firstLine="720"/>
        <w:contextualSpacing w:val="0"/>
        <w:jc w:val="both"/>
        <w:rPr>
          <w:rFonts w:ascii="Times New Roman" w:hAnsi="Times New Roman"/>
          <w:noProof/>
          <w:color w:val="000000" w:themeColor="text1"/>
          <w:spacing w:val="6"/>
          <w:lang w:val="vi-VN" w:eastAsia="vi-VN"/>
        </w:rPr>
      </w:pPr>
      <w:r w:rsidRPr="00825F3E">
        <w:rPr>
          <w:rFonts w:ascii="Times New Roman" w:hAnsi="Times New Roman"/>
          <w:noProof/>
          <w:color w:val="000000" w:themeColor="text1"/>
          <w:spacing w:val="6"/>
          <w:lang w:val="vi-VN"/>
        </w:rPr>
        <w:t>1. Thông tư này quy định tiêu chí, điều kiện</w:t>
      </w:r>
      <w:r w:rsidR="00434B0E" w:rsidRPr="00825F3E">
        <w:rPr>
          <w:rFonts w:ascii="Times New Roman" w:hAnsi="Times New Roman"/>
          <w:noProof/>
          <w:color w:val="000000" w:themeColor="text1"/>
          <w:spacing w:val="6"/>
          <w:lang w:val="vi-VN"/>
        </w:rPr>
        <w:t>, thẩm quyền, trình tự, thủ tục cấp</w:t>
      </w:r>
      <w:r w:rsidR="00A42EAC" w:rsidRPr="00825F3E">
        <w:rPr>
          <w:rFonts w:ascii="Times New Roman" w:hAnsi="Times New Roman"/>
          <w:noProof/>
          <w:color w:val="000000" w:themeColor="text1"/>
          <w:spacing w:val="6"/>
          <w:lang w:val="vi-VN"/>
        </w:rPr>
        <w:t>, thu hồi</w:t>
      </w:r>
      <w:r w:rsidR="00434B0E" w:rsidRPr="00825F3E">
        <w:rPr>
          <w:rFonts w:ascii="Times New Roman" w:hAnsi="Times New Roman"/>
          <w:noProof/>
          <w:color w:val="000000" w:themeColor="text1"/>
          <w:spacing w:val="6"/>
          <w:lang w:val="vi-VN"/>
        </w:rPr>
        <w:t xml:space="preserve"> Giấy chứng nhận </w:t>
      </w:r>
      <w:r w:rsidRPr="00825F3E">
        <w:rPr>
          <w:rFonts w:ascii="Times New Roman" w:hAnsi="Times New Roman"/>
          <w:bCs/>
          <w:noProof/>
          <w:color w:val="000000" w:themeColor="text1"/>
          <w:spacing w:val="6"/>
          <w:lang w:val="vi-VN"/>
        </w:rPr>
        <w:t>cơ sở ươm tạo công nghệ cao, công nghệ chiến lược, ươm tạo doanh nghiệp công nghệ cao, doanh nghiệp công nghệ chiến lược</w:t>
      </w:r>
      <w:r w:rsidR="000D225F" w:rsidRPr="00825F3E">
        <w:rPr>
          <w:rFonts w:ascii="Times New Roman" w:hAnsi="Times New Roman"/>
          <w:bCs/>
          <w:noProof/>
          <w:color w:val="000000" w:themeColor="text1"/>
          <w:spacing w:val="6"/>
          <w:lang w:val="vi-VN"/>
        </w:rPr>
        <w:t xml:space="preserve"> theo quy định tại khoản 1 Điều 21 Luật Công nghệ cao số 133/2025/QH15 và khoản </w:t>
      </w:r>
      <w:r w:rsidR="00073BCA" w:rsidRPr="00825F3E">
        <w:rPr>
          <w:rFonts w:ascii="Times New Roman" w:hAnsi="Times New Roman"/>
          <w:bCs/>
          <w:noProof/>
          <w:color w:val="000000" w:themeColor="text1"/>
          <w:spacing w:val="6"/>
          <w:lang w:val="vi-VN"/>
        </w:rPr>
        <w:t>4</w:t>
      </w:r>
      <w:r w:rsidR="000D225F" w:rsidRPr="00825F3E">
        <w:rPr>
          <w:rFonts w:ascii="Times New Roman" w:hAnsi="Times New Roman"/>
          <w:bCs/>
          <w:noProof/>
          <w:color w:val="000000" w:themeColor="text1"/>
          <w:spacing w:val="6"/>
          <w:lang w:val="vi-VN"/>
        </w:rPr>
        <w:t xml:space="preserve"> Điều 1</w:t>
      </w:r>
      <w:r w:rsidR="0099530E" w:rsidRPr="00825F3E">
        <w:rPr>
          <w:rFonts w:ascii="Times New Roman" w:hAnsi="Times New Roman"/>
          <w:bCs/>
          <w:noProof/>
          <w:color w:val="000000" w:themeColor="text1"/>
          <w:spacing w:val="6"/>
          <w:lang w:val="vi-VN"/>
        </w:rPr>
        <w:t>1</w:t>
      </w:r>
      <w:r w:rsidR="000D225F" w:rsidRPr="00825F3E">
        <w:rPr>
          <w:rFonts w:ascii="Times New Roman" w:hAnsi="Times New Roman"/>
          <w:bCs/>
          <w:noProof/>
          <w:color w:val="000000" w:themeColor="text1"/>
          <w:spacing w:val="6"/>
          <w:lang w:val="vi-VN"/>
        </w:rPr>
        <w:t xml:space="preserve"> Nghị định </w:t>
      </w:r>
      <w:r w:rsidR="00CE0AA1" w:rsidRPr="00825F3E">
        <w:rPr>
          <w:rFonts w:ascii="Times New Roman" w:hAnsi="Times New Roman"/>
          <w:noProof/>
          <w:color w:val="000000" w:themeColor="text1"/>
          <w:spacing w:val="6"/>
          <w:lang w:val="vi-VN"/>
        </w:rPr>
        <w:t>số 260/2026/NĐ-CP</w:t>
      </w:r>
      <w:r w:rsidR="00B90833" w:rsidRPr="00825F3E">
        <w:rPr>
          <w:rFonts w:ascii="Times New Roman" w:hAnsi="Times New Roman"/>
          <w:noProof/>
          <w:color w:val="000000" w:themeColor="text1"/>
          <w:spacing w:val="6"/>
          <w:lang w:val="vi-VN"/>
        </w:rPr>
        <w:t xml:space="preserve"> ngày 30 tháng 6 năm 2026 của Chính phủ</w:t>
      </w:r>
      <w:r w:rsidR="001B237E" w:rsidRPr="00825F3E">
        <w:rPr>
          <w:rFonts w:ascii="Times New Roman" w:hAnsi="Times New Roman"/>
          <w:bCs/>
          <w:noProof/>
          <w:color w:val="000000" w:themeColor="text1"/>
          <w:spacing w:val="6"/>
          <w:lang w:val="vi-VN"/>
        </w:rPr>
        <w:t xml:space="preserve"> </w:t>
      </w:r>
      <w:r w:rsidR="001B237E" w:rsidRPr="00825F3E">
        <w:rPr>
          <w:rFonts w:ascii="Times New Roman" w:hAnsi="Times New Roman"/>
          <w:noProof/>
          <w:color w:val="000000" w:themeColor="text1"/>
          <w:spacing w:val="6"/>
          <w:lang w:val="vi-VN"/>
        </w:rPr>
        <w:t>quy định chi tiết và biện pháp thi hành một số điều của Luật Công nghệ cao</w:t>
      </w:r>
      <w:r w:rsidR="000D225F" w:rsidRPr="00825F3E">
        <w:rPr>
          <w:rFonts w:ascii="Times New Roman" w:hAnsi="Times New Roman"/>
          <w:bCs/>
          <w:noProof/>
          <w:color w:val="000000" w:themeColor="text1"/>
          <w:spacing w:val="6"/>
          <w:lang w:val="vi-VN"/>
        </w:rPr>
        <w:t xml:space="preserve"> (sau đây gọi tắt là cơ sở ươm tạo).</w:t>
      </w:r>
    </w:p>
    <w:p w14:paraId="0F1D4B40" w14:textId="039C1CD9" w:rsidR="00B84EDD" w:rsidRPr="00825F3E" w:rsidRDefault="002368DE" w:rsidP="00D26877">
      <w:pPr>
        <w:spacing w:before="80" w:line="326" w:lineRule="exact"/>
        <w:ind w:firstLine="720"/>
        <w:jc w:val="both"/>
        <w:rPr>
          <w:rFonts w:ascii="Times New Roman" w:hAnsi="Times New Roman"/>
          <w:noProof/>
          <w:color w:val="000000" w:themeColor="text1"/>
          <w:spacing w:val="8"/>
          <w:lang w:val="vi-VN"/>
        </w:rPr>
      </w:pPr>
      <w:r w:rsidRPr="00825F3E">
        <w:rPr>
          <w:rFonts w:ascii="Times New Roman" w:hAnsi="Times New Roman"/>
          <w:noProof/>
          <w:color w:val="000000" w:themeColor="text1"/>
          <w:spacing w:val="6"/>
          <w:lang w:val="vi-VN"/>
        </w:rPr>
        <w:t xml:space="preserve">2. </w:t>
      </w:r>
      <w:r w:rsidR="00B84EDD" w:rsidRPr="00825F3E">
        <w:rPr>
          <w:rFonts w:ascii="Times New Roman" w:hAnsi="Times New Roman"/>
          <w:noProof/>
          <w:color w:val="000000" w:themeColor="text1"/>
          <w:spacing w:val="6"/>
          <w:lang w:val="vi-VN"/>
        </w:rPr>
        <w:t xml:space="preserve">Thông tư này áp dụng đối với tổ chức, cá nhân Việt Nam, người Việt </w:t>
      </w:r>
      <w:r w:rsidR="00B84EDD" w:rsidRPr="00825F3E">
        <w:rPr>
          <w:rFonts w:ascii="Times New Roman" w:hAnsi="Times New Roman"/>
          <w:noProof/>
          <w:color w:val="000000" w:themeColor="text1"/>
          <w:spacing w:val="8"/>
          <w:lang w:val="vi-VN"/>
        </w:rPr>
        <w:t>Nam định cư ở nước ngoài, tổ chức nước ngoài, cá nhân nước ngoài tham gia hoặc có liên quan đến hoạt động cấp Giấy chứng nhận cơ sở ươm tạo tại Việt Nam.</w:t>
      </w:r>
    </w:p>
    <w:p w14:paraId="0DE74695" w14:textId="77777777" w:rsidR="004F6225" w:rsidRPr="00825F3E" w:rsidRDefault="004F6225" w:rsidP="00D26877">
      <w:pPr>
        <w:spacing w:before="80" w:line="326" w:lineRule="exact"/>
        <w:ind w:firstLine="720"/>
        <w:jc w:val="both"/>
        <w:rPr>
          <w:rFonts w:ascii="Times New Roman" w:hAnsi="Times New Roman"/>
          <w:b/>
          <w:bCs/>
          <w:noProof/>
          <w:color w:val="000000" w:themeColor="text1"/>
          <w:lang w:val="vi-VN"/>
        </w:rPr>
      </w:pPr>
      <w:r w:rsidRPr="00825F3E">
        <w:rPr>
          <w:rFonts w:ascii="Times New Roman" w:hAnsi="Times New Roman"/>
          <w:b/>
          <w:bCs/>
          <w:noProof/>
          <w:color w:val="000000" w:themeColor="text1"/>
          <w:lang w:val="vi-VN"/>
        </w:rPr>
        <w:t>Điều 2. Giải thích từ ngữ</w:t>
      </w:r>
    </w:p>
    <w:p w14:paraId="7C8B6F15" w14:textId="77777777" w:rsidR="004F6225" w:rsidRPr="00825F3E" w:rsidRDefault="004F6225"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i/>
          <w:iCs/>
          <w:noProof/>
          <w:color w:val="000000" w:themeColor="text1"/>
          <w:lang w:val="vi-VN"/>
        </w:rPr>
        <w:t xml:space="preserve">1. Ươm tạo công nghệ chiến lược </w:t>
      </w:r>
      <w:r w:rsidRPr="00825F3E">
        <w:rPr>
          <w:rFonts w:ascii="Times New Roman" w:hAnsi="Times New Roman"/>
          <w:noProof/>
          <w:color w:val="000000" w:themeColor="text1"/>
          <w:lang w:val="vi-VN"/>
        </w:rPr>
        <w:t xml:space="preserve">là quá trình hỗ trợ tạo ra, hoàn thiện và thương mại hóa công nghệ chiến lược từ ý tưởng công nghệ, kết quả nghiên cứu </w:t>
      </w:r>
      <w:r w:rsidRPr="00825F3E">
        <w:rPr>
          <w:rFonts w:ascii="Times New Roman" w:hAnsi="Times New Roman"/>
          <w:noProof/>
          <w:color w:val="000000" w:themeColor="text1"/>
          <w:lang w:val="vi-VN"/>
        </w:rPr>
        <w:lastRenderedPageBreak/>
        <w:t>khoa học hoặc từ công nghệ chiến lược chưa hoàn thiện thông qua hạ tầng kỹ thuật, nguồn lực và dịch vụ cần thiết.</w:t>
      </w:r>
    </w:p>
    <w:p w14:paraId="092F2A08" w14:textId="3902AA9E" w:rsidR="00A81A1A" w:rsidRPr="00825F3E" w:rsidRDefault="004F6225"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2. </w:t>
      </w:r>
      <w:r w:rsidRPr="00825F3E">
        <w:rPr>
          <w:rFonts w:ascii="Times New Roman" w:hAnsi="Times New Roman"/>
          <w:i/>
          <w:iCs/>
          <w:noProof/>
          <w:color w:val="000000" w:themeColor="text1"/>
          <w:lang w:val="vi-VN"/>
        </w:rPr>
        <w:t>Ươm tạo doanh nghiệp công nghệ chiến lược</w:t>
      </w:r>
      <w:r w:rsidRPr="00825F3E">
        <w:rPr>
          <w:rFonts w:ascii="Times New Roman" w:hAnsi="Times New Roman"/>
          <w:noProof/>
          <w:color w:val="000000" w:themeColor="text1"/>
          <w:lang w:val="vi-VN"/>
        </w:rPr>
        <w:t xml:space="preserve"> là quá trình hỗ trợ hình thành, phát triển doanh nghiệp công nghệ chiến lược thông qua hạ tầng kỹ thuật, nguồn lực và dịch vụ cần thiết.</w:t>
      </w:r>
    </w:p>
    <w:p w14:paraId="540EC1B8" w14:textId="2B292640" w:rsidR="001C4538" w:rsidRPr="00825F3E" w:rsidRDefault="009C4B02" w:rsidP="00D26877">
      <w:pPr>
        <w:spacing w:before="100" w:line="334" w:lineRule="exact"/>
        <w:ind w:firstLine="720"/>
        <w:jc w:val="both"/>
        <w:rPr>
          <w:rFonts w:ascii="Times New Roman" w:hAnsi="Times New Roman"/>
          <w:b/>
          <w:bCs/>
          <w:noProof/>
          <w:color w:val="000000" w:themeColor="text1"/>
          <w:lang w:val="vi-VN"/>
        </w:rPr>
      </w:pPr>
      <w:r w:rsidRPr="00825F3E">
        <w:rPr>
          <w:rFonts w:ascii="Times New Roman" w:hAnsi="Times New Roman"/>
          <w:b/>
          <w:bCs/>
          <w:noProof/>
          <w:color w:val="000000" w:themeColor="text1"/>
          <w:lang w:val="vi-VN"/>
        </w:rPr>
        <w:t xml:space="preserve">Điều 3. Thành lập và </w:t>
      </w:r>
      <w:r w:rsidR="00BC0C6A" w:rsidRPr="00825F3E">
        <w:rPr>
          <w:rFonts w:ascii="Times New Roman" w:hAnsi="Times New Roman"/>
          <w:b/>
          <w:bCs/>
          <w:noProof/>
          <w:color w:val="000000" w:themeColor="text1"/>
          <w:lang w:val="vi-VN"/>
        </w:rPr>
        <w:t>chứng</w:t>
      </w:r>
      <w:r w:rsidRPr="00825F3E">
        <w:rPr>
          <w:rFonts w:ascii="Times New Roman" w:hAnsi="Times New Roman"/>
          <w:b/>
          <w:bCs/>
          <w:noProof/>
          <w:color w:val="000000" w:themeColor="text1"/>
          <w:lang w:val="vi-VN"/>
        </w:rPr>
        <w:t xml:space="preserve"> nhận cơ sở ươm tạo</w:t>
      </w:r>
    </w:p>
    <w:p w14:paraId="4C9C3DDB" w14:textId="77777777" w:rsidR="004F6225" w:rsidRPr="00825F3E" w:rsidRDefault="004F6225"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1. Tổ chức, cá nhân có quyền thành lập cơ sở ươm tạo theo quy định của pháp luật</w:t>
      </w:r>
      <w:r w:rsidR="00B330AF" w:rsidRPr="00825F3E">
        <w:rPr>
          <w:rFonts w:ascii="Times New Roman" w:hAnsi="Times New Roman"/>
          <w:noProof/>
          <w:color w:val="000000" w:themeColor="text1"/>
          <w:lang w:val="vi-VN"/>
        </w:rPr>
        <w:t xml:space="preserve">. </w:t>
      </w:r>
      <w:r w:rsidRPr="00825F3E">
        <w:rPr>
          <w:rFonts w:ascii="Times New Roman" w:hAnsi="Times New Roman"/>
          <w:noProof/>
          <w:color w:val="000000" w:themeColor="text1"/>
          <w:lang w:val="vi-VN"/>
        </w:rPr>
        <w:t>Việc xác định quy mô</w:t>
      </w:r>
      <w:r w:rsidR="00B330AF" w:rsidRPr="00825F3E">
        <w:rPr>
          <w:rFonts w:ascii="Times New Roman" w:hAnsi="Times New Roman"/>
          <w:noProof/>
          <w:color w:val="000000" w:themeColor="text1"/>
          <w:lang w:val="vi-VN"/>
        </w:rPr>
        <w:t xml:space="preserve"> </w:t>
      </w:r>
      <w:r w:rsidRPr="00825F3E">
        <w:rPr>
          <w:rFonts w:ascii="Times New Roman" w:hAnsi="Times New Roman"/>
          <w:noProof/>
          <w:color w:val="000000" w:themeColor="text1"/>
          <w:lang w:val="vi-VN"/>
        </w:rPr>
        <w:t>cơ sở ươm tạo do tổ chức, cá nhân thực hiện theo nhu cầu và năng lực hiện có.</w:t>
      </w:r>
    </w:p>
    <w:p w14:paraId="20FDE808" w14:textId="0C02A139" w:rsidR="001D4556" w:rsidRPr="00825F3E" w:rsidRDefault="00F3027C"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2. </w:t>
      </w:r>
      <w:r w:rsidR="001D4556" w:rsidRPr="00825F3E">
        <w:rPr>
          <w:rFonts w:ascii="Times New Roman" w:hAnsi="Times New Roman"/>
          <w:noProof/>
          <w:color w:val="000000" w:themeColor="text1"/>
          <w:lang w:val="vi-VN"/>
        </w:rPr>
        <w:t>Tổ chức, cá nhân được thành lập cơ sở ươm tạo dưới hình thức đơn vị sự nghiệp, doanh nghiệp</w:t>
      </w:r>
      <w:r w:rsidRPr="00825F3E">
        <w:rPr>
          <w:rFonts w:ascii="Times New Roman" w:hAnsi="Times New Roman"/>
          <w:noProof/>
          <w:color w:val="000000" w:themeColor="text1"/>
          <w:lang w:val="vi-VN"/>
        </w:rPr>
        <w:t>, tổ chức khoa học</w:t>
      </w:r>
      <w:r w:rsidR="00BB5DD5" w:rsidRPr="00825F3E">
        <w:rPr>
          <w:rFonts w:ascii="Times New Roman" w:hAnsi="Times New Roman"/>
          <w:noProof/>
          <w:color w:val="000000" w:themeColor="text1"/>
          <w:lang w:val="vi-VN"/>
        </w:rPr>
        <w:t xml:space="preserve"> và</w:t>
      </w:r>
      <w:r w:rsidRPr="00825F3E">
        <w:rPr>
          <w:rFonts w:ascii="Times New Roman" w:hAnsi="Times New Roman"/>
          <w:noProof/>
          <w:color w:val="000000" w:themeColor="text1"/>
          <w:lang w:val="vi-VN"/>
        </w:rPr>
        <w:t xml:space="preserve"> công nghệ</w:t>
      </w:r>
      <w:r w:rsidR="001D4556" w:rsidRPr="00825F3E">
        <w:rPr>
          <w:rFonts w:ascii="Times New Roman" w:hAnsi="Times New Roman"/>
          <w:noProof/>
          <w:color w:val="000000" w:themeColor="text1"/>
          <w:lang w:val="vi-VN"/>
        </w:rPr>
        <w:t xml:space="preserve"> hoặc các hình thức khác theo quy định của pháp luật, theo mô hình độc lập hoặc mô hình kết hợp, liên kết với các tổ chức nghiên cứu, cơ sở giáo dục đại học, quỹ đầu tư và các </w:t>
      </w:r>
      <w:r w:rsidR="001E56E7" w:rsidRPr="00825F3E">
        <w:rPr>
          <w:rFonts w:ascii="Times New Roman" w:hAnsi="Times New Roman"/>
          <w:noProof/>
          <w:color w:val="000000" w:themeColor="text1"/>
          <w:lang w:val="vi-VN"/>
        </w:rPr>
        <w:t>tổ chức khác</w:t>
      </w:r>
      <w:r w:rsidR="001D4556" w:rsidRPr="00825F3E">
        <w:rPr>
          <w:rFonts w:ascii="Times New Roman" w:hAnsi="Times New Roman"/>
          <w:noProof/>
          <w:color w:val="000000" w:themeColor="text1"/>
          <w:lang w:val="vi-VN"/>
        </w:rPr>
        <w:t xml:space="preserve"> có liên quan</w:t>
      </w:r>
      <w:r w:rsidRPr="00825F3E">
        <w:rPr>
          <w:rFonts w:ascii="Times New Roman" w:hAnsi="Times New Roman"/>
          <w:noProof/>
          <w:color w:val="000000" w:themeColor="text1"/>
          <w:lang w:val="vi-VN"/>
        </w:rPr>
        <w:t>.</w:t>
      </w:r>
    </w:p>
    <w:p w14:paraId="525CFFE1" w14:textId="6FF588BC" w:rsidR="00A81A1A" w:rsidRPr="00825F3E" w:rsidRDefault="00056197" w:rsidP="00D26877">
      <w:pPr>
        <w:spacing w:before="100" w:line="334" w:lineRule="exact"/>
        <w:ind w:firstLine="720"/>
        <w:jc w:val="both"/>
        <w:rPr>
          <w:rFonts w:ascii="Times New Roman" w:hAnsi="Times New Roman"/>
          <w:noProof/>
          <w:color w:val="000000" w:themeColor="text1"/>
          <w:spacing w:val="-2"/>
          <w:lang w:val="vi-VN"/>
        </w:rPr>
      </w:pPr>
      <w:r w:rsidRPr="00825F3E">
        <w:rPr>
          <w:rFonts w:ascii="Times New Roman" w:hAnsi="Times New Roman"/>
          <w:noProof/>
          <w:color w:val="000000" w:themeColor="text1"/>
          <w:spacing w:val="-2"/>
          <w:lang w:val="vi-VN"/>
        </w:rPr>
        <w:t>3</w:t>
      </w:r>
      <w:r w:rsidR="00A93C45" w:rsidRPr="00825F3E">
        <w:rPr>
          <w:rFonts w:ascii="Times New Roman" w:hAnsi="Times New Roman"/>
          <w:noProof/>
          <w:color w:val="000000" w:themeColor="text1"/>
          <w:spacing w:val="-2"/>
          <w:lang w:val="vi-VN"/>
        </w:rPr>
        <w:t xml:space="preserve">. Các </w:t>
      </w:r>
      <w:r w:rsidR="00A75E94" w:rsidRPr="00825F3E">
        <w:rPr>
          <w:rFonts w:ascii="Times New Roman" w:hAnsi="Times New Roman"/>
          <w:noProof/>
          <w:color w:val="000000" w:themeColor="text1"/>
          <w:spacing w:val="-2"/>
          <w:lang w:val="vi-VN"/>
        </w:rPr>
        <w:t>cơ sở ươm tạo</w:t>
      </w:r>
      <w:r w:rsidR="00A93C45" w:rsidRPr="00825F3E">
        <w:rPr>
          <w:rFonts w:ascii="Times New Roman" w:hAnsi="Times New Roman"/>
          <w:noProof/>
          <w:color w:val="000000" w:themeColor="text1"/>
          <w:spacing w:val="-2"/>
          <w:lang w:val="vi-VN"/>
        </w:rPr>
        <w:t xml:space="preserve"> đáp ứng tiêu chí</w:t>
      </w:r>
      <w:r w:rsidRPr="00825F3E">
        <w:rPr>
          <w:rFonts w:ascii="Times New Roman" w:hAnsi="Times New Roman"/>
          <w:noProof/>
          <w:color w:val="000000" w:themeColor="text1"/>
          <w:spacing w:val="-2"/>
          <w:lang w:val="vi-VN"/>
        </w:rPr>
        <w:t>, điều kiện</w:t>
      </w:r>
      <w:r w:rsidR="00A93C45" w:rsidRPr="00825F3E">
        <w:rPr>
          <w:rFonts w:ascii="Times New Roman" w:hAnsi="Times New Roman"/>
          <w:noProof/>
          <w:color w:val="000000" w:themeColor="text1"/>
          <w:spacing w:val="-2"/>
          <w:lang w:val="vi-VN"/>
        </w:rPr>
        <w:t xml:space="preserve"> quy định tại</w:t>
      </w:r>
      <w:r w:rsidRPr="00825F3E">
        <w:rPr>
          <w:rFonts w:ascii="Times New Roman" w:hAnsi="Times New Roman"/>
          <w:noProof/>
          <w:color w:val="000000" w:themeColor="text1"/>
          <w:spacing w:val="-2"/>
          <w:lang w:val="vi-VN"/>
        </w:rPr>
        <w:t xml:space="preserve"> </w:t>
      </w:r>
      <w:r w:rsidR="00A93C45" w:rsidRPr="00825F3E">
        <w:rPr>
          <w:rFonts w:ascii="Times New Roman" w:hAnsi="Times New Roman"/>
          <w:noProof/>
          <w:color w:val="000000" w:themeColor="text1"/>
          <w:spacing w:val="-2"/>
          <w:lang w:val="vi-VN"/>
        </w:rPr>
        <w:t>Điều</w:t>
      </w:r>
      <w:r w:rsidRPr="00825F3E">
        <w:rPr>
          <w:rFonts w:ascii="Times New Roman" w:hAnsi="Times New Roman"/>
          <w:noProof/>
          <w:color w:val="000000" w:themeColor="text1"/>
          <w:spacing w:val="-2"/>
          <w:lang w:val="vi-VN"/>
        </w:rPr>
        <w:t xml:space="preserve"> 4</w:t>
      </w:r>
      <w:r w:rsidR="00780227"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spacing w:val="-2"/>
          <w:lang w:val="vi-VN"/>
        </w:rPr>
        <w:t>Thông tư</w:t>
      </w:r>
      <w:r w:rsidR="00A93C45" w:rsidRPr="00825F3E">
        <w:rPr>
          <w:rFonts w:ascii="Times New Roman" w:hAnsi="Times New Roman"/>
          <w:noProof/>
          <w:color w:val="000000" w:themeColor="text1"/>
          <w:spacing w:val="-2"/>
          <w:lang w:val="vi-VN"/>
        </w:rPr>
        <w:t xml:space="preserve"> này có thể </w:t>
      </w:r>
      <w:r w:rsidRPr="00825F3E">
        <w:rPr>
          <w:rFonts w:ascii="Times New Roman" w:hAnsi="Times New Roman"/>
          <w:noProof/>
          <w:color w:val="000000" w:themeColor="text1"/>
          <w:spacing w:val="-2"/>
          <w:lang w:val="vi-VN"/>
        </w:rPr>
        <w:t>đề nghị</w:t>
      </w:r>
      <w:r w:rsidR="00A93C45" w:rsidRPr="00825F3E">
        <w:rPr>
          <w:rFonts w:ascii="Times New Roman" w:hAnsi="Times New Roman"/>
          <w:noProof/>
          <w:color w:val="000000" w:themeColor="text1"/>
          <w:spacing w:val="-2"/>
          <w:lang w:val="vi-VN"/>
        </w:rPr>
        <w:t xml:space="preserve"> </w:t>
      </w:r>
      <w:r w:rsidR="00B7161F" w:rsidRPr="00825F3E">
        <w:rPr>
          <w:rFonts w:ascii="Times New Roman" w:hAnsi="Times New Roman"/>
          <w:noProof/>
          <w:color w:val="000000" w:themeColor="text1"/>
          <w:spacing w:val="-2"/>
          <w:lang w:val="vi-VN"/>
        </w:rPr>
        <w:t>C</w:t>
      </w:r>
      <w:r w:rsidR="00177223" w:rsidRPr="00825F3E">
        <w:rPr>
          <w:rFonts w:ascii="Times New Roman" w:hAnsi="Times New Roman"/>
          <w:noProof/>
          <w:color w:val="000000" w:themeColor="text1"/>
          <w:spacing w:val="-2"/>
          <w:lang w:val="vi-VN"/>
        </w:rPr>
        <w:t xml:space="preserve">ơ quan nhà nước có thẩm quyền cấp </w:t>
      </w:r>
      <w:r w:rsidR="001B5FDF" w:rsidRPr="00825F3E">
        <w:rPr>
          <w:rFonts w:ascii="Times New Roman" w:hAnsi="Times New Roman"/>
          <w:noProof/>
          <w:color w:val="000000" w:themeColor="text1"/>
          <w:spacing w:val="-2"/>
          <w:lang w:val="vi-VN"/>
        </w:rPr>
        <w:t>Giấy chứng nhận cơ sở ươm tạo</w:t>
      </w:r>
      <w:r w:rsidR="004278F7" w:rsidRPr="00825F3E">
        <w:rPr>
          <w:rFonts w:ascii="Times New Roman" w:hAnsi="Times New Roman"/>
          <w:noProof/>
          <w:color w:val="000000" w:themeColor="text1"/>
          <w:spacing w:val="-2"/>
          <w:lang w:val="vi-VN"/>
        </w:rPr>
        <w:t xml:space="preserve"> </w:t>
      </w:r>
      <w:r w:rsidR="00177223" w:rsidRPr="00825F3E">
        <w:rPr>
          <w:rFonts w:ascii="Times New Roman" w:hAnsi="Times New Roman"/>
          <w:noProof/>
          <w:color w:val="000000" w:themeColor="text1"/>
          <w:spacing w:val="-2"/>
          <w:lang w:val="vi-VN"/>
        </w:rPr>
        <w:t>làm căn cứ áp dụng chính sách ưu đãi, hỗ trợ theo quy định của pháp luật.</w:t>
      </w:r>
    </w:p>
    <w:p w14:paraId="7519FE50" w14:textId="77777777" w:rsidR="00EB0563" w:rsidRPr="00825F3E" w:rsidRDefault="00EB0563" w:rsidP="00D26877">
      <w:pPr>
        <w:spacing w:before="100" w:line="334" w:lineRule="exact"/>
        <w:ind w:firstLine="720"/>
        <w:jc w:val="both"/>
        <w:rPr>
          <w:rFonts w:ascii="Times New Roman" w:hAnsi="Times New Roman"/>
          <w:b/>
          <w:bCs/>
          <w:noProof/>
          <w:color w:val="000000" w:themeColor="text1"/>
          <w:lang w:val="vi-VN"/>
        </w:rPr>
      </w:pPr>
      <w:bookmarkStart w:id="2" w:name="_Hlk221266016"/>
      <w:r w:rsidRPr="00825F3E">
        <w:rPr>
          <w:rFonts w:ascii="Times New Roman" w:hAnsi="Times New Roman"/>
          <w:b/>
          <w:bCs/>
          <w:noProof/>
          <w:color w:val="000000" w:themeColor="text1"/>
          <w:lang w:val="vi-VN"/>
        </w:rPr>
        <w:t xml:space="preserve">Điều 4. Tiêu chí, điều kiện </w:t>
      </w:r>
      <w:r w:rsidR="00A23936" w:rsidRPr="00825F3E">
        <w:rPr>
          <w:rFonts w:ascii="Times New Roman" w:hAnsi="Times New Roman"/>
          <w:b/>
          <w:bCs/>
          <w:noProof/>
          <w:color w:val="000000" w:themeColor="text1"/>
          <w:lang w:val="vi-VN"/>
        </w:rPr>
        <w:t>để c</w:t>
      </w:r>
      <w:r w:rsidR="00D26F5C" w:rsidRPr="00825F3E">
        <w:rPr>
          <w:rFonts w:ascii="Times New Roman" w:hAnsi="Times New Roman"/>
          <w:b/>
          <w:bCs/>
          <w:noProof/>
          <w:color w:val="000000" w:themeColor="text1"/>
          <w:lang w:val="vi-VN"/>
        </w:rPr>
        <w:t>ấp Giấy chứng</w:t>
      </w:r>
      <w:r w:rsidR="00A23936" w:rsidRPr="00825F3E">
        <w:rPr>
          <w:rFonts w:ascii="Times New Roman" w:hAnsi="Times New Roman"/>
          <w:b/>
          <w:bCs/>
          <w:noProof/>
          <w:color w:val="000000" w:themeColor="text1"/>
          <w:lang w:val="vi-VN"/>
        </w:rPr>
        <w:t xml:space="preserve"> nhận</w:t>
      </w:r>
      <w:r w:rsidRPr="00825F3E">
        <w:rPr>
          <w:rFonts w:ascii="Times New Roman" w:hAnsi="Times New Roman"/>
          <w:b/>
          <w:bCs/>
          <w:noProof/>
          <w:color w:val="000000" w:themeColor="text1"/>
          <w:lang w:val="vi-VN"/>
        </w:rPr>
        <w:t xml:space="preserve"> cơ sở ươm tạo </w:t>
      </w:r>
    </w:p>
    <w:p w14:paraId="013E26B9" w14:textId="77777777" w:rsidR="00DA250F" w:rsidRPr="00825F3E" w:rsidRDefault="00DA250F" w:rsidP="00D26877">
      <w:pPr>
        <w:pStyle w:val="BodyText"/>
        <w:spacing w:before="100" w:line="334" w:lineRule="exact"/>
        <w:ind w:firstLine="720"/>
        <w:jc w:val="both"/>
        <w:rPr>
          <w:rFonts w:ascii="Times New Roman" w:hAnsi="Times New Roman"/>
          <w:noProof/>
          <w:color w:val="000000" w:themeColor="text1"/>
          <w:spacing w:val="-4"/>
          <w:sz w:val="28"/>
          <w:szCs w:val="28"/>
          <w:lang w:val="vi-VN"/>
        </w:rPr>
      </w:pPr>
      <w:bookmarkStart w:id="3" w:name="_Hlk227109761"/>
      <w:bookmarkStart w:id="4" w:name="_Hlk227162814"/>
      <w:r w:rsidRPr="00825F3E">
        <w:rPr>
          <w:rFonts w:ascii="Times New Roman" w:hAnsi="Times New Roman"/>
          <w:noProof/>
          <w:color w:val="000000" w:themeColor="text1"/>
          <w:spacing w:val="-4"/>
          <w:sz w:val="28"/>
          <w:szCs w:val="28"/>
          <w:lang w:val="vi-VN"/>
        </w:rPr>
        <w:t>1. Tiêu chí, điều kiện chung</w:t>
      </w:r>
    </w:p>
    <w:p w14:paraId="48602ACC" w14:textId="0AFC3D38" w:rsidR="00DA250F" w:rsidRPr="00825F3E" w:rsidRDefault="001F31B9" w:rsidP="00D26877">
      <w:pPr>
        <w:pStyle w:val="BodyText"/>
        <w:spacing w:before="100" w:line="334" w:lineRule="exact"/>
        <w:ind w:firstLine="720"/>
        <w:jc w:val="both"/>
        <w:rPr>
          <w:rFonts w:ascii="Times New Roman" w:hAnsi="Times New Roman"/>
          <w:noProof/>
          <w:color w:val="000000" w:themeColor="text1"/>
          <w:spacing w:val="-8"/>
          <w:sz w:val="28"/>
          <w:szCs w:val="28"/>
          <w:lang w:val="vi-VN"/>
        </w:rPr>
      </w:pPr>
      <w:bookmarkStart w:id="5" w:name="_Hlk227162004"/>
      <w:bookmarkEnd w:id="3"/>
      <w:r w:rsidRPr="00825F3E">
        <w:rPr>
          <w:rFonts w:ascii="Times New Roman" w:hAnsi="Times New Roman"/>
          <w:bCs/>
          <w:noProof/>
          <w:color w:val="000000" w:themeColor="text1"/>
          <w:spacing w:val="-8"/>
          <w:sz w:val="28"/>
          <w:szCs w:val="28"/>
          <w:lang w:val="vi-VN"/>
        </w:rPr>
        <w:t xml:space="preserve">a) </w:t>
      </w:r>
      <w:r w:rsidR="00397475" w:rsidRPr="00825F3E">
        <w:rPr>
          <w:rFonts w:ascii="Times New Roman" w:hAnsi="Times New Roman"/>
          <w:bCs/>
          <w:noProof/>
          <w:color w:val="000000" w:themeColor="text1"/>
          <w:spacing w:val="-8"/>
          <w:sz w:val="28"/>
          <w:szCs w:val="28"/>
          <w:lang w:val="vi-VN"/>
        </w:rPr>
        <w:t xml:space="preserve">Là </w:t>
      </w:r>
      <w:r w:rsidR="008F648B" w:rsidRPr="00825F3E">
        <w:rPr>
          <w:rFonts w:ascii="Times New Roman" w:hAnsi="Times New Roman"/>
          <w:noProof/>
          <w:color w:val="000000" w:themeColor="text1"/>
          <w:spacing w:val="-8"/>
          <w:sz w:val="28"/>
          <w:szCs w:val="28"/>
          <w:lang w:val="vi-VN"/>
        </w:rPr>
        <w:t xml:space="preserve">tổ chức, cá nhân </w:t>
      </w:r>
      <w:r w:rsidR="00397475" w:rsidRPr="00825F3E">
        <w:rPr>
          <w:rFonts w:ascii="Times New Roman" w:hAnsi="Times New Roman"/>
          <w:bCs/>
          <w:noProof/>
          <w:color w:val="000000" w:themeColor="text1"/>
          <w:spacing w:val="-8"/>
          <w:sz w:val="28"/>
          <w:szCs w:val="28"/>
          <w:lang w:val="vi-VN"/>
        </w:rPr>
        <w:t>hoạt động hợp pháp theo quy định của pháp luật Việt Nam.</w:t>
      </w:r>
    </w:p>
    <w:p w14:paraId="2C56B8AA" w14:textId="468CDF43" w:rsidR="00DA250F" w:rsidRPr="00825F3E" w:rsidRDefault="001F31B9" w:rsidP="00D26877">
      <w:pPr>
        <w:pStyle w:val="BodyText"/>
        <w:spacing w:before="100" w:line="334" w:lineRule="exact"/>
        <w:ind w:firstLine="720"/>
        <w:jc w:val="both"/>
        <w:rPr>
          <w:rFonts w:ascii="Times New Roman" w:hAnsi="Times New Roman"/>
          <w:b/>
          <w:noProof/>
          <w:color w:val="000000" w:themeColor="text1"/>
          <w:sz w:val="28"/>
          <w:szCs w:val="28"/>
          <w:lang w:val="vi-VN"/>
        </w:rPr>
      </w:pPr>
      <w:r w:rsidRPr="00825F3E">
        <w:rPr>
          <w:rFonts w:ascii="Times New Roman" w:hAnsi="Times New Roman"/>
          <w:bCs/>
          <w:noProof/>
          <w:color w:val="000000" w:themeColor="text1"/>
          <w:sz w:val="28"/>
          <w:szCs w:val="28"/>
          <w:lang w:val="vi-VN"/>
        </w:rPr>
        <w:t>b)</w:t>
      </w:r>
      <w:r w:rsidRPr="00825F3E">
        <w:rPr>
          <w:rFonts w:ascii="Times New Roman" w:hAnsi="Times New Roman"/>
          <w:b/>
          <w:noProof/>
          <w:color w:val="000000" w:themeColor="text1"/>
          <w:sz w:val="28"/>
          <w:szCs w:val="28"/>
          <w:lang w:val="vi-VN"/>
        </w:rPr>
        <w:t xml:space="preserve"> </w:t>
      </w:r>
      <w:r w:rsidR="001E2BAA" w:rsidRPr="00825F3E">
        <w:rPr>
          <w:rStyle w:val="Strong"/>
          <w:rFonts w:ascii="Times New Roman" w:hAnsi="Times New Roman"/>
          <w:b w:val="0"/>
          <w:noProof/>
          <w:color w:val="000000" w:themeColor="text1"/>
          <w:sz w:val="28"/>
          <w:szCs w:val="28"/>
          <w:lang w:val="vi-VN"/>
        </w:rPr>
        <w:t>Có phương án tài chính khả thi, bao gồm nguồn vốn tự có, vốn huy động hợp pháp hoặc cam kết tài trợ từ các tổ chức, cá nhân, bảo đảm khả năng vận hành bộ máy và duy trì hoạt động hỗ trợ ươm tạo trong thời gian tối thiểu 02 (hai) năm liên tục</w:t>
      </w:r>
      <w:r w:rsidR="00397475" w:rsidRPr="00825F3E">
        <w:rPr>
          <w:rFonts w:ascii="Times New Roman" w:hAnsi="Times New Roman"/>
          <w:bCs/>
          <w:noProof/>
          <w:color w:val="000000" w:themeColor="text1"/>
          <w:sz w:val="28"/>
          <w:szCs w:val="28"/>
          <w:lang w:val="vi-VN"/>
        </w:rPr>
        <w:t>.</w:t>
      </w:r>
    </w:p>
    <w:p w14:paraId="3FE6FE54" w14:textId="15D334F5" w:rsidR="00E524E4" w:rsidRPr="00825F3E" w:rsidRDefault="001F31B9" w:rsidP="00D26877">
      <w:pPr>
        <w:widowControl w:val="0"/>
        <w:tabs>
          <w:tab w:val="left" w:pos="905"/>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c)</w:t>
      </w:r>
      <w:r w:rsidR="00DA250F" w:rsidRPr="00825F3E">
        <w:rPr>
          <w:rFonts w:ascii="Times New Roman" w:hAnsi="Times New Roman"/>
          <w:noProof/>
          <w:color w:val="000000" w:themeColor="text1"/>
          <w:lang w:val="vi-VN"/>
        </w:rPr>
        <w:t xml:space="preserve"> </w:t>
      </w:r>
      <w:bookmarkStart w:id="6" w:name="_Hlk227162509"/>
      <w:r w:rsidR="00DA250F" w:rsidRPr="00825F3E">
        <w:rPr>
          <w:rFonts w:ascii="Times New Roman" w:hAnsi="Times New Roman"/>
          <w:noProof/>
          <w:color w:val="000000" w:themeColor="text1"/>
          <w:lang w:val="vi-VN"/>
        </w:rPr>
        <w:t>Có địa</w:t>
      </w:r>
      <w:r w:rsidR="00DA250F" w:rsidRPr="00825F3E">
        <w:rPr>
          <w:rFonts w:ascii="Times New Roman" w:hAnsi="Times New Roman"/>
          <w:noProof/>
          <w:color w:val="000000" w:themeColor="text1"/>
          <w:spacing w:val="1"/>
          <w:lang w:val="vi-VN"/>
        </w:rPr>
        <w:t xml:space="preserve"> </w:t>
      </w:r>
      <w:r w:rsidR="00DA250F" w:rsidRPr="00825F3E">
        <w:rPr>
          <w:rFonts w:ascii="Times New Roman" w:hAnsi="Times New Roman"/>
          <w:noProof/>
          <w:color w:val="000000" w:themeColor="text1"/>
          <w:lang w:val="vi-VN"/>
        </w:rPr>
        <w:t>điểm</w:t>
      </w:r>
      <w:r w:rsidR="00DA250F" w:rsidRPr="00825F3E">
        <w:rPr>
          <w:rFonts w:ascii="Times New Roman" w:hAnsi="Times New Roman"/>
          <w:noProof/>
          <w:color w:val="000000" w:themeColor="text1"/>
          <w:spacing w:val="-2"/>
          <w:lang w:val="vi-VN"/>
        </w:rPr>
        <w:t xml:space="preserve"> </w:t>
      </w:r>
      <w:r w:rsidR="00DA250F" w:rsidRPr="00825F3E">
        <w:rPr>
          <w:rFonts w:ascii="Times New Roman" w:hAnsi="Times New Roman"/>
          <w:noProof/>
          <w:color w:val="000000" w:themeColor="text1"/>
          <w:lang w:val="vi-VN"/>
        </w:rPr>
        <w:t>đặt</w:t>
      </w:r>
      <w:r w:rsidR="00DA250F" w:rsidRPr="00825F3E">
        <w:rPr>
          <w:rFonts w:ascii="Times New Roman" w:hAnsi="Times New Roman"/>
          <w:noProof/>
          <w:color w:val="000000" w:themeColor="text1"/>
          <w:spacing w:val="4"/>
          <w:lang w:val="vi-VN"/>
        </w:rPr>
        <w:t xml:space="preserve"> </w:t>
      </w:r>
      <w:r w:rsidR="00DA250F" w:rsidRPr="00825F3E">
        <w:rPr>
          <w:rFonts w:ascii="Times New Roman" w:hAnsi="Times New Roman"/>
          <w:noProof/>
          <w:color w:val="000000" w:themeColor="text1"/>
          <w:lang w:val="vi-VN"/>
        </w:rPr>
        <w:t>trụ</w:t>
      </w:r>
      <w:r w:rsidR="00DA250F" w:rsidRPr="00825F3E">
        <w:rPr>
          <w:rFonts w:ascii="Times New Roman" w:hAnsi="Times New Roman"/>
          <w:noProof/>
          <w:color w:val="000000" w:themeColor="text1"/>
          <w:spacing w:val="4"/>
          <w:lang w:val="vi-VN"/>
        </w:rPr>
        <w:t xml:space="preserve"> </w:t>
      </w:r>
      <w:r w:rsidR="00DA250F" w:rsidRPr="00825F3E">
        <w:rPr>
          <w:rFonts w:ascii="Times New Roman" w:hAnsi="Times New Roman"/>
          <w:noProof/>
          <w:color w:val="000000" w:themeColor="text1"/>
          <w:lang w:val="vi-VN"/>
        </w:rPr>
        <w:t>sở hợp pháp</w:t>
      </w:r>
      <w:r w:rsidR="003D2773" w:rsidRPr="00825F3E">
        <w:rPr>
          <w:rFonts w:ascii="Times New Roman" w:hAnsi="Times New Roman"/>
          <w:noProof/>
          <w:color w:val="000000" w:themeColor="text1"/>
          <w:lang w:val="vi-VN"/>
        </w:rPr>
        <w:t xml:space="preserve"> </w:t>
      </w:r>
      <w:r w:rsidR="007F4467" w:rsidRPr="00825F3E">
        <w:rPr>
          <w:rFonts w:ascii="Times New Roman" w:hAnsi="Times New Roman"/>
          <w:noProof/>
          <w:color w:val="000000" w:themeColor="text1"/>
          <w:lang w:val="vi-VN"/>
        </w:rPr>
        <w:t xml:space="preserve">phù hợp với </w:t>
      </w:r>
      <w:r w:rsidR="003D2773" w:rsidRPr="00825F3E">
        <w:rPr>
          <w:rFonts w:ascii="Times New Roman" w:hAnsi="Times New Roman"/>
          <w:noProof/>
          <w:color w:val="000000" w:themeColor="text1"/>
          <w:lang w:val="vi-VN"/>
        </w:rPr>
        <w:t>quy mô</w:t>
      </w:r>
      <w:r w:rsidR="00E524E4" w:rsidRPr="00825F3E">
        <w:rPr>
          <w:rFonts w:ascii="Times New Roman" w:hAnsi="Times New Roman"/>
          <w:noProof/>
          <w:color w:val="000000" w:themeColor="text1"/>
          <w:lang w:val="vi-VN"/>
        </w:rPr>
        <w:t xml:space="preserve"> cơ sở</w:t>
      </w:r>
      <w:r w:rsidR="007F4467" w:rsidRPr="00825F3E">
        <w:rPr>
          <w:rFonts w:ascii="Times New Roman" w:hAnsi="Times New Roman"/>
          <w:noProof/>
          <w:color w:val="000000" w:themeColor="text1"/>
          <w:lang w:val="vi-VN"/>
        </w:rPr>
        <w:t xml:space="preserve"> ươm tạo</w:t>
      </w:r>
      <w:r w:rsidR="00394884" w:rsidRPr="00825F3E">
        <w:rPr>
          <w:rFonts w:ascii="Times New Roman" w:hAnsi="Times New Roman"/>
          <w:noProof/>
          <w:color w:val="000000" w:themeColor="text1"/>
          <w:lang w:val="vi-VN"/>
        </w:rPr>
        <w:t xml:space="preserve">; </w:t>
      </w:r>
      <w:r w:rsidR="00946562" w:rsidRPr="00825F3E">
        <w:rPr>
          <w:rFonts w:ascii="Times New Roman" w:hAnsi="Times New Roman"/>
          <w:bCs/>
          <w:noProof/>
          <w:color w:val="000000" w:themeColor="text1"/>
          <w:lang w:val="vi-VN"/>
        </w:rPr>
        <w:t>c</w:t>
      </w:r>
      <w:r w:rsidR="00E524E4" w:rsidRPr="00825F3E">
        <w:rPr>
          <w:rFonts w:ascii="Times New Roman" w:hAnsi="Times New Roman"/>
          <w:bCs/>
          <w:noProof/>
          <w:color w:val="000000" w:themeColor="text1"/>
          <w:lang w:val="vi-VN"/>
        </w:rPr>
        <w:t xml:space="preserve">ó </w:t>
      </w:r>
      <w:r w:rsidR="00E524E4" w:rsidRPr="00825F3E">
        <w:rPr>
          <w:rFonts w:ascii="Times New Roman" w:hAnsi="Times New Roman"/>
          <w:noProof/>
          <w:color w:val="000000" w:themeColor="text1"/>
          <w:lang w:val="vi-VN"/>
        </w:rPr>
        <w:t>thỏa thuận hợp tác</w:t>
      </w:r>
      <w:r w:rsidR="00E524E4" w:rsidRPr="00825F3E">
        <w:rPr>
          <w:rFonts w:ascii="Times New Roman" w:hAnsi="Times New Roman"/>
          <w:bCs/>
          <w:noProof/>
          <w:color w:val="000000" w:themeColor="text1"/>
          <w:lang w:val="vi-VN"/>
        </w:rPr>
        <w:t xml:space="preserve"> với các cơ sở sản xuất, nghiên cứu, đào tạo phục vụ hoạt động ươm tạo</w:t>
      </w:r>
      <w:r w:rsidR="00014B89" w:rsidRPr="00825F3E">
        <w:rPr>
          <w:rFonts w:ascii="Times New Roman" w:hAnsi="Times New Roman"/>
          <w:bCs/>
          <w:noProof/>
          <w:color w:val="000000" w:themeColor="text1"/>
          <w:lang w:val="vi-VN"/>
        </w:rPr>
        <w:t xml:space="preserve"> (nếu có).</w:t>
      </w:r>
      <w:bookmarkEnd w:id="6"/>
    </w:p>
    <w:p w14:paraId="479882A9" w14:textId="1D4FA127" w:rsidR="0014371C" w:rsidRPr="00825F3E" w:rsidRDefault="00D321D5" w:rsidP="00D26877">
      <w:pPr>
        <w:spacing w:before="100" w:line="334" w:lineRule="exact"/>
        <w:ind w:firstLine="720"/>
        <w:jc w:val="both"/>
        <w:outlineLvl w:val="3"/>
        <w:rPr>
          <w:rFonts w:ascii="Times New Roman" w:hAnsi="Times New Roman"/>
          <w:b/>
          <w:bCs/>
          <w:strike/>
          <w:noProof/>
          <w:color w:val="000000" w:themeColor="text1"/>
          <w:lang w:val="vi-VN"/>
        </w:rPr>
      </w:pPr>
      <w:r w:rsidRPr="00825F3E">
        <w:rPr>
          <w:rFonts w:ascii="Times New Roman" w:hAnsi="Times New Roman"/>
          <w:bCs/>
          <w:noProof/>
          <w:color w:val="000000" w:themeColor="text1"/>
          <w:lang w:val="vi-VN"/>
        </w:rPr>
        <w:t xml:space="preserve">d) </w:t>
      </w:r>
      <w:bookmarkStart w:id="7" w:name="_Hlk227162341"/>
      <w:r w:rsidRPr="00825F3E">
        <w:rPr>
          <w:rStyle w:val="Strong"/>
          <w:rFonts w:ascii="Times New Roman" w:hAnsi="Times New Roman"/>
          <w:b w:val="0"/>
          <w:bCs w:val="0"/>
          <w:noProof/>
          <w:color w:val="000000" w:themeColor="text1"/>
          <w:lang w:val="vi-VN"/>
        </w:rPr>
        <w:t xml:space="preserve">Có hệ thống quản lý chất lượng nội bộ </w:t>
      </w:r>
      <w:r w:rsidR="0014371C" w:rsidRPr="00825F3E">
        <w:rPr>
          <w:rFonts w:ascii="Times New Roman" w:hAnsi="Times New Roman"/>
          <w:noProof/>
          <w:color w:val="000000" w:themeColor="text1"/>
          <w:lang w:val="vi-VN"/>
        </w:rPr>
        <w:t>bao gồm các quy trình tiếp nhận, đánh giá, theo dõi và hỗ trợ phù hợp với hoạt động ươm tạo, được xây dựng và áp dụng thực tế</w:t>
      </w:r>
      <w:r w:rsidR="00FA025E" w:rsidRPr="00825F3E">
        <w:rPr>
          <w:rFonts w:ascii="Times New Roman" w:hAnsi="Times New Roman"/>
          <w:noProof/>
          <w:color w:val="000000" w:themeColor="text1"/>
          <w:lang w:val="vi-VN"/>
        </w:rPr>
        <w:t>.</w:t>
      </w:r>
    </w:p>
    <w:bookmarkEnd w:id="7"/>
    <w:p w14:paraId="6F70174C" w14:textId="59534A7B" w:rsidR="00E604B3" w:rsidRPr="00825F3E" w:rsidRDefault="000B2880" w:rsidP="00D26877">
      <w:pPr>
        <w:widowControl w:val="0"/>
        <w:tabs>
          <w:tab w:val="left" w:pos="909"/>
        </w:tabs>
        <w:autoSpaceDE w:val="0"/>
        <w:autoSpaceDN w:val="0"/>
        <w:spacing w:before="100" w:line="334" w:lineRule="exact"/>
        <w:ind w:firstLine="720"/>
        <w:jc w:val="both"/>
        <w:rPr>
          <w:rFonts w:ascii="Times New Roman" w:hAnsi="Times New Roman"/>
          <w:strike/>
          <w:noProof/>
          <w:color w:val="000000" w:themeColor="text1"/>
          <w:lang w:val="vi-VN"/>
        </w:rPr>
      </w:pPr>
      <w:r w:rsidRPr="00825F3E">
        <w:rPr>
          <w:rFonts w:ascii="Times New Roman" w:hAnsi="Times New Roman"/>
          <w:bCs/>
          <w:noProof/>
          <w:color w:val="000000" w:themeColor="text1"/>
          <w:shd w:val="clear" w:color="auto" w:fill="FFFFFF"/>
          <w:lang w:val="vi-VN"/>
        </w:rPr>
        <w:t xml:space="preserve">đ) </w:t>
      </w:r>
      <w:bookmarkStart w:id="8" w:name="_Hlk227162408"/>
      <w:r w:rsidRPr="00825F3E">
        <w:rPr>
          <w:rFonts w:ascii="Times New Roman" w:hAnsi="Times New Roman"/>
          <w:bCs/>
          <w:noProof/>
          <w:color w:val="000000" w:themeColor="text1"/>
          <w:shd w:val="clear" w:color="auto" w:fill="FFFFFF"/>
          <w:lang w:val="vi-VN"/>
        </w:rPr>
        <w:t xml:space="preserve">Có hạ tầng số đồng bộ; </w:t>
      </w:r>
      <w:r w:rsidR="00321830" w:rsidRPr="00825F3E">
        <w:rPr>
          <w:rFonts w:ascii="Times New Roman" w:hAnsi="Times New Roman"/>
          <w:bCs/>
          <w:noProof/>
          <w:color w:val="000000" w:themeColor="text1"/>
          <w:shd w:val="clear" w:color="auto" w:fill="FFFFFF"/>
          <w:lang w:val="vi-VN"/>
        </w:rPr>
        <w:t xml:space="preserve">bảo </w:t>
      </w:r>
      <w:r w:rsidRPr="00825F3E">
        <w:rPr>
          <w:rFonts w:ascii="Times New Roman" w:hAnsi="Times New Roman"/>
          <w:bCs/>
          <w:noProof/>
          <w:color w:val="000000" w:themeColor="text1"/>
          <w:shd w:val="clear" w:color="auto" w:fill="FFFFFF"/>
          <w:lang w:val="vi-VN"/>
        </w:rPr>
        <w:t xml:space="preserve">đảm năng lực vận hành nền tảng quản trị nội bộ và khả năng kết nối dữ liệu </w:t>
      </w:r>
      <w:bookmarkEnd w:id="8"/>
      <w:r w:rsidR="00ED2361" w:rsidRPr="00825F3E">
        <w:rPr>
          <w:rFonts w:ascii="Times New Roman" w:hAnsi="Times New Roman"/>
          <w:bCs/>
          <w:noProof/>
          <w:color w:val="000000" w:themeColor="text1"/>
          <w:shd w:val="clear" w:color="auto" w:fill="FFFFFF"/>
          <w:lang w:val="vi-VN"/>
        </w:rPr>
        <w:t xml:space="preserve">với </w:t>
      </w:r>
      <w:r w:rsidR="0091432B">
        <w:rPr>
          <w:rFonts w:ascii="Times New Roman" w:hAnsi="Times New Roman"/>
          <w:noProof/>
          <w:color w:val="000000" w:themeColor="text1"/>
        </w:rPr>
        <w:t>N</w:t>
      </w:r>
      <w:r w:rsidR="0011240F" w:rsidRPr="00825F3E">
        <w:rPr>
          <w:rFonts w:ascii="Times New Roman" w:hAnsi="Times New Roman"/>
          <w:noProof/>
          <w:color w:val="000000" w:themeColor="text1"/>
          <w:lang w:val="vi-VN"/>
        </w:rPr>
        <w:t>ền tảng số quản lý khoa học, công nghệ và đổi mới sáng tạo quốc gia</w:t>
      </w:r>
      <w:r w:rsidR="00D0137E" w:rsidRPr="00825F3E">
        <w:rPr>
          <w:rFonts w:ascii="Times New Roman" w:hAnsi="Times New Roman"/>
          <w:noProof/>
          <w:color w:val="000000" w:themeColor="text1"/>
          <w:lang w:val="vi-VN"/>
        </w:rPr>
        <w:t>.</w:t>
      </w:r>
    </w:p>
    <w:p w14:paraId="5F6953DF" w14:textId="01C6AB15" w:rsidR="00397475" w:rsidRPr="00825F3E" w:rsidRDefault="001F31B9" w:rsidP="00D26877">
      <w:pPr>
        <w:spacing w:before="100" w:line="334" w:lineRule="exact"/>
        <w:ind w:firstLine="720"/>
        <w:jc w:val="both"/>
        <w:outlineLvl w:val="3"/>
        <w:rPr>
          <w:rFonts w:ascii="Times New Roman" w:hAnsi="Times New Roman"/>
          <w:bCs/>
          <w:noProof/>
          <w:color w:val="000000" w:themeColor="text1"/>
          <w:lang w:val="vi-VN"/>
        </w:rPr>
      </w:pPr>
      <w:r w:rsidRPr="00825F3E">
        <w:rPr>
          <w:rFonts w:ascii="Times New Roman" w:hAnsi="Times New Roman"/>
          <w:bCs/>
          <w:noProof/>
          <w:color w:val="000000" w:themeColor="text1"/>
          <w:lang w:val="vi-VN"/>
        </w:rPr>
        <w:t>e)</w:t>
      </w:r>
      <w:r w:rsidR="00397475" w:rsidRPr="00825F3E">
        <w:rPr>
          <w:rFonts w:ascii="Times New Roman" w:hAnsi="Times New Roman"/>
          <w:bCs/>
          <w:noProof/>
          <w:color w:val="000000" w:themeColor="text1"/>
          <w:lang w:val="vi-VN"/>
        </w:rPr>
        <w:t xml:space="preserve"> </w:t>
      </w:r>
      <w:bookmarkStart w:id="9" w:name="_Hlk227162192"/>
      <w:r w:rsidR="00397475" w:rsidRPr="00825F3E">
        <w:rPr>
          <w:rFonts w:ascii="Times New Roman" w:hAnsi="Times New Roman"/>
          <w:bCs/>
          <w:noProof/>
          <w:color w:val="000000" w:themeColor="text1"/>
          <w:lang w:val="vi-VN"/>
        </w:rPr>
        <w:t xml:space="preserve">Có đội ngũ quản lý cơ hữu tối thiểu </w:t>
      </w:r>
      <w:r w:rsidR="00B110D9" w:rsidRPr="00825F3E">
        <w:rPr>
          <w:rFonts w:ascii="Times New Roman" w:hAnsi="Times New Roman"/>
          <w:bCs/>
          <w:noProof/>
          <w:color w:val="000000" w:themeColor="text1"/>
          <w:lang w:val="vi-VN"/>
        </w:rPr>
        <w:t xml:space="preserve">03 (ba) </w:t>
      </w:r>
      <w:r w:rsidR="00D737CD">
        <w:rPr>
          <w:rFonts w:ascii="Times New Roman" w:hAnsi="Times New Roman"/>
          <w:bCs/>
          <w:noProof/>
          <w:color w:val="000000" w:themeColor="text1"/>
          <w:lang w:val="vi-VN"/>
        </w:rPr>
        <w:t>người</w:t>
      </w:r>
      <w:r w:rsidR="00D737CD">
        <w:rPr>
          <w:rFonts w:ascii="Times New Roman" w:hAnsi="Times New Roman"/>
          <w:bCs/>
          <w:noProof/>
          <w:color w:val="000000" w:themeColor="text1"/>
        </w:rPr>
        <w:t>,</w:t>
      </w:r>
      <w:r w:rsidR="00397475" w:rsidRPr="00825F3E">
        <w:rPr>
          <w:rFonts w:ascii="Times New Roman" w:hAnsi="Times New Roman"/>
          <w:bCs/>
          <w:noProof/>
          <w:color w:val="000000" w:themeColor="text1"/>
          <w:lang w:val="vi-VN"/>
        </w:rPr>
        <w:t xml:space="preserve"> trong đó ít nhất </w:t>
      </w:r>
      <w:r w:rsidR="009A370D" w:rsidRPr="00825F3E">
        <w:rPr>
          <w:rFonts w:ascii="Times New Roman" w:hAnsi="Times New Roman"/>
          <w:bCs/>
          <w:noProof/>
          <w:color w:val="000000" w:themeColor="text1"/>
          <w:lang w:val="vi-VN"/>
        </w:rPr>
        <w:t>hai phần ba (</w:t>
      </w:r>
      <w:r w:rsidR="00401725" w:rsidRPr="00825F3E">
        <w:rPr>
          <w:rFonts w:ascii="Times New Roman" w:hAnsi="Times New Roman"/>
          <w:bCs/>
          <w:noProof/>
          <w:color w:val="000000" w:themeColor="text1"/>
          <w:lang w:val="vi-VN"/>
        </w:rPr>
        <w:t>2/3</w:t>
      </w:r>
      <w:r w:rsidR="009A370D" w:rsidRPr="00825F3E">
        <w:rPr>
          <w:rFonts w:ascii="Times New Roman" w:hAnsi="Times New Roman"/>
          <w:bCs/>
          <w:noProof/>
          <w:color w:val="000000" w:themeColor="text1"/>
          <w:lang w:val="vi-VN"/>
        </w:rPr>
        <w:t>)</w:t>
      </w:r>
      <w:r w:rsidR="00397475" w:rsidRPr="00825F3E">
        <w:rPr>
          <w:rFonts w:ascii="Times New Roman" w:hAnsi="Times New Roman"/>
          <w:bCs/>
          <w:noProof/>
          <w:color w:val="000000" w:themeColor="text1"/>
          <w:lang w:val="vi-VN"/>
        </w:rPr>
        <w:t xml:space="preserve"> thành viên có trình độ đại học trở lên</w:t>
      </w:r>
      <w:bookmarkEnd w:id="9"/>
      <w:r w:rsidR="005F330A" w:rsidRPr="00825F3E">
        <w:rPr>
          <w:rFonts w:ascii="Times New Roman" w:hAnsi="Times New Roman"/>
          <w:bCs/>
          <w:noProof/>
          <w:color w:val="000000" w:themeColor="text1"/>
          <w:lang w:val="vi-VN"/>
        </w:rPr>
        <w:t>.</w:t>
      </w:r>
    </w:p>
    <w:p w14:paraId="66C38A1F" w14:textId="071D2642" w:rsidR="0011556F" w:rsidRPr="00597014" w:rsidRDefault="001F31B9" w:rsidP="00D26877">
      <w:pPr>
        <w:pStyle w:val="BodyText"/>
        <w:spacing w:before="100" w:line="334" w:lineRule="exact"/>
        <w:ind w:firstLine="720"/>
        <w:jc w:val="both"/>
        <w:rPr>
          <w:rFonts w:ascii="Times New Roman" w:hAnsi="Times New Roman"/>
          <w:bCs/>
          <w:noProof/>
          <w:color w:val="000000" w:themeColor="text1"/>
          <w:spacing w:val="-4"/>
          <w:sz w:val="28"/>
          <w:szCs w:val="28"/>
          <w:lang w:val="vi-VN"/>
        </w:rPr>
      </w:pPr>
      <w:r w:rsidRPr="00597014">
        <w:rPr>
          <w:rFonts w:ascii="Times New Roman" w:hAnsi="Times New Roman"/>
          <w:bCs/>
          <w:noProof/>
          <w:color w:val="000000" w:themeColor="text1"/>
          <w:sz w:val="28"/>
          <w:szCs w:val="28"/>
          <w:lang w:val="vi-VN"/>
        </w:rPr>
        <w:t>g)</w:t>
      </w:r>
      <w:r w:rsidR="00063D8B" w:rsidRPr="00597014">
        <w:rPr>
          <w:rFonts w:ascii="Times New Roman" w:hAnsi="Times New Roman"/>
          <w:bCs/>
          <w:noProof/>
          <w:color w:val="000000" w:themeColor="text1"/>
          <w:sz w:val="28"/>
          <w:szCs w:val="28"/>
          <w:lang w:val="vi-VN"/>
        </w:rPr>
        <w:t xml:space="preserve"> </w:t>
      </w:r>
      <w:bookmarkStart w:id="10" w:name="_Hlk227162243"/>
      <w:r w:rsidR="00063D8B" w:rsidRPr="00597014">
        <w:rPr>
          <w:rFonts w:ascii="Times New Roman" w:hAnsi="Times New Roman"/>
          <w:bCs/>
          <w:noProof/>
          <w:color w:val="000000" w:themeColor="text1"/>
          <w:sz w:val="28"/>
          <w:szCs w:val="28"/>
          <w:lang w:val="vi-VN"/>
        </w:rPr>
        <w:t xml:space="preserve">Có ít nhất 01 chuyên gia tư vấn </w:t>
      </w:r>
      <w:r w:rsidR="009220C7" w:rsidRPr="00597014">
        <w:rPr>
          <w:rFonts w:ascii="Times New Roman" w:hAnsi="Times New Roman"/>
          <w:noProof/>
          <w:color w:val="000000" w:themeColor="text1"/>
          <w:sz w:val="28"/>
          <w:szCs w:val="28"/>
          <w:lang w:val="vi-VN"/>
        </w:rPr>
        <w:t xml:space="preserve">có trình độ đại học trở lên trong chuyên ngành </w:t>
      </w:r>
      <w:r w:rsidR="009220C7" w:rsidRPr="00597014">
        <w:rPr>
          <w:rFonts w:ascii="Times New Roman" w:hAnsi="Times New Roman"/>
          <w:noProof/>
          <w:color w:val="000000" w:themeColor="text1"/>
          <w:spacing w:val="-4"/>
          <w:sz w:val="28"/>
          <w:szCs w:val="28"/>
          <w:lang w:val="vi-VN"/>
        </w:rPr>
        <w:t>phù hợp với công nghệ/doanh nghiệp ươm tạo và có ít nhất 05 năm kinh nghiệm hoạt động trong lĩnh vực đó</w:t>
      </w:r>
      <w:bookmarkEnd w:id="10"/>
      <w:r w:rsidR="00D737CD" w:rsidRPr="00597014">
        <w:rPr>
          <w:rFonts w:ascii="Times New Roman" w:hAnsi="Times New Roman"/>
          <w:noProof/>
          <w:color w:val="000000" w:themeColor="text1"/>
          <w:spacing w:val="-4"/>
          <w:sz w:val="28"/>
          <w:szCs w:val="28"/>
          <w:lang w:val="en-US"/>
        </w:rPr>
        <w:t>,</w:t>
      </w:r>
      <w:r w:rsidR="009220C7" w:rsidRPr="00597014">
        <w:rPr>
          <w:rFonts w:ascii="Times New Roman" w:hAnsi="Times New Roman"/>
          <w:noProof/>
          <w:color w:val="000000" w:themeColor="text1"/>
          <w:spacing w:val="-4"/>
          <w:sz w:val="28"/>
          <w:szCs w:val="28"/>
          <w:lang w:val="vi-VN"/>
        </w:rPr>
        <w:t xml:space="preserve"> </w:t>
      </w:r>
      <w:bookmarkStart w:id="11" w:name="_Hlk227162274"/>
      <w:r w:rsidR="00D737CD" w:rsidRPr="00597014">
        <w:rPr>
          <w:rFonts w:ascii="Times New Roman" w:hAnsi="Times New Roman"/>
          <w:noProof/>
          <w:color w:val="000000" w:themeColor="text1"/>
          <w:spacing w:val="-4"/>
          <w:sz w:val="28"/>
          <w:szCs w:val="28"/>
          <w:lang w:val="en-US"/>
        </w:rPr>
        <w:t>h</w:t>
      </w:r>
      <w:r w:rsidR="009220C7" w:rsidRPr="00597014">
        <w:rPr>
          <w:rFonts w:ascii="Times New Roman" w:hAnsi="Times New Roman"/>
          <w:noProof/>
          <w:color w:val="000000" w:themeColor="text1"/>
          <w:spacing w:val="-4"/>
          <w:sz w:val="28"/>
          <w:szCs w:val="28"/>
          <w:lang w:val="vi-VN"/>
        </w:rPr>
        <w:t xml:space="preserve">ợp đồng tư vấn có thời hạn từ </w:t>
      </w:r>
      <w:r w:rsidR="006D3CD4" w:rsidRPr="00597014">
        <w:rPr>
          <w:rFonts w:ascii="Times New Roman" w:hAnsi="Times New Roman"/>
          <w:noProof/>
          <w:color w:val="000000" w:themeColor="text1"/>
          <w:spacing w:val="-4"/>
          <w:sz w:val="28"/>
          <w:szCs w:val="28"/>
          <w:lang w:val="vi-VN"/>
        </w:rPr>
        <w:t>24</w:t>
      </w:r>
      <w:r w:rsidR="009220C7" w:rsidRPr="00597014">
        <w:rPr>
          <w:rFonts w:ascii="Times New Roman" w:hAnsi="Times New Roman"/>
          <w:noProof/>
          <w:color w:val="000000" w:themeColor="text1"/>
          <w:spacing w:val="-4"/>
          <w:sz w:val="28"/>
          <w:szCs w:val="28"/>
          <w:lang w:val="vi-VN"/>
        </w:rPr>
        <w:t xml:space="preserve"> tháng trở lên.</w:t>
      </w:r>
      <w:bookmarkEnd w:id="11"/>
    </w:p>
    <w:p w14:paraId="22CDE882" w14:textId="480FB10F" w:rsidR="005D5E03" w:rsidRPr="00176637" w:rsidRDefault="001F31B9" w:rsidP="00456276">
      <w:pPr>
        <w:pStyle w:val="BodyText"/>
        <w:spacing w:before="120" w:line="332" w:lineRule="exact"/>
        <w:ind w:firstLine="720"/>
        <w:jc w:val="both"/>
        <w:rPr>
          <w:rFonts w:ascii="Times New Roman" w:hAnsi="Times New Roman"/>
          <w:b/>
          <w:noProof/>
          <w:color w:val="000000" w:themeColor="text1"/>
          <w:sz w:val="28"/>
          <w:szCs w:val="28"/>
          <w:lang w:val="en-US"/>
        </w:rPr>
      </w:pPr>
      <w:r w:rsidRPr="00176637">
        <w:rPr>
          <w:rFonts w:ascii="Times New Roman" w:hAnsi="Times New Roman"/>
          <w:bCs/>
          <w:noProof/>
          <w:color w:val="000000" w:themeColor="text1"/>
          <w:sz w:val="28"/>
          <w:szCs w:val="28"/>
          <w:lang w:val="vi-VN"/>
        </w:rPr>
        <w:lastRenderedPageBreak/>
        <w:t xml:space="preserve">h) </w:t>
      </w:r>
      <w:bookmarkStart w:id="12" w:name="_Hlk227162629"/>
      <w:r w:rsidR="00397475" w:rsidRPr="00176637">
        <w:rPr>
          <w:rFonts w:ascii="Times New Roman" w:hAnsi="Times New Roman"/>
          <w:bCs/>
          <w:noProof/>
          <w:color w:val="000000" w:themeColor="text1"/>
          <w:sz w:val="28"/>
          <w:szCs w:val="28"/>
          <w:lang w:val="vi-VN"/>
        </w:rPr>
        <w:t>Có kế hoạch</w:t>
      </w:r>
      <w:r w:rsidR="00654C91" w:rsidRPr="00176637">
        <w:rPr>
          <w:rFonts w:ascii="Times New Roman" w:hAnsi="Times New Roman"/>
          <w:bCs/>
          <w:noProof/>
          <w:color w:val="000000" w:themeColor="text1"/>
          <w:sz w:val="28"/>
          <w:szCs w:val="28"/>
          <w:lang w:val="vi-VN"/>
        </w:rPr>
        <w:t>, giải pháp</w:t>
      </w:r>
      <w:r w:rsidR="00397475" w:rsidRPr="00176637">
        <w:rPr>
          <w:rFonts w:ascii="Times New Roman" w:hAnsi="Times New Roman"/>
          <w:bCs/>
          <w:noProof/>
          <w:color w:val="000000" w:themeColor="text1"/>
          <w:sz w:val="28"/>
          <w:szCs w:val="28"/>
          <w:lang w:val="vi-VN"/>
        </w:rPr>
        <w:t xml:space="preserve"> và lộ trình thực hiện hoạt động ươm tạo rõ </w:t>
      </w:r>
      <w:r w:rsidR="00900702" w:rsidRPr="00176637">
        <w:rPr>
          <w:rFonts w:ascii="Times New Roman" w:hAnsi="Times New Roman"/>
          <w:bCs/>
          <w:noProof/>
          <w:color w:val="000000" w:themeColor="text1"/>
          <w:sz w:val="28"/>
          <w:szCs w:val="28"/>
          <w:lang w:val="vi-VN"/>
        </w:rPr>
        <w:t>ràng</w:t>
      </w:r>
      <w:r w:rsidR="005D5E03" w:rsidRPr="00176637">
        <w:rPr>
          <w:rFonts w:ascii="Times New Roman" w:hAnsi="Times New Roman"/>
          <w:bCs/>
          <w:noProof/>
          <w:color w:val="000000" w:themeColor="text1"/>
          <w:sz w:val="28"/>
          <w:szCs w:val="28"/>
          <w:lang w:val="vi-VN"/>
        </w:rPr>
        <w:t>,</w:t>
      </w:r>
      <w:r w:rsidR="00900702" w:rsidRPr="00176637">
        <w:rPr>
          <w:rFonts w:ascii="Times New Roman" w:hAnsi="Times New Roman"/>
          <w:bCs/>
          <w:noProof/>
          <w:color w:val="000000" w:themeColor="text1"/>
          <w:sz w:val="28"/>
          <w:szCs w:val="28"/>
          <w:lang w:val="vi-VN"/>
        </w:rPr>
        <w:t xml:space="preserve"> </w:t>
      </w:r>
      <w:r w:rsidR="005D5E03" w:rsidRPr="00176637">
        <w:rPr>
          <w:rStyle w:val="Strong"/>
          <w:rFonts w:ascii="Times New Roman" w:hAnsi="Times New Roman"/>
          <w:b w:val="0"/>
          <w:noProof/>
          <w:color w:val="000000" w:themeColor="text1"/>
          <w:sz w:val="28"/>
          <w:szCs w:val="28"/>
          <w:lang w:val="vi-VN"/>
        </w:rPr>
        <w:t>trong đó xác định cụ thể các mốc kiểm soát chất lượng đầu vào và đánh giá kết quả đầu ra của dự án, được</w:t>
      </w:r>
      <w:r w:rsidR="00094073" w:rsidRPr="00176637">
        <w:rPr>
          <w:rStyle w:val="Strong"/>
          <w:rFonts w:ascii="Times New Roman" w:hAnsi="Times New Roman"/>
          <w:b w:val="0"/>
          <w:noProof/>
          <w:color w:val="000000" w:themeColor="text1"/>
          <w:sz w:val="28"/>
          <w:szCs w:val="28"/>
          <w:lang w:val="vi-VN"/>
        </w:rPr>
        <w:t xml:space="preserve"> </w:t>
      </w:r>
      <w:r w:rsidR="004311E6" w:rsidRPr="00176637">
        <w:rPr>
          <w:rStyle w:val="Strong"/>
          <w:rFonts w:ascii="Times New Roman" w:hAnsi="Times New Roman"/>
          <w:b w:val="0"/>
          <w:noProof/>
          <w:color w:val="000000" w:themeColor="text1"/>
          <w:sz w:val="28"/>
          <w:szCs w:val="28"/>
          <w:lang w:val="vi-VN"/>
        </w:rPr>
        <w:t>l</w:t>
      </w:r>
      <w:r w:rsidR="006D7E98" w:rsidRPr="00176637">
        <w:rPr>
          <w:rStyle w:val="Strong"/>
          <w:rFonts w:ascii="Times New Roman" w:hAnsi="Times New Roman"/>
          <w:b w:val="0"/>
          <w:noProof/>
          <w:color w:val="000000" w:themeColor="text1"/>
          <w:sz w:val="28"/>
          <w:szCs w:val="28"/>
          <w:lang w:val="vi-VN"/>
        </w:rPr>
        <w:t>ãnh đạo đơn vị</w:t>
      </w:r>
      <w:r w:rsidR="005D5E03" w:rsidRPr="00176637">
        <w:rPr>
          <w:rStyle w:val="Strong"/>
          <w:rFonts w:ascii="Times New Roman" w:hAnsi="Times New Roman"/>
          <w:b w:val="0"/>
          <w:noProof/>
          <w:color w:val="000000" w:themeColor="text1"/>
          <w:sz w:val="28"/>
          <w:szCs w:val="28"/>
          <w:lang w:val="vi-VN"/>
        </w:rPr>
        <w:t xml:space="preserve"> phê duyệt</w:t>
      </w:r>
      <w:bookmarkEnd w:id="12"/>
      <w:r w:rsidR="005D5E03" w:rsidRPr="00176637">
        <w:rPr>
          <w:rStyle w:val="Strong"/>
          <w:rFonts w:ascii="Times New Roman" w:hAnsi="Times New Roman"/>
          <w:b w:val="0"/>
          <w:noProof/>
          <w:color w:val="000000" w:themeColor="text1"/>
          <w:sz w:val="28"/>
          <w:szCs w:val="28"/>
          <w:lang w:val="vi-VN"/>
        </w:rPr>
        <w:t>.</w:t>
      </w:r>
    </w:p>
    <w:p w14:paraId="555D38D9" w14:textId="77777777" w:rsidR="00DA250F" w:rsidRPr="00176637" w:rsidRDefault="00DA250F" w:rsidP="00456276">
      <w:pPr>
        <w:pStyle w:val="BodyText"/>
        <w:spacing w:before="120" w:line="332" w:lineRule="exact"/>
        <w:ind w:firstLine="720"/>
        <w:jc w:val="both"/>
        <w:rPr>
          <w:rFonts w:ascii="Times New Roman" w:hAnsi="Times New Roman"/>
          <w:noProof/>
          <w:color w:val="000000" w:themeColor="text1"/>
          <w:spacing w:val="-4"/>
          <w:sz w:val="28"/>
          <w:szCs w:val="28"/>
          <w:lang w:val="vi-VN"/>
        </w:rPr>
      </w:pPr>
      <w:bookmarkStart w:id="13" w:name="_Hlk227109999"/>
      <w:bookmarkEnd w:id="5"/>
      <w:r w:rsidRPr="00176637">
        <w:rPr>
          <w:rFonts w:ascii="Times New Roman" w:hAnsi="Times New Roman"/>
          <w:noProof/>
          <w:color w:val="000000" w:themeColor="text1"/>
          <w:spacing w:val="-4"/>
          <w:sz w:val="28"/>
          <w:szCs w:val="28"/>
          <w:lang w:val="vi-VN"/>
        </w:rPr>
        <w:t>2. Tiêu chí</w:t>
      </w:r>
      <w:r w:rsidR="00BE6782" w:rsidRPr="00176637">
        <w:rPr>
          <w:rFonts w:ascii="Times New Roman" w:hAnsi="Times New Roman"/>
          <w:noProof/>
          <w:color w:val="000000" w:themeColor="text1"/>
          <w:spacing w:val="-4"/>
          <w:sz w:val="28"/>
          <w:szCs w:val="28"/>
          <w:lang w:val="vi-VN"/>
        </w:rPr>
        <w:t>, điều kiện</w:t>
      </w:r>
      <w:r w:rsidRPr="00176637">
        <w:rPr>
          <w:rFonts w:ascii="Times New Roman" w:hAnsi="Times New Roman"/>
          <w:noProof/>
          <w:color w:val="000000" w:themeColor="text1"/>
          <w:spacing w:val="-4"/>
          <w:sz w:val="28"/>
          <w:szCs w:val="28"/>
          <w:lang w:val="vi-VN"/>
        </w:rPr>
        <w:t xml:space="preserve"> riêng đối với cơ sở ươm tạo công nghệ cao, công nghệ chiến lược</w:t>
      </w:r>
    </w:p>
    <w:bookmarkEnd w:id="13"/>
    <w:p w14:paraId="745AD29E" w14:textId="77777777" w:rsidR="00E7630C" w:rsidRPr="00176637" w:rsidRDefault="007B6C82"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a)</w:t>
      </w:r>
      <w:r w:rsidR="00E7630C" w:rsidRPr="00176637">
        <w:rPr>
          <w:rFonts w:ascii="Times New Roman" w:hAnsi="Times New Roman"/>
          <w:noProof/>
          <w:color w:val="000000" w:themeColor="text1"/>
          <w:sz w:val="28"/>
          <w:szCs w:val="28"/>
          <w:lang w:val="vi-VN"/>
        </w:rPr>
        <w:t xml:space="preserve"> Công nghệ được ươm tạo trong cơ sở ươm tạo công nghệ cao, công nghệ chiến lược phải thuộc Danh</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mục</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công</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nghệ</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cao</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được</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ưu</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tiên</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đầu</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tư</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phát</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triển, Danh mục công nghệ chiến lược</w:t>
      </w:r>
      <w:r w:rsidR="00E7630C" w:rsidRPr="00176637">
        <w:rPr>
          <w:rFonts w:ascii="Times New Roman" w:hAnsi="Times New Roman"/>
          <w:noProof/>
          <w:color w:val="000000" w:themeColor="text1"/>
          <w:spacing w:val="40"/>
          <w:sz w:val="28"/>
          <w:szCs w:val="28"/>
          <w:lang w:val="vi-VN"/>
        </w:rPr>
        <w:t xml:space="preserve"> </w:t>
      </w:r>
      <w:r w:rsidR="00E7630C" w:rsidRPr="00176637">
        <w:rPr>
          <w:rFonts w:ascii="Times New Roman" w:hAnsi="Times New Roman"/>
          <w:noProof/>
          <w:color w:val="000000" w:themeColor="text1"/>
          <w:sz w:val="28"/>
          <w:szCs w:val="28"/>
          <w:lang w:val="vi-VN"/>
        </w:rPr>
        <w:t>do Thủ tướng Chính phủ ban hành.</w:t>
      </w:r>
    </w:p>
    <w:p w14:paraId="5B4EE5EB" w14:textId="77777777" w:rsidR="00E7630C" w:rsidRPr="00176637" w:rsidRDefault="007B6C82" w:rsidP="00456276">
      <w:pPr>
        <w:spacing w:before="120" w:line="332" w:lineRule="exact"/>
        <w:ind w:firstLine="720"/>
        <w:jc w:val="both"/>
        <w:outlineLvl w:val="3"/>
        <w:rPr>
          <w:rFonts w:ascii="Times New Roman" w:hAnsi="Times New Roman"/>
          <w:bCs/>
          <w:noProof/>
          <w:color w:val="000000" w:themeColor="text1"/>
          <w:lang w:val="vi-VN"/>
        </w:rPr>
      </w:pPr>
      <w:r w:rsidRPr="00176637">
        <w:rPr>
          <w:rFonts w:ascii="Times New Roman" w:hAnsi="Times New Roman"/>
          <w:bCs/>
          <w:noProof/>
          <w:color w:val="000000" w:themeColor="text1"/>
          <w:lang w:val="vi-VN"/>
        </w:rPr>
        <w:t>b)</w:t>
      </w:r>
      <w:r w:rsidR="00E7630C" w:rsidRPr="00176637">
        <w:rPr>
          <w:rFonts w:ascii="Times New Roman" w:hAnsi="Times New Roman"/>
          <w:bCs/>
          <w:noProof/>
          <w:color w:val="000000" w:themeColor="text1"/>
          <w:lang w:val="vi-VN"/>
        </w:rPr>
        <w:t xml:space="preserve"> Có mạng lưới chuyên gia tư vấn</w:t>
      </w:r>
      <w:r w:rsidR="00D92349" w:rsidRPr="00176637">
        <w:rPr>
          <w:rFonts w:ascii="Times New Roman" w:hAnsi="Times New Roman"/>
          <w:bCs/>
          <w:noProof/>
          <w:color w:val="000000" w:themeColor="text1"/>
          <w:lang w:val="vi-VN"/>
        </w:rPr>
        <w:t xml:space="preserve"> phù hợp</w:t>
      </w:r>
      <w:r w:rsidR="00E7630C" w:rsidRPr="00176637">
        <w:rPr>
          <w:rFonts w:ascii="Times New Roman" w:hAnsi="Times New Roman"/>
          <w:bCs/>
          <w:noProof/>
          <w:color w:val="000000" w:themeColor="text1"/>
          <w:lang w:val="vi-VN"/>
        </w:rPr>
        <w:t xml:space="preserve"> về công nghệ ươm tạo, sở hữu trí tuệ đã ký thỏa thuận hợp tác với cơ sở ươm tạo.</w:t>
      </w:r>
    </w:p>
    <w:p w14:paraId="2376AF7B" w14:textId="417C822B" w:rsidR="00D01925" w:rsidRPr="00176637" w:rsidRDefault="007B6C82" w:rsidP="00456276">
      <w:pPr>
        <w:pStyle w:val="BodyText"/>
        <w:spacing w:before="120" w:line="332" w:lineRule="exact"/>
        <w:ind w:firstLine="720"/>
        <w:jc w:val="both"/>
        <w:rPr>
          <w:rFonts w:ascii="Times New Roman" w:hAnsi="Times New Roman"/>
          <w:noProof/>
          <w:color w:val="000000" w:themeColor="text1"/>
          <w:spacing w:val="2"/>
          <w:sz w:val="28"/>
          <w:szCs w:val="28"/>
          <w:lang w:val="vi-VN"/>
        </w:rPr>
      </w:pPr>
      <w:r w:rsidRPr="00176637">
        <w:rPr>
          <w:rFonts w:ascii="Times New Roman" w:hAnsi="Times New Roman"/>
          <w:noProof/>
          <w:color w:val="000000" w:themeColor="text1"/>
          <w:spacing w:val="-2"/>
          <w:sz w:val="28"/>
          <w:szCs w:val="28"/>
          <w:lang w:val="vi-VN"/>
        </w:rPr>
        <w:t>c)</w:t>
      </w:r>
      <w:r w:rsidR="00DD0B06" w:rsidRPr="00176637">
        <w:rPr>
          <w:rFonts w:ascii="Times New Roman" w:hAnsi="Times New Roman"/>
          <w:noProof/>
          <w:color w:val="000000" w:themeColor="text1"/>
          <w:spacing w:val="-2"/>
          <w:sz w:val="28"/>
          <w:szCs w:val="28"/>
          <w:lang w:val="vi-VN"/>
        </w:rPr>
        <w:t xml:space="preserve"> </w:t>
      </w:r>
      <w:r w:rsidR="00DD6EC9" w:rsidRPr="00176637">
        <w:rPr>
          <w:rStyle w:val="Strong"/>
          <w:rFonts w:ascii="Times New Roman" w:hAnsi="Times New Roman"/>
          <w:b w:val="0"/>
          <w:bCs w:val="0"/>
          <w:noProof/>
          <w:color w:val="000000" w:themeColor="text1"/>
          <w:spacing w:val="-2"/>
          <w:sz w:val="28"/>
          <w:szCs w:val="28"/>
          <w:lang w:val="vi-VN"/>
        </w:rPr>
        <w:t xml:space="preserve">Có quyền tiếp cận và sử dụng hợp pháp cơ sở vật chất, </w:t>
      </w:r>
      <w:r w:rsidR="00B55168" w:rsidRPr="00176637">
        <w:rPr>
          <w:rFonts w:ascii="Times New Roman" w:hAnsi="Times New Roman"/>
          <w:noProof/>
          <w:color w:val="000000" w:themeColor="text1"/>
          <w:spacing w:val="-2"/>
          <w:sz w:val="28"/>
          <w:szCs w:val="28"/>
          <w:lang w:val="vi-VN"/>
        </w:rPr>
        <w:t>phòng</w:t>
      </w:r>
      <w:r w:rsidR="00EF73D9" w:rsidRPr="00176637">
        <w:rPr>
          <w:rFonts w:ascii="Times New Roman" w:hAnsi="Times New Roman"/>
          <w:noProof/>
          <w:color w:val="000000" w:themeColor="text1"/>
          <w:spacing w:val="-2"/>
          <w:sz w:val="28"/>
          <w:szCs w:val="28"/>
          <w:lang w:val="vi-VN"/>
        </w:rPr>
        <w:t xml:space="preserve"> thí nghiệm, </w:t>
      </w:r>
      <w:r w:rsidR="00B55168" w:rsidRPr="00176637">
        <w:rPr>
          <w:rFonts w:ascii="Times New Roman" w:hAnsi="Times New Roman"/>
          <w:noProof/>
          <w:color w:val="000000" w:themeColor="text1"/>
          <w:spacing w:val="-2"/>
          <w:sz w:val="28"/>
          <w:szCs w:val="28"/>
          <w:lang w:val="vi-VN"/>
        </w:rPr>
        <w:t>phòng</w:t>
      </w:r>
      <w:r w:rsidR="00EF73D9" w:rsidRPr="00176637">
        <w:rPr>
          <w:rFonts w:ascii="Times New Roman" w:hAnsi="Times New Roman"/>
          <w:noProof/>
          <w:color w:val="000000" w:themeColor="text1"/>
          <w:spacing w:val="-2"/>
          <w:sz w:val="28"/>
          <w:szCs w:val="28"/>
          <w:lang w:val="vi-VN"/>
        </w:rPr>
        <w:t xml:space="preserve"> thử nghiệm hoặc cơ sở nghiên cứu </w:t>
      </w:r>
      <w:r w:rsidR="00D0445C" w:rsidRPr="00176637">
        <w:rPr>
          <w:rFonts w:ascii="Times New Roman" w:hAnsi="Times New Roman"/>
          <w:noProof/>
          <w:color w:val="000000" w:themeColor="text1"/>
          <w:spacing w:val="-2"/>
          <w:sz w:val="28"/>
          <w:szCs w:val="28"/>
          <w:lang w:val="vi-VN"/>
        </w:rPr>
        <w:t>và</w:t>
      </w:r>
      <w:r w:rsidR="00EF73D9" w:rsidRPr="00176637">
        <w:rPr>
          <w:rFonts w:ascii="Times New Roman" w:hAnsi="Times New Roman"/>
          <w:noProof/>
          <w:color w:val="000000" w:themeColor="text1"/>
          <w:spacing w:val="-2"/>
          <w:sz w:val="28"/>
          <w:szCs w:val="28"/>
          <w:lang w:val="vi-VN"/>
        </w:rPr>
        <w:t xml:space="preserve"> phát triển được trang bị các thiết bị </w:t>
      </w:r>
      <w:r w:rsidR="00EF73D9" w:rsidRPr="00176637">
        <w:rPr>
          <w:rFonts w:ascii="Times New Roman" w:hAnsi="Times New Roman"/>
          <w:noProof/>
          <w:color w:val="000000" w:themeColor="text1"/>
          <w:spacing w:val="2"/>
          <w:sz w:val="28"/>
          <w:szCs w:val="28"/>
          <w:lang w:val="vi-VN"/>
        </w:rPr>
        <w:t>bảo đảm cho hoạt động ươm tạo, thông qua một trong các hình thức</w:t>
      </w:r>
      <w:r w:rsidR="00D01925" w:rsidRPr="00176637">
        <w:rPr>
          <w:rFonts w:ascii="Times New Roman" w:hAnsi="Times New Roman"/>
          <w:noProof/>
          <w:color w:val="000000" w:themeColor="text1"/>
          <w:spacing w:val="2"/>
          <w:sz w:val="28"/>
          <w:szCs w:val="28"/>
          <w:lang w:val="vi-VN"/>
        </w:rPr>
        <w:t xml:space="preserve">: sở hữu trực tiếp, thuê dài hạn, hợp tác liên kết hoặc sử dụng dịch vụ từ </w:t>
      </w:r>
      <w:r w:rsidR="00B55168" w:rsidRPr="00176637">
        <w:rPr>
          <w:rFonts w:ascii="Times New Roman" w:hAnsi="Times New Roman"/>
          <w:noProof/>
          <w:color w:val="000000" w:themeColor="text1"/>
          <w:spacing w:val="2"/>
          <w:sz w:val="28"/>
          <w:szCs w:val="28"/>
          <w:lang w:val="vi-VN"/>
        </w:rPr>
        <w:t>tổ chức khác</w:t>
      </w:r>
      <w:r w:rsidR="00D01925" w:rsidRPr="00176637">
        <w:rPr>
          <w:rFonts w:ascii="Times New Roman" w:hAnsi="Times New Roman"/>
          <w:noProof/>
          <w:color w:val="000000" w:themeColor="text1"/>
          <w:spacing w:val="2"/>
          <w:sz w:val="28"/>
          <w:szCs w:val="28"/>
          <w:lang w:val="vi-VN"/>
        </w:rPr>
        <w:t xml:space="preserve"> có đủ năng lực.</w:t>
      </w:r>
    </w:p>
    <w:p w14:paraId="4780FFAB" w14:textId="3B84097B" w:rsidR="00394884" w:rsidRPr="00176637" w:rsidRDefault="007B6C82" w:rsidP="00456276">
      <w:pPr>
        <w:pStyle w:val="BodyText"/>
        <w:spacing w:before="120" w:line="332" w:lineRule="exact"/>
        <w:ind w:firstLine="720"/>
        <w:jc w:val="both"/>
        <w:rPr>
          <w:rFonts w:ascii="Times New Roman" w:hAnsi="Times New Roman"/>
          <w:bCs/>
          <w:strike/>
          <w:noProof/>
          <w:color w:val="000000" w:themeColor="text1"/>
          <w:sz w:val="28"/>
          <w:szCs w:val="28"/>
          <w:lang w:val="vi-VN"/>
        </w:rPr>
      </w:pPr>
      <w:r w:rsidRPr="00176637">
        <w:rPr>
          <w:rFonts w:ascii="Times New Roman" w:hAnsi="Times New Roman"/>
          <w:bCs/>
          <w:noProof/>
          <w:color w:val="000000" w:themeColor="text1"/>
          <w:sz w:val="28"/>
          <w:szCs w:val="28"/>
          <w:lang w:val="vi-VN"/>
        </w:rPr>
        <w:t>d)</w:t>
      </w:r>
      <w:r w:rsidR="00027864" w:rsidRPr="00176637">
        <w:rPr>
          <w:rFonts w:ascii="Times New Roman" w:hAnsi="Times New Roman"/>
          <w:bCs/>
          <w:noProof/>
          <w:color w:val="000000" w:themeColor="text1"/>
          <w:sz w:val="28"/>
          <w:szCs w:val="28"/>
          <w:lang w:val="vi-VN"/>
        </w:rPr>
        <w:t xml:space="preserve"> </w:t>
      </w:r>
      <w:r w:rsidR="00E7630C" w:rsidRPr="00176637">
        <w:rPr>
          <w:rFonts w:ascii="Times New Roman" w:hAnsi="Times New Roman"/>
          <w:bCs/>
          <w:noProof/>
          <w:color w:val="000000" w:themeColor="text1"/>
          <w:sz w:val="28"/>
          <w:szCs w:val="28"/>
          <w:lang w:val="vi-VN"/>
        </w:rPr>
        <w:t>Đối với cơ sở ươm tạo công nghệ chiến lược</w:t>
      </w:r>
      <w:r w:rsidR="00A83680" w:rsidRPr="00176637">
        <w:rPr>
          <w:rFonts w:ascii="Times New Roman" w:hAnsi="Times New Roman"/>
          <w:bCs/>
          <w:noProof/>
          <w:color w:val="000000" w:themeColor="text1"/>
          <w:sz w:val="28"/>
          <w:szCs w:val="28"/>
          <w:lang w:val="vi-VN"/>
        </w:rPr>
        <w:t xml:space="preserve">, </w:t>
      </w:r>
      <w:r w:rsidR="00B55168" w:rsidRPr="00176637">
        <w:rPr>
          <w:rFonts w:ascii="Times New Roman" w:hAnsi="Times New Roman"/>
          <w:bCs/>
          <w:noProof/>
          <w:color w:val="000000" w:themeColor="text1"/>
          <w:sz w:val="28"/>
          <w:szCs w:val="28"/>
          <w:lang w:val="vi-VN"/>
        </w:rPr>
        <w:t>các</w:t>
      </w:r>
      <w:r w:rsidR="00E7630C" w:rsidRPr="00176637">
        <w:rPr>
          <w:rFonts w:ascii="Times New Roman" w:hAnsi="Times New Roman"/>
          <w:bCs/>
          <w:noProof/>
          <w:color w:val="000000" w:themeColor="text1"/>
          <w:sz w:val="28"/>
          <w:szCs w:val="28"/>
          <w:lang w:val="vi-VN"/>
        </w:rPr>
        <w:t xml:space="preserve"> phòng thí nghiệm, phòng thử nghiệm</w:t>
      </w:r>
      <w:r w:rsidR="009D32D0" w:rsidRPr="00176637">
        <w:rPr>
          <w:rFonts w:ascii="Times New Roman" w:hAnsi="Times New Roman"/>
          <w:bCs/>
          <w:noProof/>
          <w:color w:val="000000" w:themeColor="text1"/>
          <w:sz w:val="28"/>
          <w:szCs w:val="28"/>
          <w:lang w:val="vi-VN"/>
        </w:rPr>
        <w:t xml:space="preserve"> </w:t>
      </w:r>
      <w:r w:rsidR="00B02026" w:rsidRPr="00176637">
        <w:rPr>
          <w:rFonts w:ascii="Times New Roman" w:hAnsi="Times New Roman"/>
          <w:bCs/>
          <w:noProof/>
          <w:color w:val="000000" w:themeColor="text1"/>
          <w:sz w:val="28"/>
          <w:szCs w:val="28"/>
          <w:lang w:val="vi-VN"/>
        </w:rPr>
        <w:t xml:space="preserve">quy định tại điểm c khoản 2 Điều này </w:t>
      </w:r>
      <w:r w:rsidR="009D32D0" w:rsidRPr="00176637">
        <w:rPr>
          <w:rFonts w:ascii="Times New Roman" w:hAnsi="Times New Roman"/>
          <w:noProof/>
          <w:color w:val="000000" w:themeColor="text1"/>
          <w:sz w:val="28"/>
          <w:szCs w:val="28"/>
          <w:lang w:val="vi-VN"/>
        </w:rPr>
        <w:t>phải</w:t>
      </w:r>
      <w:r w:rsidR="00E7630C" w:rsidRPr="00176637">
        <w:rPr>
          <w:rFonts w:ascii="Times New Roman" w:hAnsi="Times New Roman"/>
          <w:bCs/>
          <w:noProof/>
          <w:color w:val="000000" w:themeColor="text1"/>
          <w:sz w:val="28"/>
          <w:szCs w:val="28"/>
          <w:lang w:val="vi-VN"/>
        </w:rPr>
        <w:t xml:space="preserve"> </w:t>
      </w:r>
      <w:r w:rsidR="00394884" w:rsidRPr="00176637">
        <w:rPr>
          <w:rFonts w:ascii="Times New Roman" w:hAnsi="Times New Roman"/>
          <w:bCs/>
          <w:noProof/>
          <w:color w:val="000000" w:themeColor="text1"/>
          <w:sz w:val="28"/>
          <w:szCs w:val="28"/>
          <w:lang w:val="vi-VN"/>
        </w:rPr>
        <w:t>c</w:t>
      </w:r>
      <w:r w:rsidR="00394884" w:rsidRPr="00176637">
        <w:rPr>
          <w:rFonts w:ascii="Times New Roman" w:hAnsi="Times New Roman"/>
          <w:noProof/>
          <w:color w:val="000000" w:themeColor="text1"/>
          <w:sz w:val="28"/>
          <w:szCs w:val="28"/>
          <w:lang w:val="vi-VN"/>
        </w:rPr>
        <w:t>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r w:rsidR="00C46DFD" w:rsidRPr="00176637">
        <w:rPr>
          <w:rFonts w:ascii="Times New Roman" w:hAnsi="Times New Roman"/>
          <w:noProof/>
          <w:color w:val="000000" w:themeColor="text1"/>
          <w:sz w:val="28"/>
          <w:szCs w:val="28"/>
          <w:lang w:val="vi-VN"/>
        </w:rPr>
        <w:t>.</w:t>
      </w:r>
    </w:p>
    <w:p w14:paraId="0002DBCD" w14:textId="77777777" w:rsidR="00DA250F" w:rsidRPr="00176637" w:rsidRDefault="00DA250F" w:rsidP="00456276">
      <w:pPr>
        <w:pStyle w:val="BodyText"/>
        <w:spacing w:before="120" w:line="332" w:lineRule="exact"/>
        <w:ind w:firstLine="720"/>
        <w:jc w:val="both"/>
        <w:rPr>
          <w:rFonts w:ascii="Times New Roman" w:hAnsi="Times New Roman"/>
          <w:noProof/>
          <w:color w:val="000000" w:themeColor="text1"/>
          <w:spacing w:val="-4"/>
          <w:sz w:val="28"/>
          <w:szCs w:val="28"/>
          <w:lang w:val="vi-VN"/>
        </w:rPr>
      </w:pPr>
      <w:bookmarkStart w:id="14" w:name="_Hlk227110217"/>
      <w:r w:rsidRPr="00176637">
        <w:rPr>
          <w:rFonts w:ascii="Times New Roman" w:hAnsi="Times New Roman"/>
          <w:noProof/>
          <w:color w:val="000000" w:themeColor="text1"/>
          <w:spacing w:val="-4"/>
          <w:sz w:val="28"/>
          <w:szCs w:val="28"/>
          <w:lang w:val="vi-VN"/>
        </w:rPr>
        <w:t>3. Tiêu chí, điều kiện riêng đối với cơ sở ươm tạo doanh nghiệp công nghệ cao, doanh nghiệp công nghệ chiến lược</w:t>
      </w:r>
      <w:bookmarkEnd w:id="14"/>
    </w:p>
    <w:p w14:paraId="08B6EE4A" w14:textId="77777777" w:rsidR="00027864" w:rsidRPr="00176637" w:rsidRDefault="007B6C82"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a)</w:t>
      </w:r>
      <w:r w:rsidR="00027864" w:rsidRPr="00176637">
        <w:rPr>
          <w:rFonts w:ascii="Times New Roman" w:hAnsi="Times New Roman"/>
          <w:noProof/>
          <w:color w:val="000000" w:themeColor="text1"/>
          <w:sz w:val="28"/>
          <w:szCs w:val="28"/>
          <w:lang w:val="vi-VN"/>
        </w:rPr>
        <w:t xml:space="preserve"> Doanh nghiệp được ươm tạo trong cơ sở ươm tạo doanh nghiệp công nghệ cao, doanh nghiệp công nghệ chiến lược là doanh nghiệp</w:t>
      </w:r>
      <w:r w:rsidR="00027864" w:rsidRPr="00176637">
        <w:rPr>
          <w:rFonts w:ascii="Times New Roman" w:hAnsi="Times New Roman"/>
          <w:noProof/>
          <w:color w:val="000000" w:themeColor="text1"/>
          <w:spacing w:val="-1"/>
          <w:sz w:val="28"/>
          <w:szCs w:val="28"/>
          <w:lang w:val="vi-VN"/>
        </w:rPr>
        <w:t xml:space="preserve"> </w:t>
      </w:r>
      <w:r w:rsidR="00027864" w:rsidRPr="00176637">
        <w:rPr>
          <w:rFonts w:ascii="Times New Roman" w:hAnsi="Times New Roman"/>
          <w:noProof/>
          <w:color w:val="000000" w:themeColor="text1"/>
          <w:sz w:val="28"/>
          <w:szCs w:val="28"/>
          <w:lang w:val="vi-VN"/>
        </w:rPr>
        <w:t>tạo ra các sản</w:t>
      </w:r>
      <w:r w:rsidR="00027864" w:rsidRPr="00176637">
        <w:rPr>
          <w:rFonts w:ascii="Times New Roman" w:hAnsi="Times New Roman"/>
          <w:noProof/>
          <w:color w:val="000000" w:themeColor="text1"/>
          <w:spacing w:val="-1"/>
          <w:sz w:val="28"/>
          <w:szCs w:val="28"/>
          <w:lang w:val="vi-VN"/>
        </w:rPr>
        <w:t xml:space="preserve"> </w:t>
      </w:r>
      <w:r w:rsidR="00027864" w:rsidRPr="00176637">
        <w:rPr>
          <w:rFonts w:ascii="Times New Roman" w:hAnsi="Times New Roman"/>
          <w:noProof/>
          <w:color w:val="000000" w:themeColor="text1"/>
          <w:sz w:val="28"/>
          <w:szCs w:val="28"/>
          <w:lang w:val="vi-VN"/>
        </w:rPr>
        <w:t>phẩm</w:t>
      </w:r>
      <w:r w:rsidR="00027864" w:rsidRPr="00176637">
        <w:rPr>
          <w:rFonts w:ascii="Times New Roman" w:hAnsi="Times New Roman"/>
          <w:noProof/>
          <w:color w:val="000000" w:themeColor="text1"/>
          <w:spacing w:val="-4"/>
          <w:sz w:val="28"/>
          <w:szCs w:val="28"/>
          <w:lang w:val="vi-VN"/>
        </w:rPr>
        <w:t xml:space="preserve"> </w:t>
      </w:r>
      <w:r w:rsidR="00027864" w:rsidRPr="00176637">
        <w:rPr>
          <w:rFonts w:ascii="Times New Roman" w:hAnsi="Times New Roman"/>
          <w:noProof/>
          <w:color w:val="000000" w:themeColor="text1"/>
          <w:sz w:val="28"/>
          <w:szCs w:val="28"/>
          <w:lang w:val="vi-VN"/>
        </w:rPr>
        <w:t>thuộc Danh mục sản phẩm</w:t>
      </w:r>
      <w:r w:rsidR="00027864" w:rsidRPr="00176637">
        <w:rPr>
          <w:rFonts w:ascii="Times New Roman" w:hAnsi="Times New Roman"/>
          <w:noProof/>
          <w:color w:val="000000" w:themeColor="text1"/>
          <w:spacing w:val="-4"/>
          <w:sz w:val="28"/>
          <w:szCs w:val="28"/>
          <w:lang w:val="vi-VN"/>
        </w:rPr>
        <w:t xml:space="preserve"> </w:t>
      </w:r>
      <w:r w:rsidR="00027864" w:rsidRPr="00176637">
        <w:rPr>
          <w:rFonts w:ascii="Times New Roman" w:hAnsi="Times New Roman"/>
          <w:noProof/>
          <w:color w:val="000000" w:themeColor="text1"/>
          <w:sz w:val="28"/>
          <w:szCs w:val="28"/>
          <w:lang w:val="vi-VN"/>
        </w:rPr>
        <w:t>công</w:t>
      </w:r>
      <w:r w:rsidR="00027864" w:rsidRPr="00176637">
        <w:rPr>
          <w:rFonts w:ascii="Times New Roman" w:hAnsi="Times New Roman"/>
          <w:noProof/>
          <w:color w:val="000000" w:themeColor="text1"/>
          <w:spacing w:val="-1"/>
          <w:sz w:val="28"/>
          <w:szCs w:val="28"/>
          <w:lang w:val="vi-VN"/>
        </w:rPr>
        <w:t xml:space="preserve"> </w:t>
      </w:r>
      <w:r w:rsidR="00027864" w:rsidRPr="00176637">
        <w:rPr>
          <w:rFonts w:ascii="Times New Roman" w:hAnsi="Times New Roman"/>
          <w:noProof/>
          <w:color w:val="000000" w:themeColor="text1"/>
          <w:sz w:val="28"/>
          <w:szCs w:val="28"/>
          <w:lang w:val="vi-VN"/>
        </w:rPr>
        <w:t>nghệ cao</w:t>
      </w:r>
      <w:r w:rsidR="00027864" w:rsidRPr="00176637">
        <w:rPr>
          <w:rFonts w:ascii="Times New Roman" w:hAnsi="Times New Roman"/>
          <w:noProof/>
          <w:color w:val="000000" w:themeColor="text1"/>
          <w:spacing w:val="-1"/>
          <w:sz w:val="28"/>
          <w:szCs w:val="28"/>
          <w:lang w:val="vi-VN"/>
        </w:rPr>
        <w:t xml:space="preserve"> </w:t>
      </w:r>
      <w:r w:rsidR="00027864" w:rsidRPr="00176637">
        <w:rPr>
          <w:rFonts w:ascii="Times New Roman" w:hAnsi="Times New Roman"/>
          <w:noProof/>
          <w:color w:val="000000" w:themeColor="text1"/>
          <w:sz w:val="28"/>
          <w:szCs w:val="28"/>
          <w:lang w:val="vi-VN"/>
        </w:rPr>
        <w:t>được</w:t>
      </w:r>
      <w:r w:rsidR="00027864" w:rsidRPr="00176637">
        <w:rPr>
          <w:rFonts w:ascii="Times New Roman" w:hAnsi="Times New Roman"/>
          <w:noProof/>
          <w:color w:val="000000" w:themeColor="text1"/>
          <w:spacing w:val="-1"/>
          <w:sz w:val="28"/>
          <w:szCs w:val="28"/>
          <w:lang w:val="vi-VN"/>
        </w:rPr>
        <w:t xml:space="preserve"> </w:t>
      </w:r>
      <w:r w:rsidR="00027864" w:rsidRPr="00176637">
        <w:rPr>
          <w:rFonts w:ascii="Times New Roman" w:hAnsi="Times New Roman"/>
          <w:noProof/>
          <w:color w:val="000000" w:themeColor="text1"/>
          <w:sz w:val="28"/>
          <w:szCs w:val="28"/>
          <w:lang w:val="vi-VN"/>
        </w:rPr>
        <w:t>khuyến khích phát triển, Danh mục sản phẩm công nghệ chiến lược do Thủ tướng Chính phủ ban hành.</w:t>
      </w:r>
    </w:p>
    <w:p w14:paraId="7E36F350" w14:textId="6B1C2422" w:rsidR="00923047" w:rsidRPr="00176637" w:rsidRDefault="00946089" w:rsidP="00456276">
      <w:pPr>
        <w:spacing w:before="120" w:line="332" w:lineRule="exact"/>
        <w:ind w:firstLine="720"/>
        <w:jc w:val="both"/>
        <w:outlineLvl w:val="3"/>
        <w:rPr>
          <w:rFonts w:ascii="Times New Roman" w:hAnsi="Times New Roman"/>
          <w:bCs/>
          <w:noProof/>
          <w:color w:val="000000" w:themeColor="text1"/>
          <w:lang w:val="vi-VN"/>
        </w:rPr>
      </w:pPr>
      <w:r w:rsidRPr="00176637">
        <w:rPr>
          <w:rFonts w:ascii="Times New Roman" w:hAnsi="Times New Roman"/>
          <w:noProof/>
          <w:color w:val="000000" w:themeColor="text1"/>
          <w:spacing w:val="-4"/>
          <w:lang w:val="vi-VN"/>
        </w:rPr>
        <w:t xml:space="preserve">b) </w:t>
      </w:r>
      <w:r w:rsidRPr="00176637">
        <w:rPr>
          <w:rFonts w:ascii="Times New Roman" w:hAnsi="Times New Roman"/>
          <w:bCs/>
          <w:noProof/>
          <w:color w:val="000000" w:themeColor="text1"/>
          <w:lang w:val="vi-VN"/>
        </w:rPr>
        <w:t>Có không gian làm việc chung, khu vực trưng bày giới thiệu sản phẩm và các tiện ích phụ trợ bảo đảm</w:t>
      </w:r>
      <w:r w:rsidR="00923047" w:rsidRPr="00176637">
        <w:rPr>
          <w:rFonts w:ascii="Times New Roman" w:hAnsi="Times New Roman"/>
          <w:bCs/>
          <w:noProof/>
          <w:color w:val="000000" w:themeColor="text1"/>
          <w:lang w:val="vi-VN"/>
        </w:rPr>
        <w:t xml:space="preserve"> phù hợp với loại hình, quy mô của </w:t>
      </w:r>
      <w:r w:rsidR="00C26E99" w:rsidRPr="00176637">
        <w:rPr>
          <w:rFonts w:ascii="Times New Roman" w:hAnsi="Times New Roman"/>
          <w:noProof/>
          <w:color w:val="000000" w:themeColor="text1"/>
          <w:spacing w:val="-4"/>
          <w:lang w:val="vi-VN"/>
        </w:rPr>
        <w:t>cơ sở ươm tạo</w:t>
      </w:r>
      <w:r w:rsidR="00923047" w:rsidRPr="00176637">
        <w:rPr>
          <w:rFonts w:ascii="Times New Roman" w:hAnsi="Times New Roman"/>
          <w:bCs/>
          <w:noProof/>
          <w:color w:val="000000" w:themeColor="text1"/>
          <w:lang w:val="vi-VN"/>
        </w:rPr>
        <w:t>.</w:t>
      </w:r>
    </w:p>
    <w:p w14:paraId="6B4CEE4D" w14:textId="584DBF3C" w:rsidR="00150A9C" w:rsidRPr="00176637" w:rsidRDefault="00C26E99" w:rsidP="00456276">
      <w:pPr>
        <w:spacing w:before="120" w:line="332" w:lineRule="exact"/>
        <w:ind w:firstLine="720"/>
        <w:jc w:val="both"/>
        <w:outlineLvl w:val="3"/>
        <w:rPr>
          <w:rFonts w:ascii="Times New Roman" w:hAnsi="Times New Roman"/>
          <w:noProof/>
          <w:color w:val="000000" w:themeColor="text1"/>
          <w:lang w:val="vi-VN"/>
        </w:rPr>
      </w:pPr>
      <w:r w:rsidRPr="00176637">
        <w:rPr>
          <w:rFonts w:ascii="Times New Roman" w:hAnsi="Times New Roman"/>
          <w:noProof/>
          <w:color w:val="000000" w:themeColor="text1"/>
          <w:lang w:val="vi-VN"/>
        </w:rPr>
        <w:t>c</w:t>
      </w:r>
      <w:r w:rsidR="00150A9C" w:rsidRPr="00176637">
        <w:rPr>
          <w:rFonts w:ascii="Times New Roman" w:hAnsi="Times New Roman"/>
          <w:noProof/>
          <w:color w:val="000000" w:themeColor="text1"/>
          <w:lang w:val="vi-VN"/>
        </w:rPr>
        <w:t>) Có mạng lưới chuyên gia tư vấn đa lĩnh vực (công nghệ, pháp lý, sở hữu trí tuệ, tài chính, marketing, quản trị doanh nghiệp, chuỗi cung ứng, hàng rào kỹ thuật và tiêu chuẩn quốc tế, tiêu chuẩn</w:t>
      </w:r>
      <w:r w:rsidR="007560DF" w:rsidRPr="00176637">
        <w:rPr>
          <w:rFonts w:ascii="Times New Roman" w:hAnsi="Times New Roman"/>
          <w:noProof/>
          <w:color w:val="000000" w:themeColor="text1"/>
          <w:lang w:val="vi-VN"/>
        </w:rPr>
        <w:t xml:space="preserve"> khu vực, tiêu chuẩn nước ngoài</w:t>
      </w:r>
      <w:r w:rsidR="00A259B7" w:rsidRPr="00176637">
        <w:rPr>
          <w:rFonts w:ascii="Times New Roman" w:hAnsi="Times New Roman"/>
          <w:noProof/>
          <w:color w:val="000000" w:themeColor="text1"/>
          <w:lang w:val="vi-VN"/>
        </w:rPr>
        <w:t>)</w:t>
      </w:r>
      <w:r w:rsidR="00150A9C" w:rsidRPr="00176637">
        <w:rPr>
          <w:rFonts w:ascii="Times New Roman" w:hAnsi="Times New Roman"/>
          <w:noProof/>
          <w:color w:val="000000" w:themeColor="text1"/>
          <w:lang w:val="vi-VN"/>
        </w:rPr>
        <w:t xml:space="preserve"> </w:t>
      </w:r>
      <w:r w:rsidR="00150A9C" w:rsidRPr="00176637">
        <w:rPr>
          <w:rStyle w:val="Strong"/>
          <w:rFonts w:ascii="Times New Roman" w:hAnsi="Times New Roman"/>
          <w:b w:val="0"/>
          <w:bCs w:val="0"/>
          <w:noProof/>
          <w:color w:val="000000" w:themeColor="text1"/>
          <w:lang w:val="vi-VN"/>
        </w:rPr>
        <w:t>thông qua các thỏa thuận hợp tác hoặc hợp đồng cộng tác viên. Các chuyên gia có thể là cá nhân hành nghề độc lập, thuộc tổ chức tư vấn chuyên nghiệp hoặc giảng viên, nhà nghiên cứu có hợp đồng làm việc phù hợp</w:t>
      </w:r>
      <w:r w:rsidR="00150A9C" w:rsidRPr="00176637">
        <w:rPr>
          <w:rFonts w:ascii="Times New Roman" w:hAnsi="Times New Roman"/>
          <w:noProof/>
          <w:color w:val="000000" w:themeColor="text1"/>
          <w:lang w:val="vi-VN"/>
        </w:rPr>
        <w:t>.</w:t>
      </w:r>
    </w:p>
    <w:p w14:paraId="04C8BC59" w14:textId="7CDD3FEF" w:rsidR="00327158" w:rsidRPr="00176637" w:rsidRDefault="00C26E99"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d</w:t>
      </w:r>
      <w:r w:rsidR="007B6C82" w:rsidRPr="00176637">
        <w:rPr>
          <w:rFonts w:ascii="Times New Roman" w:hAnsi="Times New Roman"/>
          <w:noProof/>
          <w:color w:val="000000" w:themeColor="text1"/>
          <w:sz w:val="28"/>
          <w:szCs w:val="28"/>
          <w:lang w:val="vi-VN"/>
        </w:rPr>
        <w:t>)</w:t>
      </w:r>
      <w:r w:rsidR="00327158" w:rsidRPr="00176637">
        <w:rPr>
          <w:rFonts w:ascii="Times New Roman" w:hAnsi="Times New Roman"/>
          <w:noProof/>
          <w:color w:val="000000" w:themeColor="text1"/>
          <w:sz w:val="28"/>
          <w:szCs w:val="28"/>
          <w:lang w:val="vi-VN"/>
        </w:rPr>
        <w:t xml:space="preserve"> </w:t>
      </w:r>
      <w:r w:rsidR="00D92349" w:rsidRPr="00176637">
        <w:rPr>
          <w:rFonts w:ascii="Times New Roman" w:hAnsi="Times New Roman"/>
          <w:noProof/>
          <w:color w:val="000000" w:themeColor="text1"/>
          <w:sz w:val="28"/>
          <w:szCs w:val="28"/>
          <w:lang w:val="vi-VN"/>
        </w:rPr>
        <w:t>Có quyền sở hữu hoặc có quyền sử dụng hợp pháp</w:t>
      </w:r>
      <w:r w:rsidR="00327158" w:rsidRPr="00176637">
        <w:rPr>
          <w:rFonts w:ascii="Times New Roman" w:hAnsi="Times New Roman"/>
          <w:noProof/>
          <w:color w:val="000000" w:themeColor="text1"/>
          <w:sz w:val="28"/>
          <w:szCs w:val="28"/>
          <w:lang w:val="vi-VN"/>
        </w:rPr>
        <w:t xml:space="preserve"> cơ sở vật chất, phòng thử nghiệm, khu sản xuất thử nghiệm được trang bị các thiết bị bảo </w:t>
      </w:r>
      <w:r w:rsidR="00DE1B13" w:rsidRPr="00176637">
        <w:rPr>
          <w:rFonts w:ascii="Times New Roman" w:hAnsi="Times New Roman"/>
          <w:noProof/>
          <w:color w:val="000000" w:themeColor="text1"/>
          <w:sz w:val="28"/>
          <w:szCs w:val="28"/>
          <w:lang w:val="vi-VN"/>
        </w:rPr>
        <w:t xml:space="preserve">đảm </w:t>
      </w:r>
      <w:r w:rsidR="00327158" w:rsidRPr="00176637">
        <w:rPr>
          <w:rFonts w:ascii="Times New Roman" w:hAnsi="Times New Roman"/>
          <w:noProof/>
          <w:color w:val="000000" w:themeColor="text1"/>
          <w:sz w:val="28"/>
          <w:szCs w:val="28"/>
          <w:lang w:val="vi-VN"/>
        </w:rPr>
        <w:t>cho hoạt động ươm tạo</w:t>
      </w:r>
      <w:r w:rsidR="000534CD" w:rsidRPr="00176637">
        <w:rPr>
          <w:rFonts w:ascii="Times New Roman" w:hAnsi="Times New Roman"/>
          <w:noProof/>
          <w:color w:val="000000" w:themeColor="text1"/>
          <w:sz w:val="28"/>
          <w:szCs w:val="28"/>
          <w:lang w:val="vi-VN"/>
        </w:rPr>
        <w:t>.</w:t>
      </w:r>
    </w:p>
    <w:p w14:paraId="0E9FEAE6" w14:textId="47508C20" w:rsidR="00394884" w:rsidRPr="00176637" w:rsidRDefault="00C26E99" w:rsidP="00456276">
      <w:pPr>
        <w:pStyle w:val="BodyText"/>
        <w:spacing w:before="120" w:line="332" w:lineRule="exact"/>
        <w:ind w:firstLine="720"/>
        <w:jc w:val="both"/>
        <w:rPr>
          <w:rFonts w:ascii="Times New Roman" w:hAnsi="Times New Roman"/>
          <w:bCs/>
          <w:strike/>
          <w:noProof/>
          <w:color w:val="000000" w:themeColor="text1"/>
          <w:spacing w:val="2"/>
          <w:sz w:val="28"/>
          <w:szCs w:val="28"/>
          <w:lang w:val="vi-VN"/>
        </w:rPr>
      </w:pPr>
      <w:r w:rsidRPr="00D752CE">
        <w:rPr>
          <w:rFonts w:ascii="Times New Roman" w:hAnsi="Times New Roman"/>
          <w:bCs/>
          <w:noProof/>
          <w:color w:val="000000" w:themeColor="text1"/>
          <w:spacing w:val="-2"/>
          <w:sz w:val="28"/>
          <w:szCs w:val="28"/>
          <w:lang w:val="vi-VN"/>
        </w:rPr>
        <w:t>đ</w:t>
      </w:r>
      <w:r w:rsidR="007B6C82" w:rsidRPr="00D752CE">
        <w:rPr>
          <w:rFonts w:ascii="Times New Roman" w:hAnsi="Times New Roman"/>
          <w:bCs/>
          <w:noProof/>
          <w:color w:val="000000" w:themeColor="text1"/>
          <w:spacing w:val="-2"/>
          <w:sz w:val="28"/>
          <w:szCs w:val="28"/>
          <w:lang w:val="vi-VN"/>
        </w:rPr>
        <w:t>)</w:t>
      </w:r>
      <w:r w:rsidR="00327158" w:rsidRPr="00D752CE">
        <w:rPr>
          <w:rFonts w:ascii="Times New Roman" w:hAnsi="Times New Roman"/>
          <w:bCs/>
          <w:noProof/>
          <w:color w:val="000000" w:themeColor="text1"/>
          <w:spacing w:val="-2"/>
          <w:sz w:val="28"/>
          <w:szCs w:val="28"/>
          <w:lang w:val="vi-VN"/>
        </w:rPr>
        <w:t xml:space="preserve"> Đối với cơ sở ươm tạo </w:t>
      </w:r>
      <w:r w:rsidR="009273FB" w:rsidRPr="00D752CE">
        <w:rPr>
          <w:rFonts w:ascii="Times New Roman" w:hAnsi="Times New Roman"/>
          <w:bCs/>
          <w:noProof/>
          <w:color w:val="000000" w:themeColor="text1"/>
          <w:spacing w:val="-2"/>
          <w:sz w:val="28"/>
          <w:szCs w:val="28"/>
          <w:lang w:val="vi-VN"/>
        </w:rPr>
        <w:t>d</w:t>
      </w:r>
      <w:r w:rsidR="00327158" w:rsidRPr="00D752CE">
        <w:rPr>
          <w:rFonts w:ascii="Times New Roman" w:hAnsi="Times New Roman"/>
          <w:bCs/>
          <w:noProof/>
          <w:color w:val="000000" w:themeColor="text1"/>
          <w:spacing w:val="-2"/>
          <w:sz w:val="28"/>
          <w:szCs w:val="28"/>
          <w:lang w:val="vi-VN"/>
        </w:rPr>
        <w:t>oanh nghiệp công nghệ chiến lược thì hệ thống phòng thử nghiệm</w:t>
      </w:r>
      <w:r w:rsidR="00327158" w:rsidRPr="00D752CE">
        <w:rPr>
          <w:rFonts w:ascii="Times New Roman" w:hAnsi="Times New Roman"/>
          <w:noProof/>
          <w:color w:val="000000" w:themeColor="text1"/>
          <w:spacing w:val="-2"/>
          <w:sz w:val="28"/>
          <w:szCs w:val="28"/>
          <w:lang w:val="vi-VN"/>
        </w:rPr>
        <w:t xml:space="preserve"> </w:t>
      </w:r>
      <w:r w:rsidR="00327158" w:rsidRPr="00D752CE">
        <w:rPr>
          <w:rFonts w:ascii="Times New Roman" w:hAnsi="Times New Roman"/>
          <w:bCs/>
          <w:noProof/>
          <w:color w:val="000000" w:themeColor="text1"/>
          <w:spacing w:val="-2"/>
          <w:sz w:val="28"/>
          <w:szCs w:val="28"/>
          <w:lang w:val="vi-VN"/>
        </w:rPr>
        <w:t>sản phẩm công nghệ chiến lược</w:t>
      </w:r>
      <w:r w:rsidR="009017FF" w:rsidRPr="00D752CE">
        <w:rPr>
          <w:rFonts w:ascii="Times New Roman" w:hAnsi="Times New Roman"/>
          <w:bCs/>
          <w:noProof/>
          <w:color w:val="000000" w:themeColor="text1"/>
          <w:spacing w:val="-2"/>
          <w:sz w:val="28"/>
          <w:szCs w:val="28"/>
          <w:lang w:val="vi-VN"/>
        </w:rPr>
        <w:t xml:space="preserve"> </w:t>
      </w:r>
      <w:r w:rsidR="009017FF" w:rsidRPr="00D752CE">
        <w:rPr>
          <w:rStyle w:val="Strong"/>
          <w:rFonts w:ascii="Times New Roman" w:hAnsi="Times New Roman"/>
          <w:b w:val="0"/>
          <w:bCs w:val="0"/>
          <w:noProof/>
          <w:color w:val="000000" w:themeColor="text1"/>
          <w:spacing w:val="-2"/>
          <w:sz w:val="28"/>
          <w:szCs w:val="28"/>
          <w:lang w:val="vi-VN"/>
        </w:rPr>
        <w:t>được sử dụng</w:t>
      </w:r>
      <w:r w:rsidR="009017FF" w:rsidRPr="00D752CE">
        <w:rPr>
          <w:rFonts w:ascii="Times New Roman" w:hAnsi="Times New Roman"/>
          <w:noProof/>
          <w:color w:val="000000" w:themeColor="text1"/>
          <w:spacing w:val="-2"/>
          <w:sz w:val="28"/>
          <w:szCs w:val="28"/>
          <w:lang w:val="vi-VN"/>
        </w:rPr>
        <w:t> phải</w:t>
      </w:r>
      <w:r w:rsidR="00327158" w:rsidRPr="00D752CE">
        <w:rPr>
          <w:rFonts w:ascii="Times New Roman" w:hAnsi="Times New Roman"/>
          <w:bCs/>
          <w:noProof/>
          <w:color w:val="000000" w:themeColor="text1"/>
          <w:spacing w:val="-2"/>
          <w:sz w:val="28"/>
          <w:szCs w:val="28"/>
          <w:lang w:val="vi-VN"/>
        </w:rPr>
        <w:t xml:space="preserve"> </w:t>
      </w:r>
      <w:r w:rsidR="00394884" w:rsidRPr="00D752CE">
        <w:rPr>
          <w:rFonts w:ascii="Times New Roman" w:hAnsi="Times New Roman"/>
          <w:bCs/>
          <w:noProof/>
          <w:color w:val="000000" w:themeColor="text1"/>
          <w:spacing w:val="-2"/>
          <w:sz w:val="28"/>
          <w:szCs w:val="28"/>
          <w:lang w:val="vi-VN"/>
        </w:rPr>
        <w:t>c</w:t>
      </w:r>
      <w:r w:rsidR="00394884" w:rsidRPr="00D752CE">
        <w:rPr>
          <w:rFonts w:ascii="Times New Roman" w:hAnsi="Times New Roman"/>
          <w:noProof/>
          <w:color w:val="000000" w:themeColor="text1"/>
          <w:spacing w:val="-2"/>
          <w:sz w:val="28"/>
          <w:szCs w:val="28"/>
          <w:lang w:val="vi-VN"/>
        </w:rPr>
        <w:t xml:space="preserve">ó hệ thống </w:t>
      </w:r>
      <w:r w:rsidR="00394884" w:rsidRPr="00176637">
        <w:rPr>
          <w:rFonts w:ascii="Times New Roman" w:hAnsi="Times New Roman"/>
          <w:noProof/>
          <w:color w:val="000000" w:themeColor="text1"/>
          <w:spacing w:val="2"/>
          <w:sz w:val="28"/>
          <w:szCs w:val="28"/>
          <w:lang w:val="vi-VN"/>
        </w:rPr>
        <w:lastRenderedPageBreak/>
        <w:t>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bookmarkEnd w:id="2"/>
    <w:bookmarkEnd w:id="4"/>
    <w:p w14:paraId="575CD9BA" w14:textId="4C54F3CD" w:rsidR="00E82C02" w:rsidRPr="00176637" w:rsidRDefault="00EB0563" w:rsidP="00456276">
      <w:pPr>
        <w:spacing w:before="120" w:line="332" w:lineRule="exact"/>
        <w:ind w:firstLine="720"/>
        <w:jc w:val="both"/>
        <w:rPr>
          <w:rFonts w:ascii="Times New Roman" w:hAnsi="Times New Roman"/>
          <w:b/>
          <w:bCs/>
          <w:strike/>
          <w:noProof/>
          <w:color w:val="000000" w:themeColor="text1"/>
          <w:lang w:val="vi-VN"/>
        </w:rPr>
      </w:pPr>
      <w:r w:rsidRPr="00176637">
        <w:rPr>
          <w:rFonts w:ascii="Times New Roman" w:hAnsi="Times New Roman"/>
          <w:b/>
          <w:bCs/>
          <w:noProof/>
          <w:color w:val="000000" w:themeColor="text1"/>
          <w:lang w:val="vi-VN"/>
        </w:rPr>
        <w:t>Điều 5. Giấy</w:t>
      </w:r>
      <w:r w:rsidRPr="00176637">
        <w:rPr>
          <w:rFonts w:ascii="Times New Roman" w:hAnsi="Times New Roman"/>
          <w:b/>
          <w:bCs/>
          <w:noProof/>
          <w:color w:val="000000" w:themeColor="text1"/>
          <w:spacing w:val="-3"/>
          <w:lang w:val="vi-VN"/>
        </w:rPr>
        <w:t xml:space="preserve"> </w:t>
      </w:r>
      <w:r w:rsidRPr="00176637">
        <w:rPr>
          <w:rFonts w:ascii="Times New Roman" w:hAnsi="Times New Roman"/>
          <w:b/>
          <w:bCs/>
          <w:noProof/>
          <w:color w:val="000000" w:themeColor="text1"/>
          <w:lang w:val="vi-VN"/>
        </w:rPr>
        <w:t>chứng</w:t>
      </w:r>
      <w:r w:rsidRPr="00176637">
        <w:rPr>
          <w:rFonts w:ascii="Times New Roman" w:hAnsi="Times New Roman"/>
          <w:b/>
          <w:bCs/>
          <w:noProof/>
          <w:color w:val="000000" w:themeColor="text1"/>
          <w:spacing w:val="-4"/>
          <w:lang w:val="vi-VN"/>
        </w:rPr>
        <w:t xml:space="preserve"> nhận cơ </w:t>
      </w:r>
      <w:r w:rsidRPr="00176637">
        <w:rPr>
          <w:rFonts w:ascii="Times New Roman" w:hAnsi="Times New Roman"/>
          <w:b/>
          <w:bCs/>
          <w:noProof/>
          <w:color w:val="000000" w:themeColor="text1"/>
          <w:lang w:val="vi-VN"/>
        </w:rPr>
        <w:t>sở ươm tạo</w:t>
      </w:r>
    </w:p>
    <w:p w14:paraId="4157F2A5" w14:textId="540F9218" w:rsidR="00EB0563" w:rsidRPr="00176637" w:rsidRDefault="00EB0563" w:rsidP="00456276">
      <w:pPr>
        <w:spacing w:before="120" w:line="332" w:lineRule="exact"/>
        <w:ind w:firstLine="720"/>
        <w:jc w:val="both"/>
        <w:rPr>
          <w:rFonts w:ascii="Times New Roman" w:hAnsi="Times New Roman"/>
          <w:bCs/>
          <w:noProof/>
          <w:color w:val="000000" w:themeColor="text1"/>
          <w:spacing w:val="-4"/>
          <w:lang w:val="vi-VN"/>
        </w:rPr>
      </w:pPr>
      <w:r w:rsidRPr="00176637">
        <w:rPr>
          <w:rFonts w:ascii="Times New Roman" w:hAnsi="Times New Roman"/>
          <w:noProof/>
          <w:color w:val="000000" w:themeColor="text1"/>
          <w:lang w:val="vi-VN"/>
        </w:rPr>
        <w:t xml:space="preserve">1. Giấy chứng nhận </w:t>
      </w:r>
      <w:r w:rsidR="001D6560" w:rsidRPr="00176637">
        <w:rPr>
          <w:rFonts w:ascii="Times New Roman" w:hAnsi="Times New Roman"/>
          <w:bCs/>
          <w:noProof/>
          <w:color w:val="000000" w:themeColor="text1"/>
          <w:spacing w:val="-4"/>
          <w:lang w:val="vi-VN"/>
        </w:rPr>
        <w:t>cơ sở ươm tạo</w:t>
      </w:r>
      <w:r w:rsidR="00A57E74" w:rsidRPr="00176637">
        <w:rPr>
          <w:rFonts w:ascii="Times New Roman" w:hAnsi="Times New Roman"/>
          <w:noProof/>
          <w:color w:val="000000" w:themeColor="text1"/>
          <w:lang w:val="vi-VN"/>
        </w:rPr>
        <w:t xml:space="preserve"> (s</w:t>
      </w:r>
      <w:r w:rsidRPr="00176637">
        <w:rPr>
          <w:rFonts w:ascii="Times New Roman" w:hAnsi="Times New Roman"/>
          <w:noProof/>
          <w:color w:val="000000" w:themeColor="text1"/>
          <w:lang w:val="vi-VN"/>
        </w:rPr>
        <w:t xml:space="preserve">au đây viết tắt là </w:t>
      </w:r>
      <w:r w:rsidR="00945E85" w:rsidRPr="00176637">
        <w:rPr>
          <w:rFonts w:ascii="Times New Roman" w:hAnsi="Times New Roman"/>
          <w:noProof/>
          <w:color w:val="000000" w:themeColor="text1"/>
          <w:lang w:val="vi-VN"/>
        </w:rPr>
        <w:t>G</w:t>
      </w:r>
      <w:r w:rsidR="00B7161F" w:rsidRPr="00176637">
        <w:rPr>
          <w:rFonts w:ascii="Times New Roman" w:hAnsi="Times New Roman"/>
          <w:noProof/>
          <w:color w:val="000000" w:themeColor="text1"/>
          <w:lang w:val="vi-VN"/>
        </w:rPr>
        <w:t>iấy chứng nhận) là văn bản do C</w:t>
      </w:r>
      <w:r w:rsidRPr="00176637">
        <w:rPr>
          <w:rFonts w:ascii="Times New Roman" w:hAnsi="Times New Roman"/>
          <w:noProof/>
          <w:color w:val="000000" w:themeColor="text1"/>
          <w:lang w:val="vi-VN"/>
        </w:rPr>
        <w:t xml:space="preserve">ơ quan nhà nước có thẩm quyền cấp cho </w:t>
      </w:r>
      <w:r w:rsidR="00E16B32" w:rsidRPr="00176637">
        <w:rPr>
          <w:rFonts w:ascii="Times New Roman" w:hAnsi="Times New Roman"/>
          <w:noProof/>
          <w:color w:val="000000" w:themeColor="text1"/>
          <w:lang w:val="vi-VN"/>
        </w:rPr>
        <w:t>cơ sở ươm tạo</w:t>
      </w:r>
      <w:r w:rsidRPr="00176637">
        <w:rPr>
          <w:rFonts w:ascii="Times New Roman" w:hAnsi="Times New Roman"/>
          <w:noProof/>
          <w:color w:val="000000" w:themeColor="text1"/>
          <w:lang w:val="vi-VN"/>
        </w:rPr>
        <w:t xml:space="preserve"> đáp ứng các tiêu chí, điều kiện quy định tại</w:t>
      </w:r>
      <w:r w:rsidR="008633C4" w:rsidRPr="00176637">
        <w:rPr>
          <w:rFonts w:ascii="Times New Roman" w:hAnsi="Times New Roman"/>
          <w:noProof/>
          <w:color w:val="000000" w:themeColor="text1"/>
          <w:lang w:val="vi-VN"/>
        </w:rPr>
        <w:t xml:space="preserve"> Điều 4</w:t>
      </w:r>
      <w:r w:rsidRPr="00176637">
        <w:rPr>
          <w:rFonts w:ascii="Times New Roman" w:hAnsi="Times New Roman"/>
          <w:noProof/>
          <w:color w:val="000000" w:themeColor="text1"/>
          <w:lang w:val="vi-VN"/>
        </w:rPr>
        <w:t xml:space="preserve"> Thông tư này.</w:t>
      </w:r>
    </w:p>
    <w:p w14:paraId="05A64565" w14:textId="7E11F638" w:rsidR="00504083" w:rsidRPr="00176637" w:rsidRDefault="00EB0563"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2. Giấy chứng nhận có giá trị 05 năm kể từ ngày cấp</w:t>
      </w:r>
      <w:r w:rsidR="00504083" w:rsidRPr="00176637">
        <w:rPr>
          <w:rFonts w:ascii="Times New Roman" w:hAnsi="Times New Roman"/>
          <w:noProof/>
          <w:color w:val="000000" w:themeColor="text1"/>
          <w:lang w:val="vi-VN"/>
        </w:rPr>
        <w:t xml:space="preserve">. </w:t>
      </w:r>
    </w:p>
    <w:p w14:paraId="553A94C0" w14:textId="5951C5CE" w:rsidR="00EB0563" w:rsidRPr="00176637" w:rsidRDefault="0076491A"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bCs/>
          <w:noProof/>
          <w:color w:val="000000" w:themeColor="text1"/>
          <w:lang w:val="vi-VN"/>
        </w:rPr>
        <w:t xml:space="preserve">3. </w:t>
      </w:r>
      <w:r w:rsidR="00EB0563" w:rsidRPr="00176637">
        <w:rPr>
          <w:rFonts w:ascii="Times New Roman" w:hAnsi="Times New Roman"/>
          <w:noProof/>
          <w:color w:val="000000" w:themeColor="text1"/>
          <w:lang w:val="vi-VN"/>
        </w:rPr>
        <w:t>Ủy ban nhân dân tỉnh</w:t>
      </w:r>
      <w:r w:rsidR="001C4D4B" w:rsidRPr="00176637">
        <w:rPr>
          <w:rFonts w:ascii="Times New Roman" w:hAnsi="Times New Roman"/>
          <w:noProof/>
          <w:color w:val="000000" w:themeColor="text1"/>
          <w:lang w:val="vi-VN"/>
        </w:rPr>
        <w:t>, thành phố trực thuộc trung ương</w:t>
      </w:r>
      <w:r w:rsidR="00EB0563" w:rsidRPr="00176637">
        <w:rPr>
          <w:rFonts w:ascii="Times New Roman" w:hAnsi="Times New Roman"/>
          <w:noProof/>
          <w:color w:val="000000" w:themeColor="text1"/>
          <w:lang w:val="vi-VN"/>
        </w:rPr>
        <w:t xml:space="preserve"> nơi đặt </w:t>
      </w:r>
      <w:r w:rsidR="001D6560" w:rsidRPr="00176637">
        <w:rPr>
          <w:rFonts w:ascii="Times New Roman" w:hAnsi="Times New Roman"/>
          <w:noProof/>
          <w:color w:val="000000" w:themeColor="text1"/>
          <w:lang w:val="vi-VN"/>
        </w:rPr>
        <w:t>cơ sở ươm tạo</w:t>
      </w:r>
      <w:r w:rsidR="00EB0563" w:rsidRPr="00176637">
        <w:rPr>
          <w:rFonts w:ascii="Times New Roman" w:hAnsi="Times New Roman"/>
          <w:noProof/>
          <w:color w:val="000000" w:themeColor="text1"/>
          <w:lang w:val="vi-VN"/>
        </w:rPr>
        <w:t xml:space="preserve"> là </w:t>
      </w:r>
      <w:r w:rsidR="00B7161F" w:rsidRPr="00176637">
        <w:rPr>
          <w:rFonts w:ascii="Times New Roman" w:hAnsi="Times New Roman"/>
          <w:noProof/>
          <w:color w:val="000000" w:themeColor="text1"/>
          <w:lang w:val="vi-VN"/>
        </w:rPr>
        <w:t>C</w:t>
      </w:r>
      <w:r w:rsidR="00EB0563" w:rsidRPr="00176637">
        <w:rPr>
          <w:rFonts w:ascii="Times New Roman" w:hAnsi="Times New Roman"/>
          <w:noProof/>
          <w:color w:val="000000" w:themeColor="text1"/>
          <w:lang w:val="vi-VN"/>
        </w:rPr>
        <w:t>ơ quan</w:t>
      </w:r>
      <w:r w:rsidR="008D0387" w:rsidRPr="00176637">
        <w:rPr>
          <w:rFonts w:ascii="Times New Roman" w:hAnsi="Times New Roman"/>
          <w:noProof/>
          <w:color w:val="000000" w:themeColor="text1"/>
          <w:lang w:val="vi-VN"/>
        </w:rPr>
        <w:t xml:space="preserve"> nhà nước</w:t>
      </w:r>
      <w:r w:rsidR="00EB0563" w:rsidRPr="00176637">
        <w:rPr>
          <w:rFonts w:ascii="Times New Roman" w:hAnsi="Times New Roman"/>
          <w:noProof/>
          <w:color w:val="000000" w:themeColor="text1"/>
          <w:lang w:val="vi-VN"/>
        </w:rPr>
        <w:t xml:space="preserve"> có thẩm quyền cấp</w:t>
      </w:r>
      <w:r w:rsidR="003949A8" w:rsidRPr="00176637">
        <w:rPr>
          <w:rFonts w:ascii="Times New Roman" w:hAnsi="Times New Roman"/>
          <w:noProof/>
          <w:color w:val="000000" w:themeColor="text1"/>
          <w:lang w:val="vi-VN"/>
        </w:rPr>
        <w:t xml:space="preserve">, </w:t>
      </w:r>
      <w:r w:rsidR="003949A8" w:rsidRPr="00176637">
        <w:rPr>
          <w:rFonts w:ascii="Times New Roman" w:hAnsi="Times New Roman"/>
          <w:bCs/>
          <w:iCs/>
          <w:noProof/>
          <w:color w:val="000000" w:themeColor="text1"/>
          <w:lang w:val="vi-VN"/>
        </w:rPr>
        <w:t>cấp lại</w:t>
      </w:r>
      <w:r w:rsidR="002265EE" w:rsidRPr="00176637">
        <w:rPr>
          <w:rFonts w:ascii="Times New Roman" w:hAnsi="Times New Roman"/>
          <w:noProof/>
          <w:color w:val="000000" w:themeColor="text1"/>
          <w:lang w:val="vi-VN"/>
        </w:rPr>
        <w:t xml:space="preserve"> và</w:t>
      </w:r>
      <w:r w:rsidR="00EB0563" w:rsidRPr="00176637">
        <w:rPr>
          <w:rFonts w:ascii="Times New Roman" w:hAnsi="Times New Roman"/>
          <w:noProof/>
          <w:color w:val="000000" w:themeColor="text1"/>
          <w:lang w:val="vi-VN"/>
        </w:rPr>
        <w:t xml:space="preserve"> thu hồi Giấy chứng nhận</w:t>
      </w:r>
      <w:r w:rsidR="003F13E2" w:rsidRPr="00176637">
        <w:rPr>
          <w:rFonts w:ascii="Times New Roman" w:hAnsi="Times New Roman"/>
          <w:noProof/>
          <w:color w:val="000000" w:themeColor="text1"/>
          <w:lang w:val="vi-VN"/>
        </w:rPr>
        <w:t xml:space="preserve"> (</w:t>
      </w:r>
      <w:r w:rsidR="00EB1B2D" w:rsidRPr="00176637">
        <w:rPr>
          <w:rFonts w:ascii="Times New Roman" w:hAnsi="Times New Roman"/>
          <w:noProof/>
          <w:color w:val="000000" w:themeColor="text1"/>
          <w:lang w:val="vi-VN"/>
        </w:rPr>
        <w:t>s</w:t>
      </w:r>
      <w:r w:rsidR="003F13E2" w:rsidRPr="00176637">
        <w:rPr>
          <w:rFonts w:ascii="Times New Roman" w:hAnsi="Times New Roman"/>
          <w:noProof/>
          <w:color w:val="000000" w:themeColor="text1"/>
          <w:lang w:val="vi-VN"/>
        </w:rPr>
        <w:t>au đây gọi là Cơ quan</w:t>
      </w:r>
      <w:r w:rsidR="008A3B5B" w:rsidRPr="00176637">
        <w:rPr>
          <w:rFonts w:ascii="Times New Roman" w:hAnsi="Times New Roman"/>
          <w:noProof/>
          <w:color w:val="000000" w:themeColor="text1"/>
          <w:lang w:val="vi-VN"/>
        </w:rPr>
        <w:t xml:space="preserve"> nhà nước</w:t>
      </w:r>
      <w:r w:rsidR="003F13E2" w:rsidRPr="00176637">
        <w:rPr>
          <w:rFonts w:ascii="Times New Roman" w:hAnsi="Times New Roman"/>
          <w:noProof/>
          <w:color w:val="000000" w:themeColor="text1"/>
          <w:lang w:val="vi-VN"/>
        </w:rPr>
        <w:t xml:space="preserve"> có thẩm quyền).</w:t>
      </w:r>
    </w:p>
    <w:p w14:paraId="1779A73A" w14:textId="42B75D6E" w:rsidR="00D022A7" w:rsidRPr="00176637" w:rsidRDefault="00CB42AE"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4. Trường hợp Giấy chứng nhận hết hiệu lực</w:t>
      </w:r>
      <w:r w:rsidR="00D022A7" w:rsidRPr="00176637">
        <w:rPr>
          <w:rFonts w:ascii="Times New Roman" w:hAnsi="Times New Roman"/>
          <w:noProof/>
          <w:color w:val="000000" w:themeColor="text1"/>
          <w:lang w:val="vi-VN"/>
        </w:rPr>
        <w:t xml:space="preserve">, </w:t>
      </w:r>
      <w:r w:rsidR="00172D5C" w:rsidRPr="00176637">
        <w:rPr>
          <w:rFonts w:ascii="Times New Roman" w:hAnsi="Times New Roman"/>
          <w:noProof/>
          <w:color w:val="000000" w:themeColor="text1"/>
          <w:lang w:val="vi-VN"/>
        </w:rPr>
        <w:t>h</w:t>
      </w:r>
      <w:r w:rsidR="00D022A7" w:rsidRPr="00176637">
        <w:rPr>
          <w:rFonts w:ascii="Times New Roman" w:hAnsi="Times New Roman"/>
          <w:noProof/>
          <w:color w:val="000000" w:themeColor="text1"/>
          <w:lang w:val="vi-VN"/>
        </w:rPr>
        <w:t>ồ sơ đề nghị, trình tự, thủ tục cấp</w:t>
      </w:r>
      <w:r w:rsidR="00172D5C" w:rsidRPr="00176637">
        <w:rPr>
          <w:rFonts w:ascii="Times New Roman" w:hAnsi="Times New Roman"/>
          <w:noProof/>
          <w:color w:val="000000" w:themeColor="text1"/>
          <w:lang w:val="vi-VN"/>
        </w:rPr>
        <w:t xml:space="preserve"> lại</w:t>
      </w:r>
      <w:r w:rsidR="00D022A7" w:rsidRPr="00176637">
        <w:rPr>
          <w:rFonts w:ascii="Times New Roman" w:hAnsi="Times New Roman"/>
          <w:noProof/>
          <w:color w:val="000000" w:themeColor="text1"/>
          <w:lang w:val="vi-VN"/>
        </w:rPr>
        <w:t xml:space="preserve"> Giấy chứng nhận thực hiện theo quy định tại Điều 6 và Điều 7 Thông tư này, hiệu lực của Giấy chứng nhận cấp lại là </w:t>
      </w:r>
      <w:r w:rsidR="00CE3A67" w:rsidRPr="00176637">
        <w:rPr>
          <w:rFonts w:ascii="Times New Roman" w:hAnsi="Times New Roman"/>
          <w:noProof/>
          <w:color w:val="000000" w:themeColor="text1"/>
          <w:lang w:val="vi-VN"/>
        </w:rPr>
        <w:t>0</w:t>
      </w:r>
      <w:r w:rsidR="00D022A7" w:rsidRPr="00176637">
        <w:rPr>
          <w:rFonts w:ascii="Times New Roman" w:hAnsi="Times New Roman"/>
          <w:noProof/>
          <w:color w:val="000000" w:themeColor="text1"/>
          <w:lang w:val="vi-VN"/>
        </w:rPr>
        <w:t>5 năm</w:t>
      </w:r>
      <w:r w:rsidR="00172D5C" w:rsidRPr="00176637">
        <w:rPr>
          <w:rFonts w:ascii="Times New Roman" w:hAnsi="Times New Roman"/>
          <w:noProof/>
          <w:color w:val="000000" w:themeColor="text1"/>
          <w:lang w:val="vi-VN"/>
        </w:rPr>
        <w:t xml:space="preserve"> kể từ ngày cấp.</w:t>
      </w:r>
    </w:p>
    <w:p w14:paraId="43696A1C" w14:textId="77777777" w:rsidR="00EB0563" w:rsidRPr="00176637" w:rsidRDefault="00EB0563" w:rsidP="00456276">
      <w:pPr>
        <w:spacing w:before="120" w:line="332" w:lineRule="exact"/>
        <w:ind w:firstLine="720"/>
        <w:jc w:val="both"/>
        <w:rPr>
          <w:rFonts w:ascii="Times New Roman" w:hAnsi="Times New Roman"/>
          <w:b/>
          <w:noProof/>
          <w:color w:val="000000" w:themeColor="text1"/>
          <w:lang w:val="vi-VN"/>
        </w:rPr>
      </w:pPr>
      <w:r w:rsidRPr="00176637">
        <w:rPr>
          <w:rFonts w:ascii="Times New Roman" w:hAnsi="Times New Roman"/>
          <w:b/>
          <w:noProof/>
          <w:color w:val="000000" w:themeColor="text1"/>
          <w:lang w:val="vi-VN"/>
        </w:rPr>
        <w:t>Điều</w:t>
      </w:r>
      <w:r w:rsidRPr="00176637">
        <w:rPr>
          <w:rFonts w:ascii="Times New Roman" w:hAnsi="Times New Roman"/>
          <w:b/>
          <w:noProof/>
          <w:color w:val="000000" w:themeColor="text1"/>
          <w:spacing w:val="-3"/>
          <w:lang w:val="vi-VN"/>
        </w:rPr>
        <w:t xml:space="preserve"> </w:t>
      </w:r>
      <w:r w:rsidR="00981E6D" w:rsidRPr="00176637">
        <w:rPr>
          <w:rFonts w:ascii="Times New Roman" w:hAnsi="Times New Roman"/>
          <w:b/>
          <w:noProof/>
          <w:color w:val="000000" w:themeColor="text1"/>
          <w:spacing w:val="-3"/>
          <w:lang w:val="vi-VN"/>
        </w:rPr>
        <w:t>6</w:t>
      </w:r>
      <w:r w:rsidRPr="00176637">
        <w:rPr>
          <w:rFonts w:ascii="Times New Roman" w:hAnsi="Times New Roman"/>
          <w:b/>
          <w:noProof/>
          <w:color w:val="000000" w:themeColor="text1"/>
          <w:lang w:val="vi-VN"/>
        </w:rPr>
        <w:t>.</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Hồ</w:t>
      </w:r>
      <w:r w:rsidRPr="00176637">
        <w:rPr>
          <w:rFonts w:ascii="Times New Roman" w:hAnsi="Times New Roman"/>
          <w:b/>
          <w:noProof/>
          <w:color w:val="000000" w:themeColor="text1"/>
          <w:spacing w:val="-2"/>
          <w:lang w:val="vi-VN"/>
        </w:rPr>
        <w:t xml:space="preserve"> </w:t>
      </w:r>
      <w:r w:rsidRPr="00176637">
        <w:rPr>
          <w:rFonts w:ascii="Times New Roman" w:hAnsi="Times New Roman"/>
          <w:b/>
          <w:noProof/>
          <w:color w:val="000000" w:themeColor="text1"/>
          <w:lang w:val="vi-VN"/>
        </w:rPr>
        <w:t>sơ</w:t>
      </w:r>
      <w:r w:rsidRPr="00176637">
        <w:rPr>
          <w:rFonts w:ascii="Times New Roman" w:hAnsi="Times New Roman"/>
          <w:b/>
          <w:noProof/>
          <w:color w:val="000000" w:themeColor="text1"/>
          <w:spacing w:val="-2"/>
          <w:lang w:val="vi-VN"/>
        </w:rPr>
        <w:t xml:space="preserve"> </w:t>
      </w:r>
      <w:r w:rsidRPr="00176637">
        <w:rPr>
          <w:rFonts w:ascii="Times New Roman" w:hAnsi="Times New Roman"/>
          <w:b/>
          <w:noProof/>
          <w:color w:val="000000" w:themeColor="text1"/>
          <w:lang w:val="vi-VN"/>
        </w:rPr>
        <w:t>đề</w:t>
      </w:r>
      <w:r w:rsidRPr="00176637">
        <w:rPr>
          <w:rFonts w:ascii="Times New Roman" w:hAnsi="Times New Roman"/>
          <w:b/>
          <w:noProof/>
          <w:color w:val="000000" w:themeColor="text1"/>
          <w:spacing w:val="-1"/>
          <w:lang w:val="vi-VN"/>
        </w:rPr>
        <w:t xml:space="preserve"> </w:t>
      </w:r>
      <w:r w:rsidRPr="00176637">
        <w:rPr>
          <w:rFonts w:ascii="Times New Roman" w:hAnsi="Times New Roman"/>
          <w:b/>
          <w:noProof/>
          <w:color w:val="000000" w:themeColor="text1"/>
          <w:lang w:val="vi-VN"/>
        </w:rPr>
        <w:t>nghị</w:t>
      </w:r>
      <w:r w:rsidRPr="00176637">
        <w:rPr>
          <w:rFonts w:ascii="Times New Roman" w:hAnsi="Times New Roman"/>
          <w:b/>
          <w:noProof/>
          <w:color w:val="000000" w:themeColor="text1"/>
          <w:spacing w:val="-2"/>
          <w:lang w:val="vi-VN"/>
        </w:rPr>
        <w:t xml:space="preserve"> </w:t>
      </w:r>
      <w:r w:rsidRPr="00176637">
        <w:rPr>
          <w:rFonts w:ascii="Times New Roman" w:hAnsi="Times New Roman"/>
          <w:b/>
          <w:noProof/>
          <w:color w:val="000000" w:themeColor="text1"/>
          <w:lang w:val="vi-VN"/>
        </w:rPr>
        <w:t>cấp</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Giấy</w:t>
      </w:r>
      <w:r w:rsidRPr="00176637">
        <w:rPr>
          <w:rFonts w:ascii="Times New Roman" w:hAnsi="Times New Roman"/>
          <w:b/>
          <w:noProof/>
          <w:color w:val="000000" w:themeColor="text1"/>
          <w:spacing w:val="-5"/>
          <w:lang w:val="vi-VN"/>
        </w:rPr>
        <w:t xml:space="preserve"> </w:t>
      </w:r>
      <w:r w:rsidRPr="00176637">
        <w:rPr>
          <w:rFonts w:ascii="Times New Roman" w:hAnsi="Times New Roman"/>
          <w:b/>
          <w:noProof/>
          <w:color w:val="000000" w:themeColor="text1"/>
          <w:lang w:val="vi-VN"/>
        </w:rPr>
        <w:t>chứng</w:t>
      </w:r>
      <w:r w:rsidRPr="00176637">
        <w:rPr>
          <w:rFonts w:ascii="Times New Roman" w:hAnsi="Times New Roman"/>
          <w:b/>
          <w:noProof/>
          <w:color w:val="000000" w:themeColor="text1"/>
          <w:spacing w:val="-2"/>
          <w:lang w:val="vi-VN"/>
        </w:rPr>
        <w:t xml:space="preserve"> </w:t>
      </w:r>
      <w:r w:rsidRPr="00176637">
        <w:rPr>
          <w:rFonts w:ascii="Times New Roman" w:hAnsi="Times New Roman"/>
          <w:b/>
          <w:noProof/>
          <w:color w:val="000000" w:themeColor="text1"/>
          <w:spacing w:val="-4"/>
          <w:lang w:val="vi-VN"/>
        </w:rPr>
        <w:t>nhận</w:t>
      </w:r>
    </w:p>
    <w:p w14:paraId="3E187E47" w14:textId="77777777" w:rsidR="00EB0563" w:rsidRPr="00176637" w:rsidRDefault="00EB0563" w:rsidP="00456276">
      <w:pPr>
        <w:widowControl w:val="0"/>
        <w:tabs>
          <w:tab w:val="left" w:pos="882"/>
        </w:tabs>
        <w:autoSpaceDE w:val="0"/>
        <w:autoSpaceDN w:val="0"/>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Hồ</w:t>
      </w:r>
      <w:r w:rsidRPr="00176637">
        <w:rPr>
          <w:rFonts w:ascii="Times New Roman" w:hAnsi="Times New Roman"/>
          <w:noProof/>
          <w:color w:val="000000" w:themeColor="text1"/>
          <w:spacing w:val="-1"/>
          <w:lang w:val="vi-VN"/>
        </w:rPr>
        <w:t xml:space="preserve"> </w:t>
      </w:r>
      <w:r w:rsidRPr="00176637">
        <w:rPr>
          <w:rFonts w:ascii="Times New Roman" w:hAnsi="Times New Roman"/>
          <w:noProof/>
          <w:color w:val="000000" w:themeColor="text1"/>
          <w:lang w:val="vi-VN"/>
        </w:rPr>
        <w:t>sơ</w:t>
      </w:r>
      <w:r w:rsidRPr="00176637">
        <w:rPr>
          <w:rFonts w:ascii="Times New Roman" w:hAnsi="Times New Roman"/>
          <w:noProof/>
          <w:color w:val="000000" w:themeColor="text1"/>
          <w:spacing w:val="-4"/>
          <w:lang w:val="vi-VN"/>
        </w:rPr>
        <w:t xml:space="preserve"> </w:t>
      </w:r>
      <w:r w:rsidRPr="00176637">
        <w:rPr>
          <w:rFonts w:ascii="Times New Roman" w:hAnsi="Times New Roman"/>
          <w:noProof/>
          <w:color w:val="000000" w:themeColor="text1"/>
          <w:lang w:val="vi-VN"/>
        </w:rPr>
        <w:t>đề</w:t>
      </w:r>
      <w:r w:rsidRPr="00176637">
        <w:rPr>
          <w:rFonts w:ascii="Times New Roman" w:hAnsi="Times New Roman"/>
          <w:noProof/>
          <w:color w:val="000000" w:themeColor="text1"/>
          <w:spacing w:val="-4"/>
          <w:lang w:val="vi-VN"/>
        </w:rPr>
        <w:t xml:space="preserve"> </w:t>
      </w:r>
      <w:r w:rsidRPr="00176637">
        <w:rPr>
          <w:rFonts w:ascii="Times New Roman" w:hAnsi="Times New Roman"/>
          <w:noProof/>
          <w:color w:val="000000" w:themeColor="text1"/>
          <w:lang w:val="vi-VN"/>
        </w:rPr>
        <w:t>nghị</w:t>
      </w:r>
      <w:r w:rsidRPr="00176637">
        <w:rPr>
          <w:rFonts w:ascii="Times New Roman" w:hAnsi="Times New Roman"/>
          <w:noProof/>
          <w:color w:val="000000" w:themeColor="text1"/>
          <w:spacing w:val="-1"/>
          <w:lang w:val="vi-VN"/>
        </w:rPr>
        <w:t xml:space="preserve"> </w:t>
      </w:r>
      <w:r w:rsidRPr="00176637">
        <w:rPr>
          <w:rFonts w:ascii="Times New Roman" w:hAnsi="Times New Roman"/>
          <w:noProof/>
          <w:color w:val="000000" w:themeColor="text1"/>
          <w:lang w:val="vi-VN"/>
        </w:rPr>
        <w:t>cấp</w:t>
      </w:r>
      <w:r w:rsidRPr="00176637">
        <w:rPr>
          <w:rFonts w:ascii="Times New Roman" w:hAnsi="Times New Roman"/>
          <w:noProof/>
          <w:color w:val="000000" w:themeColor="text1"/>
          <w:spacing w:val="-3"/>
          <w:lang w:val="vi-VN"/>
        </w:rPr>
        <w:t xml:space="preserve"> </w:t>
      </w:r>
      <w:r w:rsidRPr="00176637">
        <w:rPr>
          <w:rFonts w:ascii="Times New Roman" w:hAnsi="Times New Roman"/>
          <w:noProof/>
          <w:color w:val="000000" w:themeColor="text1"/>
          <w:lang w:val="vi-VN"/>
        </w:rPr>
        <w:t>Giấy</w:t>
      </w:r>
      <w:r w:rsidRPr="00176637">
        <w:rPr>
          <w:rFonts w:ascii="Times New Roman" w:hAnsi="Times New Roman"/>
          <w:noProof/>
          <w:color w:val="000000" w:themeColor="text1"/>
          <w:spacing w:val="-5"/>
          <w:lang w:val="vi-VN"/>
        </w:rPr>
        <w:t xml:space="preserve"> </w:t>
      </w:r>
      <w:r w:rsidRPr="00176637">
        <w:rPr>
          <w:rFonts w:ascii="Times New Roman" w:hAnsi="Times New Roman"/>
          <w:noProof/>
          <w:color w:val="000000" w:themeColor="text1"/>
          <w:lang w:val="vi-VN"/>
        </w:rPr>
        <w:t>chứng</w:t>
      </w:r>
      <w:r w:rsidRPr="00176637">
        <w:rPr>
          <w:rFonts w:ascii="Times New Roman" w:hAnsi="Times New Roman"/>
          <w:noProof/>
          <w:color w:val="000000" w:themeColor="text1"/>
          <w:spacing w:val="-1"/>
          <w:lang w:val="vi-VN"/>
        </w:rPr>
        <w:t xml:space="preserve"> </w:t>
      </w:r>
      <w:r w:rsidRPr="00176637">
        <w:rPr>
          <w:rFonts w:ascii="Times New Roman" w:hAnsi="Times New Roman"/>
          <w:noProof/>
          <w:color w:val="000000" w:themeColor="text1"/>
          <w:lang w:val="vi-VN"/>
        </w:rPr>
        <w:t>nhận</w:t>
      </w:r>
      <w:r w:rsidRPr="00176637">
        <w:rPr>
          <w:rFonts w:ascii="Times New Roman" w:hAnsi="Times New Roman"/>
          <w:noProof/>
          <w:color w:val="000000" w:themeColor="text1"/>
          <w:spacing w:val="-3"/>
          <w:lang w:val="vi-VN"/>
        </w:rPr>
        <w:t xml:space="preserve"> </w:t>
      </w:r>
      <w:r w:rsidRPr="00176637">
        <w:rPr>
          <w:rFonts w:ascii="Times New Roman" w:hAnsi="Times New Roman"/>
          <w:noProof/>
          <w:color w:val="000000" w:themeColor="text1"/>
          <w:lang w:val="vi-VN"/>
        </w:rPr>
        <w:t>bao</w:t>
      </w:r>
      <w:r w:rsidRPr="00176637">
        <w:rPr>
          <w:rFonts w:ascii="Times New Roman" w:hAnsi="Times New Roman"/>
          <w:noProof/>
          <w:color w:val="000000" w:themeColor="text1"/>
          <w:spacing w:val="-2"/>
          <w:lang w:val="vi-VN"/>
        </w:rPr>
        <w:t xml:space="preserve"> </w:t>
      </w:r>
      <w:r w:rsidRPr="00176637">
        <w:rPr>
          <w:rFonts w:ascii="Times New Roman" w:hAnsi="Times New Roman"/>
          <w:noProof/>
          <w:color w:val="000000" w:themeColor="text1"/>
          <w:spacing w:val="-4"/>
          <w:lang w:val="vi-VN"/>
        </w:rPr>
        <w:t>gồm:</w:t>
      </w:r>
    </w:p>
    <w:p w14:paraId="4CB135EB" w14:textId="035BE9A9" w:rsidR="00EB0563" w:rsidRPr="00176637" w:rsidRDefault="00473297" w:rsidP="00456276">
      <w:pPr>
        <w:widowControl w:val="0"/>
        <w:tabs>
          <w:tab w:val="left" w:pos="875"/>
        </w:tabs>
        <w:autoSpaceDE w:val="0"/>
        <w:autoSpaceDN w:val="0"/>
        <w:spacing w:before="120" w:line="332" w:lineRule="exact"/>
        <w:ind w:firstLine="720"/>
        <w:jc w:val="both"/>
        <w:rPr>
          <w:rFonts w:ascii="Times New Roman" w:hAnsi="Times New Roman"/>
          <w:bCs/>
          <w:strike/>
          <w:noProof/>
          <w:color w:val="000000" w:themeColor="text1"/>
          <w:lang w:val="vi-VN"/>
        </w:rPr>
      </w:pPr>
      <w:r w:rsidRPr="00176637">
        <w:rPr>
          <w:rFonts w:ascii="Times New Roman" w:hAnsi="Times New Roman"/>
          <w:noProof/>
          <w:color w:val="000000" w:themeColor="text1"/>
          <w:spacing w:val="-4"/>
          <w:lang w:val="vi-VN"/>
        </w:rPr>
        <w:t xml:space="preserve">1. </w:t>
      </w:r>
      <w:bookmarkStart w:id="15" w:name="_Hlk227105187"/>
      <w:r w:rsidR="00CA542E" w:rsidRPr="00176637">
        <w:rPr>
          <w:rFonts w:ascii="Times New Roman" w:hAnsi="Times New Roman"/>
          <w:noProof/>
          <w:color w:val="000000" w:themeColor="text1"/>
          <w:spacing w:val="-4"/>
          <w:lang w:val="vi-VN"/>
        </w:rPr>
        <w:t xml:space="preserve">Bản chính </w:t>
      </w:r>
      <w:r w:rsidR="00EB0563" w:rsidRPr="00176637">
        <w:rPr>
          <w:rFonts w:ascii="Times New Roman" w:hAnsi="Times New Roman"/>
          <w:noProof/>
          <w:color w:val="000000" w:themeColor="text1"/>
          <w:spacing w:val="-4"/>
          <w:lang w:val="vi-VN"/>
        </w:rPr>
        <w:t>Văn bản</w:t>
      </w:r>
      <w:r w:rsidR="00EB0563" w:rsidRPr="00176637">
        <w:rPr>
          <w:rFonts w:ascii="Times New Roman" w:hAnsi="Times New Roman"/>
          <w:noProof/>
          <w:color w:val="000000" w:themeColor="text1"/>
          <w:spacing w:val="-6"/>
          <w:lang w:val="vi-VN"/>
        </w:rPr>
        <w:t xml:space="preserve"> </w:t>
      </w:r>
      <w:r w:rsidR="00EB0563" w:rsidRPr="00176637">
        <w:rPr>
          <w:rFonts w:ascii="Times New Roman" w:hAnsi="Times New Roman"/>
          <w:noProof/>
          <w:color w:val="000000" w:themeColor="text1"/>
          <w:spacing w:val="-4"/>
          <w:lang w:val="vi-VN"/>
        </w:rPr>
        <w:t>đề</w:t>
      </w:r>
      <w:r w:rsidR="00EB0563" w:rsidRPr="00176637">
        <w:rPr>
          <w:rFonts w:ascii="Times New Roman" w:hAnsi="Times New Roman"/>
          <w:noProof/>
          <w:color w:val="000000" w:themeColor="text1"/>
          <w:spacing w:val="-9"/>
          <w:lang w:val="vi-VN"/>
        </w:rPr>
        <w:t xml:space="preserve"> </w:t>
      </w:r>
      <w:r w:rsidR="00EB0563" w:rsidRPr="00176637">
        <w:rPr>
          <w:rFonts w:ascii="Times New Roman" w:hAnsi="Times New Roman"/>
          <w:noProof/>
          <w:color w:val="000000" w:themeColor="text1"/>
          <w:spacing w:val="-4"/>
          <w:lang w:val="vi-VN"/>
        </w:rPr>
        <w:t>nghị</w:t>
      </w:r>
      <w:r w:rsidR="00EB0563" w:rsidRPr="00176637">
        <w:rPr>
          <w:rFonts w:ascii="Times New Roman" w:hAnsi="Times New Roman"/>
          <w:noProof/>
          <w:color w:val="000000" w:themeColor="text1"/>
          <w:spacing w:val="-8"/>
          <w:lang w:val="vi-VN"/>
        </w:rPr>
        <w:t xml:space="preserve"> </w:t>
      </w:r>
      <w:r w:rsidR="00EB0563" w:rsidRPr="00176637">
        <w:rPr>
          <w:rFonts w:ascii="Times New Roman" w:hAnsi="Times New Roman"/>
          <w:noProof/>
          <w:color w:val="000000" w:themeColor="text1"/>
          <w:spacing w:val="-4"/>
          <w:lang w:val="vi-VN"/>
        </w:rPr>
        <w:t>cấp</w:t>
      </w:r>
      <w:r w:rsidR="00EB0563" w:rsidRPr="00176637">
        <w:rPr>
          <w:rFonts w:ascii="Times New Roman" w:hAnsi="Times New Roman"/>
          <w:noProof/>
          <w:color w:val="000000" w:themeColor="text1"/>
          <w:spacing w:val="-7"/>
          <w:lang w:val="vi-VN"/>
        </w:rPr>
        <w:t xml:space="preserve"> </w:t>
      </w:r>
      <w:r w:rsidR="00EB0563" w:rsidRPr="00176637">
        <w:rPr>
          <w:rFonts w:ascii="Times New Roman" w:hAnsi="Times New Roman"/>
          <w:noProof/>
          <w:color w:val="000000" w:themeColor="text1"/>
          <w:spacing w:val="-4"/>
          <w:lang w:val="vi-VN"/>
        </w:rPr>
        <w:t>Giấy</w:t>
      </w:r>
      <w:r w:rsidR="00EB0563" w:rsidRPr="00176637">
        <w:rPr>
          <w:rFonts w:ascii="Times New Roman" w:hAnsi="Times New Roman"/>
          <w:noProof/>
          <w:color w:val="000000" w:themeColor="text1"/>
          <w:spacing w:val="-13"/>
          <w:lang w:val="vi-VN"/>
        </w:rPr>
        <w:t xml:space="preserve"> </w:t>
      </w:r>
      <w:r w:rsidR="00EB0563" w:rsidRPr="00176637">
        <w:rPr>
          <w:rFonts w:ascii="Times New Roman" w:hAnsi="Times New Roman"/>
          <w:noProof/>
          <w:color w:val="000000" w:themeColor="text1"/>
          <w:spacing w:val="-4"/>
          <w:lang w:val="vi-VN"/>
        </w:rPr>
        <w:t>chứng</w:t>
      </w:r>
      <w:r w:rsidR="00EB0563" w:rsidRPr="00176637">
        <w:rPr>
          <w:rFonts w:ascii="Times New Roman" w:hAnsi="Times New Roman"/>
          <w:noProof/>
          <w:color w:val="000000" w:themeColor="text1"/>
          <w:spacing w:val="-8"/>
          <w:lang w:val="vi-VN"/>
        </w:rPr>
        <w:t xml:space="preserve"> </w:t>
      </w:r>
      <w:r w:rsidR="00EB0563" w:rsidRPr="00176637">
        <w:rPr>
          <w:rFonts w:ascii="Times New Roman" w:hAnsi="Times New Roman"/>
          <w:noProof/>
          <w:color w:val="000000" w:themeColor="text1"/>
          <w:spacing w:val="-4"/>
          <w:lang w:val="vi-VN"/>
        </w:rPr>
        <w:t>nhận</w:t>
      </w:r>
      <w:r w:rsidR="00EB0563" w:rsidRPr="00176637">
        <w:rPr>
          <w:rFonts w:ascii="Times New Roman" w:hAnsi="Times New Roman"/>
          <w:noProof/>
          <w:color w:val="000000" w:themeColor="text1"/>
          <w:spacing w:val="-8"/>
          <w:lang w:val="vi-VN"/>
        </w:rPr>
        <w:t xml:space="preserve"> </w:t>
      </w:r>
      <w:r w:rsidR="00605FED" w:rsidRPr="00176637">
        <w:rPr>
          <w:rFonts w:ascii="Times New Roman" w:hAnsi="Times New Roman"/>
          <w:bCs/>
          <w:noProof/>
          <w:color w:val="000000" w:themeColor="text1"/>
          <w:spacing w:val="-4"/>
        </w:rPr>
        <w:t xml:space="preserve">theo </w:t>
      </w:r>
      <w:r w:rsidR="00EB0563" w:rsidRPr="00176637">
        <w:rPr>
          <w:rFonts w:ascii="Times New Roman" w:hAnsi="Times New Roman"/>
          <w:bCs/>
          <w:noProof/>
          <w:color w:val="000000" w:themeColor="text1"/>
          <w:spacing w:val="-4"/>
          <w:lang w:val="vi-VN"/>
        </w:rPr>
        <w:t>Biểu</w:t>
      </w:r>
      <w:r w:rsidR="00EB0563" w:rsidRPr="00176637">
        <w:rPr>
          <w:rFonts w:ascii="Times New Roman" w:hAnsi="Times New Roman"/>
          <w:bCs/>
          <w:noProof/>
          <w:color w:val="000000" w:themeColor="text1"/>
          <w:spacing w:val="-7"/>
          <w:lang w:val="vi-VN"/>
        </w:rPr>
        <w:t xml:space="preserve"> </w:t>
      </w:r>
      <w:r w:rsidR="00EB0563" w:rsidRPr="00176637">
        <w:rPr>
          <w:rFonts w:ascii="Times New Roman" w:hAnsi="Times New Roman"/>
          <w:bCs/>
          <w:noProof/>
          <w:color w:val="000000" w:themeColor="text1"/>
          <w:spacing w:val="-4"/>
          <w:lang w:val="vi-VN"/>
        </w:rPr>
        <w:t>B1</w:t>
      </w:r>
      <w:r w:rsidR="00F97A7B" w:rsidRPr="00176637">
        <w:rPr>
          <w:rFonts w:ascii="Times New Roman" w:hAnsi="Times New Roman"/>
          <w:bCs/>
          <w:noProof/>
          <w:color w:val="000000" w:themeColor="text1"/>
          <w:spacing w:val="-4"/>
          <w:lang w:val="vi-VN"/>
        </w:rPr>
        <w:t>a</w:t>
      </w:r>
      <w:r w:rsidR="00EB0563" w:rsidRPr="00176637">
        <w:rPr>
          <w:rFonts w:ascii="Times New Roman" w:hAnsi="Times New Roman"/>
          <w:bCs/>
          <w:noProof/>
          <w:color w:val="000000" w:themeColor="text1"/>
          <w:spacing w:val="-4"/>
          <w:lang w:val="vi-VN"/>
        </w:rPr>
        <w:t>-</w:t>
      </w:r>
      <w:r w:rsidR="00F97A7B" w:rsidRPr="00176637">
        <w:rPr>
          <w:rFonts w:ascii="Times New Roman" w:hAnsi="Times New Roman"/>
          <w:bCs/>
          <w:noProof/>
          <w:color w:val="000000" w:themeColor="text1"/>
          <w:spacing w:val="-4"/>
          <w:lang w:val="vi-VN"/>
        </w:rPr>
        <w:t>TC</w:t>
      </w:r>
      <w:r w:rsidR="001871B0" w:rsidRPr="00176637">
        <w:rPr>
          <w:rFonts w:ascii="Times New Roman" w:hAnsi="Times New Roman"/>
          <w:bCs/>
          <w:noProof/>
          <w:color w:val="000000" w:themeColor="text1"/>
          <w:spacing w:val="-4"/>
          <w:lang w:val="vi-VN"/>
        </w:rPr>
        <w:t>CSUT</w:t>
      </w:r>
      <w:r w:rsidR="00865269" w:rsidRPr="00176637">
        <w:rPr>
          <w:rFonts w:ascii="Times New Roman" w:hAnsi="Times New Roman"/>
          <w:bCs/>
          <w:noProof/>
          <w:color w:val="000000" w:themeColor="text1"/>
          <w:spacing w:val="-4"/>
          <w:lang w:val="vi-VN"/>
        </w:rPr>
        <w:t xml:space="preserve"> </w:t>
      </w:r>
      <w:bookmarkEnd w:id="15"/>
      <w:r w:rsidR="00865269" w:rsidRPr="00176637">
        <w:rPr>
          <w:rFonts w:ascii="Times New Roman" w:hAnsi="Times New Roman"/>
          <w:bCs/>
          <w:noProof/>
          <w:color w:val="000000" w:themeColor="text1"/>
          <w:spacing w:val="-4"/>
          <w:lang w:val="vi-VN"/>
        </w:rPr>
        <w:t>hoặc Biểu</w:t>
      </w:r>
      <w:r w:rsidR="00865269" w:rsidRPr="00176637">
        <w:rPr>
          <w:rFonts w:ascii="Times New Roman" w:hAnsi="Times New Roman"/>
          <w:bCs/>
          <w:noProof/>
          <w:color w:val="000000" w:themeColor="text1"/>
          <w:spacing w:val="-7"/>
          <w:lang w:val="vi-VN"/>
        </w:rPr>
        <w:t xml:space="preserve"> </w:t>
      </w:r>
      <w:r w:rsidR="00865269" w:rsidRPr="00176637">
        <w:rPr>
          <w:rFonts w:ascii="Times New Roman" w:hAnsi="Times New Roman"/>
          <w:bCs/>
          <w:noProof/>
          <w:color w:val="000000" w:themeColor="text1"/>
          <w:spacing w:val="-4"/>
          <w:lang w:val="vi-VN"/>
        </w:rPr>
        <w:t>B1</w:t>
      </w:r>
      <w:r w:rsidR="00F97A7B" w:rsidRPr="00176637">
        <w:rPr>
          <w:rFonts w:ascii="Times New Roman" w:hAnsi="Times New Roman"/>
          <w:bCs/>
          <w:noProof/>
          <w:color w:val="000000" w:themeColor="text1"/>
          <w:spacing w:val="-4"/>
          <w:lang w:val="vi-VN"/>
        </w:rPr>
        <w:t>b</w:t>
      </w:r>
      <w:r w:rsidR="00865269" w:rsidRPr="00176637">
        <w:rPr>
          <w:rFonts w:ascii="Times New Roman" w:hAnsi="Times New Roman"/>
          <w:bCs/>
          <w:noProof/>
          <w:color w:val="000000" w:themeColor="text1"/>
          <w:spacing w:val="-4"/>
          <w:lang w:val="vi-VN"/>
        </w:rPr>
        <w:t>-</w:t>
      </w:r>
      <w:r w:rsidR="00E3722C" w:rsidRPr="00176637">
        <w:rPr>
          <w:rFonts w:ascii="Times New Roman" w:hAnsi="Times New Roman"/>
          <w:bCs/>
          <w:noProof/>
          <w:color w:val="000000" w:themeColor="text1"/>
          <w:spacing w:val="-4"/>
          <w:lang w:val="vi-VN"/>
        </w:rPr>
        <w:t>CN</w:t>
      </w:r>
      <w:r w:rsidR="00865269" w:rsidRPr="00176637">
        <w:rPr>
          <w:rFonts w:ascii="Times New Roman" w:hAnsi="Times New Roman"/>
          <w:bCs/>
          <w:noProof/>
          <w:color w:val="000000" w:themeColor="text1"/>
          <w:spacing w:val="-4"/>
          <w:lang w:val="vi-VN"/>
        </w:rPr>
        <w:t>CSUT</w:t>
      </w:r>
      <w:r w:rsidR="00605FED" w:rsidRPr="00176637">
        <w:rPr>
          <w:rFonts w:ascii="Times New Roman" w:hAnsi="Times New Roman"/>
          <w:bCs/>
          <w:noProof/>
          <w:color w:val="000000" w:themeColor="text1"/>
          <w:spacing w:val="-4"/>
        </w:rPr>
        <w:t xml:space="preserve"> ban hành kèm theo Thông tư này</w:t>
      </w:r>
      <w:r w:rsidR="00381695" w:rsidRPr="00176637">
        <w:rPr>
          <w:rFonts w:ascii="Times New Roman" w:hAnsi="Times New Roman"/>
          <w:bCs/>
          <w:noProof/>
          <w:color w:val="000000" w:themeColor="text1"/>
          <w:spacing w:val="-4"/>
          <w:lang w:val="vi-VN"/>
        </w:rPr>
        <w:t>.</w:t>
      </w:r>
    </w:p>
    <w:p w14:paraId="0872EB1D" w14:textId="312DE90A" w:rsidR="008F62DE" w:rsidRPr="00176637" w:rsidRDefault="004276E3" w:rsidP="00456276">
      <w:pPr>
        <w:widowControl w:val="0"/>
        <w:tabs>
          <w:tab w:val="left" w:pos="875"/>
        </w:tabs>
        <w:autoSpaceDE w:val="0"/>
        <w:autoSpaceDN w:val="0"/>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 xml:space="preserve">2. </w:t>
      </w:r>
      <w:r w:rsidR="008F62DE" w:rsidRPr="00176637">
        <w:rPr>
          <w:rFonts w:ascii="Times New Roman" w:hAnsi="Times New Roman"/>
          <w:noProof/>
          <w:color w:val="000000" w:themeColor="text1"/>
          <w:lang w:val="vi-VN"/>
        </w:rPr>
        <w:t>Bản sao có chứng thực các giấy tờ, tài liệu chứng minh tư cách pháp nhân của tổ chức đề nghị chứng nhận theo quy định của pháp luật.</w:t>
      </w:r>
    </w:p>
    <w:p w14:paraId="4D72C8A8" w14:textId="70035359" w:rsidR="00EB0563" w:rsidRPr="00176637" w:rsidRDefault="00473297" w:rsidP="00456276">
      <w:pPr>
        <w:widowControl w:val="0"/>
        <w:tabs>
          <w:tab w:val="left" w:pos="889"/>
        </w:tabs>
        <w:autoSpaceDE w:val="0"/>
        <w:autoSpaceDN w:val="0"/>
        <w:spacing w:before="120" w:line="332" w:lineRule="exact"/>
        <w:ind w:firstLine="720"/>
        <w:jc w:val="both"/>
        <w:rPr>
          <w:rFonts w:ascii="Times New Roman" w:hAnsi="Times New Roman"/>
          <w:bCs/>
          <w:noProof/>
          <w:color w:val="000000" w:themeColor="text1"/>
          <w:lang w:val="vi-VN"/>
        </w:rPr>
      </w:pPr>
      <w:r w:rsidRPr="00176637">
        <w:rPr>
          <w:rFonts w:ascii="Times New Roman" w:hAnsi="Times New Roman"/>
          <w:noProof/>
          <w:color w:val="000000" w:themeColor="text1"/>
          <w:lang w:val="vi-VN"/>
        </w:rPr>
        <w:t>3.</w:t>
      </w:r>
      <w:r w:rsidR="00EB0563" w:rsidRPr="00176637">
        <w:rPr>
          <w:rFonts w:ascii="Times New Roman" w:hAnsi="Times New Roman"/>
          <w:noProof/>
          <w:color w:val="000000" w:themeColor="text1"/>
          <w:lang w:val="vi-VN"/>
        </w:rPr>
        <w:t xml:space="preserve"> </w:t>
      </w:r>
      <w:bookmarkStart w:id="16" w:name="_Hlk227050354"/>
      <w:bookmarkStart w:id="17" w:name="_Hlk227105249"/>
      <w:r w:rsidR="00CA542E" w:rsidRPr="00176637">
        <w:rPr>
          <w:rFonts w:ascii="Times New Roman" w:hAnsi="Times New Roman"/>
          <w:bCs/>
          <w:noProof/>
          <w:color w:val="000000" w:themeColor="text1"/>
          <w:shd w:val="clear" w:color="auto" w:fill="FFFFFF"/>
          <w:lang w:val="vi-VN"/>
        </w:rPr>
        <w:t xml:space="preserve">Bản chính </w:t>
      </w:r>
      <w:bookmarkEnd w:id="16"/>
      <w:r w:rsidR="00EB0563" w:rsidRPr="00176637">
        <w:rPr>
          <w:rFonts w:ascii="Times New Roman" w:hAnsi="Times New Roman"/>
          <w:noProof/>
          <w:color w:val="000000" w:themeColor="text1"/>
          <w:lang w:val="vi-VN"/>
        </w:rPr>
        <w:t>Thuyết minh</w:t>
      </w:r>
      <w:r w:rsidR="00EB0563" w:rsidRPr="00176637">
        <w:rPr>
          <w:rFonts w:ascii="Times New Roman" w:hAnsi="Times New Roman"/>
          <w:noProof/>
          <w:color w:val="000000" w:themeColor="text1"/>
          <w:spacing w:val="-3"/>
          <w:lang w:val="vi-VN"/>
        </w:rPr>
        <w:t xml:space="preserve"> </w:t>
      </w:r>
      <w:r w:rsidR="00EB0563" w:rsidRPr="00176637">
        <w:rPr>
          <w:rFonts w:ascii="Times New Roman" w:hAnsi="Times New Roman"/>
          <w:noProof/>
          <w:color w:val="000000" w:themeColor="text1"/>
          <w:lang w:val="vi-VN"/>
        </w:rPr>
        <w:t>về</w:t>
      </w:r>
      <w:r w:rsidR="00EB0563" w:rsidRPr="00176637">
        <w:rPr>
          <w:rFonts w:ascii="Times New Roman" w:hAnsi="Times New Roman"/>
          <w:noProof/>
          <w:color w:val="000000" w:themeColor="text1"/>
          <w:spacing w:val="-2"/>
          <w:lang w:val="vi-VN"/>
        </w:rPr>
        <w:t xml:space="preserve"> </w:t>
      </w:r>
      <w:r w:rsidR="00EB0563" w:rsidRPr="00176637">
        <w:rPr>
          <w:rFonts w:ascii="Times New Roman" w:hAnsi="Times New Roman"/>
          <w:noProof/>
          <w:color w:val="000000" w:themeColor="text1"/>
          <w:lang w:val="vi-VN"/>
        </w:rPr>
        <w:t>năng</w:t>
      </w:r>
      <w:r w:rsidR="00EB0563" w:rsidRPr="00176637">
        <w:rPr>
          <w:rFonts w:ascii="Times New Roman" w:hAnsi="Times New Roman"/>
          <w:noProof/>
          <w:color w:val="000000" w:themeColor="text1"/>
          <w:spacing w:val="-3"/>
          <w:lang w:val="vi-VN"/>
        </w:rPr>
        <w:t xml:space="preserve"> </w:t>
      </w:r>
      <w:r w:rsidR="00EB0563" w:rsidRPr="00176637">
        <w:rPr>
          <w:rFonts w:ascii="Times New Roman" w:hAnsi="Times New Roman"/>
          <w:noProof/>
          <w:color w:val="000000" w:themeColor="text1"/>
          <w:lang w:val="vi-VN"/>
        </w:rPr>
        <w:t>lực</w:t>
      </w:r>
      <w:r w:rsidR="00EB0563" w:rsidRPr="00176637">
        <w:rPr>
          <w:rFonts w:ascii="Times New Roman" w:hAnsi="Times New Roman"/>
          <w:noProof/>
          <w:color w:val="000000" w:themeColor="text1"/>
          <w:spacing w:val="-2"/>
          <w:lang w:val="vi-VN"/>
        </w:rPr>
        <w:t xml:space="preserve"> </w:t>
      </w:r>
      <w:r w:rsidR="00EB0563" w:rsidRPr="00176637">
        <w:rPr>
          <w:rFonts w:ascii="Times New Roman" w:hAnsi="Times New Roman"/>
          <w:noProof/>
          <w:color w:val="000000" w:themeColor="text1"/>
          <w:lang w:val="vi-VN"/>
        </w:rPr>
        <w:t>của</w:t>
      </w:r>
      <w:r w:rsidR="00EB0563" w:rsidRPr="00176637">
        <w:rPr>
          <w:rFonts w:ascii="Times New Roman" w:hAnsi="Times New Roman"/>
          <w:noProof/>
          <w:color w:val="000000" w:themeColor="text1"/>
          <w:spacing w:val="-2"/>
          <w:lang w:val="vi-VN"/>
        </w:rPr>
        <w:t xml:space="preserve"> </w:t>
      </w:r>
      <w:r w:rsidR="00EB0563" w:rsidRPr="00176637">
        <w:rPr>
          <w:rFonts w:ascii="Times New Roman" w:hAnsi="Times New Roman"/>
          <w:noProof/>
          <w:color w:val="000000" w:themeColor="text1"/>
          <w:lang w:val="vi-VN"/>
        </w:rPr>
        <w:t>cơ</w:t>
      </w:r>
      <w:r w:rsidR="00EB0563" w:rsidRPr="00176637">
        <w:rPr>
          <w:rFonts w:ascii="Times New Roman" w:hAnsi="Times New Roman"/>
          <w:noProof/>
          <w:color w:val="000000" w:themeColor="text1"/>
          <w:spacing w:val="-4"/>
          <w:lang w:val="vi-VN"/>
        </w:rPr>
        <w:t xml:space="preserve"> </w:t>
      </w:r>
      <w:r w:rsidR="00EB0563" w:rsidRPr="00176637">
        <w:rPr>
          <w:rFonts w:ascii="Times New Roman" w:hAnsi="Times New Roman"/>
          <w:noProof/>
          <w:color w:val="000000" w:themeColor="text1"/>
          <w:lang w:val="vi-VN"/>
        </w:rPr>
        <w:t>sở</w:t>
      </w:r>
      <w:r w:rsidR="00EB0563" w:rsidRPr="00176637">
        <w:rPr>
          <w:rFonts w:ascii="Times New Roman" w:hAnsi="Times New Roman"/>
          <w:noProof/>
          <w:color w:val="000000" w:themeColor="text1"/>
          <w:spacing w:val="-2"/>
          <w:lang w:val="vi-VN"/>
        </w:rPr>
        <w:t xml:space="preserve"> </w:t>
      </w:r>
      <w:r w:rsidR="00EB0563" w:rsidRPr="00176637">
        <w:rPr>
          <w:rFonts w:ascii="Times New Roman" w:hAnsi="Times New Roman"/>
          <w:noProof/>
          <w:color w:val="000000" w:themeColor="text1"/>
          <w:lang w:val="vi-VN"/>
        </w:rPr>
        <w:t>ươm</w:t>
      </w:r>
      <w:r w:rsidR="00EB0563" w:rsidRPr="00176637">
        <w:rPr>
          <w:rFonts w:ascii="Times New Roman" w:hAnsi="Times New Roman"/>
          <w:noProof/>
          <w:color w:val="000000" w:themeColor="text1"/>
          <w:spacing w:val="-4"/>
          <w:lang w:val="vi-VN"/>
        </w:rPr>
        <w:t xml:space="preserve"> </w:t>
      </w:r>
      <w:r w:rsidR="00EB0563" w:rsidRPr="00176637">
        <w:rPr>
          <w:rFonts w:ascii="Times New Roman" w:hAnsi="Times New Roman"/>
          <w:noProof/>
          <w:color w:val="000000" w:themeColor="text1"/>
          <w:lang w:val="vi-VN"/>
        </w:rPr>
        <w:t>tạo</w:t>
      </w:r>
      <w:r w:rsidR="00EB0563" w:rsidRPr="00176637">
        <w:rPr>
          <w:rFonts w:ascii="Times New Roman" w:hAnsi="Times New Roman"/>
          <w:noProof/>
          <w:color w:val="000000" w:themeColor="text1"/>
          <w:spacing w:val="-1"/>
          <w:lang w:val="vi-VN"/>
        </w:rPr>
        <w:t xml:space="preserve"> </w:t>
      </w:r>
      <w:r w:rsidR="00EB0563" w:rsidRPr="00176637">
        <w:rPr>
          <w:rFonts w:ascii="Times New Roman" w:hAnsi="Times New Roman"/>
          <w:noProof/>
          <w:color w:val="000000" w:themeColor="text1"/>
          <w:lang w:val="vi-VN"/>
        </w:rPr>
        <w:t>đáp</w:t>
      </w:r>
      <w:r w:rsidR="00EB0563" w:rsidRPr="00176637">
        <w:rPr>
          <w:rFonts w:ascii="Times New Roman" w:hAnsi="Times New Roman"/>
          <w:noProof/>
          <w:color w:val="000000" w:themeColor="text1"/>
          <w:spacing w:val="-1"/>
          <w:lang w:val="vi-VN"/>
        </w:rPr>
        <w:t xml:space="preserve"> </w:t>
      </w:r>
      <w:r w:rsidR="00EB0563" w:rsidRPr="00176637">
        <w:rPr>
          <w:rFonts w:ascii="Times New Roman" w:hAnsi="Times New Roman"/>
          <w:noProof/>
          <w:color w:val="000000" w:themeColor="text1"/>
          <w:lang w:val="vi-VN"/>
        </w:rPr>
        <w:t>ứng</w:t>
      </w:r>
      <w:r w:rsidR="00EB0563" w:rsidRPr="00176637">
        <w:rPr>
          <w:rFonts w:ascii="Times New Roman" w:hAnsi="Times New Roman"/>
          <w:noProof/>
          <w:color w:val="000000" w:themeColor="text1"/>
          <w:spacing w:val="-1"/>
          <w:lang w:val="vi-VN"/>
        </w:rPr>
        <w:t xml:space="preserve"> </w:t>
      </w:r>
      <w:r w:rsidR="00EB0563" w:rsidRPr="00176637">
        <w:rPr>
          <w:rFonts w:ascii="Times New Roman" w:hAnsi="Times New Roman"/>
          <w:noProof/>
          <w:color w:val="000000" w:themeColor="text1"/>
          <w:lang w:val="vi-VN"/>
        </w:rPr>
        <w:t>các tiêu chí,</w:t>
      </w:r>
      <w:r w:rsidR="00EB0563" w:rsidRPr="00176637">
        <w:rPr>
          <w:rFonts w:ascii="Times New Roman" w:hAnsi="Times New Roman"/>
          <w:noProof/>
          <w:color w:val="000000" w:themeColor="text1"/>
          <w:spacing w:val="-1"/>
          <w:lang w:val="vi-VN"/>
        </w:rPr>
        <w:t xml:space="preserve"> </w:t>
      </w:r>
      <w:r w:rsidR="00EB0563" w:rsidRPr="00176637">
        <w:rPr>
          <w:rFonts w:ascii="Times New Roman" w:hAnsi="Times New Roman"/>
          <w:noProof/>
          <w:color w:val="000000" w:themeColor="text1"/>
          <w:lang w:val="vi-VN"/>
        </w:rPr>
        <w:t xml:space="preserve">điều kiện quy định tại Điều 4 Thông tư này </w:t>
      </w:r>
      <w:r w:rsidR="00B21A77" w:rsidRPr="00176637">
        <w:rPr>
          <w:rFonts w:ascii="Times New Roman" w:hAnsi="Times New Roman"/>
          <w:bCs/>
          <w:noProof/>
          <w:color w:val="000000" w:themeColor="text1"/>
        </w:rPr>
        <w:t xml:space="preserve">theo </w:t>
      </w:r>
      <w:r w:rsidR="00EB0563" w:rsidRPr="00176637">
        <w:rPr>
          <w:rFonts w:ascii="Times New Roman" w:hAnsi="Times New Roman"/>
          <w:bCs/>
          <w:noProof/>
          <w:color w:val="000000" w:themeColor="text1"/>
          <w:lang w:val="vi-VN"/>
        </w:rPr>
        <w:t>Biểu B2-TMCSUT</w:t>
      </w:r>
      <w:r w:rsidR="00605FED" w:rsidRPr="00176637">
        <w:rPr>
          <w:rFonts w:ascii="Times New Roman" w:hAnsi="Times New Roman"/>
          <w:bCs/>
          <w:noProof/>
          <w:color w:val="000000" w:themeColor="text1"/>
        </w:rPr>
        <w:t xml:space="preserve"> ban hành kèm theo Thông tư này</w:t>
      </w:r>
      <w:bookmarkEnd w:id="17"/>
      <w:r w:rsidR="00381695" w:rsidRPr="00176637">
        <w:rPr>
          <w:rFonts w:ascii="Times New Roman" w:hAnsi="Times New Roman"/>
          <w:bCs/>
          <w:noProof/>
          <w:color w:val="000000" w:themeColor="text1"/>
          <w:lang w:val="vi-VN"/>
        </w:rPr>
        <w:t>.</w:t>
      </w:r>
      <w:r w:rsidR="00202A2F" w:rsidRPr="00176637">
        <w:rPr>
          <w:rFonts w:ascii="Times New Roman" w:hAnsi="Times New Roman"/>
          <w:bCs/>
          <w:noProof/>
          <w:color w:val="000000" w:themeColor="text1"/>
          <w:lang w:val="vi-VN"/>
        </w:rPr>
        <w:t xml:space="preserve"> </w:t>
      </w:r>
    </w:p>
    <w:p w14:paraId="4E92023E" w14:textId="091679D5" w:rsidR="00863949" w:rsidRPr="00176637" w:rsidRDefault="00473297" w:rsidP="00456276">
      <w:pPr>
        <w:widowControl w:val="0"/>
        <w:tabs>
          <w:tab w:val="left" w:pos="911"/>
        </w:tabs>
        <w:autoSpaceDE w:val="0"/>
        <w:autoSpaceDN w:val="0"/>
        <w:spacing w:before="120" w:line="332" w:lineRule="exact"/>
        <w:ind w:firstLine="720"/>
        <w:jc w:val="both"/>
        <w:rPr>
          <w:rFonts w:ascii="Times New Roman" w:hAnsi="Times New Roman"/>
          <w:bCs/>
          <w:noProof/>
          <w:color w:val="000000" w:themeColor="text1"/>
          <w:spacing w:val="-2"/>
          <w:lang w:val="vi-VN"/>
        </w:rPr>
      </w:pPr>
      <w:r w:rsidRPr="00176637">
        <w:rPr>
          <w:rFonts w:ascii="Times New Roman" w:hAnsi="Times New Roman"/>
          <w:noProof/>
          <w:color w:val="000000" w:themeColor="text1"/>
          <w:lang w:val="vi-VN"/>
        </w:rPr>
        <w:t>4.</w:t>
      </w:r>
      <w:r w:rsidR="00EB0563" w:rsidRPr="00176637">
        <w:rPr>
          <w:rFonts w:ascii="Times New Roman" w:hAnsi="Times New Roman"/>
          <w:noProof/>
          <w:color w:val="000000" w:themeColor="text1"/>
          <w:lang w:val="vi-VN"/>
        </w:rPr>
        <w:t xml:space="preserve"> </w:t>
      </w:r>
      <w:bookmarkStart w:id="18" w:name="_Hlk227050375"/>
      <w:bookmarkStart w:id="19" w:name="_Hlk227105294"/>
      <w:r w:rsidR="00CA542E" w:rsidRPr="00176637">
        <w:rPr>
          <w:rFonts w:ascii="Times New Roman" w:hAnsi="Times New Roman"/>
          <w:bCs/>
          <w:noProof/>
          <w:color w:val="000000" w:themeColor="text1"/>
          <w:shd w:val="clear" w:color="auto" w:fill="FFFFFF"/>
          <w:lang w:val="vi-VN"/>
        </w:rPr>
        <w:t xml:space="preserve">Bản chính </w:t>
      </w:r>
      <w:bookmarkStart w:id="20" w:name="_Hlk227050407"/>
      <w:bookmarkEnd w:id="18"/>
      <w:r w:rsidR="00EB0563" w:rsidRPr="00176637">
        <w:rPr>
          <w:rFonts w:ascii="Times New Roman" w:hAnsi="Times New Roman"/>
          <w:noProof/>
          <w:color w:val="000000" w:themeColor="text1"/>
          <w:lang w:val="vi-VN"/>
        </w:rPr>
        <w:t>Lý lịch khoa học của chuyên gia tư vấn có hợp đồng</w:t>
      </w:r>
      <w:r w:rsidR="00E10494" w:rsidRPr="00176637">
        <w:rPr>
          <w:rFonts w:ascii="Times New Roman" w:hAnsi="Times New Roman"/>
          <w:noProof/>
          <w:color w:val="000000" w:themeColor="text1"/>
          <w:lang w:val="vi-VN"/>
        </w:rPr>
        <w:t xml:space="preserve"> với cơ sở ươm tạo</w:t>
      </w:r>
      <w:r w:rsidR="00EB0563" w:rsidRPr="00176637">
        <w:rPr>
          <w:rFonts w:ascii="Times New Roman" w:hAnsi="Times New Roman"/>
          <w:noProof/>
          <w:color w:val="000000" w:themeColor="text1"/>
          <w:lang w:val="vi-VN"/>
        </w:rPr>
        <w:t xml:space="preserve"> </w:t>
      </w:r>
      <w:r w:rsidR="006B0E1A" w:rsidRPr="00176637">
        <w:rPr>
          <w:rFonts w:ascii="Times New Roman" w:hAnsi="Times New Roman"/>
          <w:noProof/>
          <w:color w:val="000000" w:themeColor="text1"/>
          <w:lang w:val="vi-VN"/>
        </w:rPr>
        <w:t xml:space="preserve">từ </w:t>
      </w:r>
      <w:r w:rsidR="00B55168" w:rsidRPr="00176637">
        <w:rPr>
          <w:rFonts w:ascii="Times New Roman" w:hAnsi="Times New Roman"/>
          <w:noProof/>
          <w:color w:val="000000" w:themeColor="text1"/>
          <w:lang w:val="vi-VN"/>
        </w:rPr>
        <w:t>24</w:t>
      </w:r>
      <w:r w:rsidR="006B0E1A" w:rsidRPr="00176637">
        <w:rPr>
          <w:rFonts w:ascii="Times New Roman" w:hAnsi="Times New Roman"/>
          <w:noProof/>
          <w:color w:val="000000" w:themeColor="text1"/>
          <w:lang w:val="vi-VN"/>
        </w:rPr>
        <w:t xml:space="preserve"> tháng trở lên </w:t>
      </w:r>
      <w:r w:rsidR="00F663AA" w:rsidRPr="00176637">
        <w:rPr>
          <w:rFonts w:ascii="Times New Roman" w:hAnsi="Times New Roman"/>
          <w:noProof/>
          <w:color w:val="000000" w:themeColor="text1"/>
          <w:lang w:val="vi-VN"/>
        </w:rPr>
        <w:t>theo Biểu B3a-LLKH</w:t>
      </w:r>
      <w:r w:rsidR="00202A2F" w:rsidRPr="00176637">
        <w:rPr>
          <w:rFonts w:ascii="Times New Roman" w:hAnsi="Times New Roman"/>
          <w:noProof/>
          <w:color w:val="000000" w:themeColor="text1"/>
          <w:lang w:val="vi-VN"/>
        </w:rPr>
        <w:t xml:space="preserve"> </w:t>
      </w:r>
      <w:r w:rsidR="00CA542E" w:rsidRPr="00176637">
        <w:rPr>
          <w:rStyle w:val="ng-star-inserted"/>
          <w:rFonts w:ascii="Times New Roman" w:hAnsi="Times New Roman"/>
          <w:noProof/>
          <w:color w:val="000000" w:themeColor="text1"/>
          <w:shd w:val="clear" w:color="auto" w:fill="FFFFFF"/>
          <w:lang w:val="vi-VN"/>
        </w:rPr>
        <w:t xml:space="preserve">và </w:t>
      </w:r>
      <w:r w:rsidR="00CA542E" w:rsidRPr="00176637">
        <w:rPr>
          <w:rFonts w:ascii="Times New Roman" w:hAnsi="Times New Roman"/>
          <w:bCs/>
          <w:noProof/>
          <w:color w:val="000000" w:themeColor="text1"/>
          <w:shd w:val="clear" w:color="auto" w:fill="FFFFFF"/>
          <w:lang w:val="vi-VN"/>
        </w:rPr>
        <w:t xml:space="preserve">Bản chính </w:t>
      </w:r>
      <w:r w:rsidR="00EB0563" w:rsidRPr="00176637">
        <w:rPr>
          <w:rFonts w:ascii="Times New Roman" w:hAnsi="Times New Roman"/>
          <w:noProof/>
          <w:color w:val="000000" w:themeColor="text1"/>
          <w:lang w:val="vi-VN"/>
        </w:rPr>
        <w:t xml:space="preserve">danh sách các </w:t>
      </w:r>
      <w:r w:rsidR="005C1EF5" w:rsidRPr="00176637">
        <w:rPr>
          <w:rFonts w:ascii="Times New Roman" w:hAnsi="Times New Roman"/>
          <w:noProof/>
          <w:color w:val="000000" w:themeColor="text1"/>
          <w:spacing w:val="-2"/>
          <w:lang w:val="vi-VN"/>
        </w:rPr>
        <w:t xml:space="preserve">chuyên gia ký thỏa thuận hợp tác </w:t>
      </w:r>
      <w:r w:rsidR="00F73E9C" w:rsidRPr="00176637">
        <w:rPr>
          <w:rFonts w:ascii="Times New Roman" w:hAnsi="Times New Roman"/>
          <w:bCs/>
          <w:noProof/>
          <w:color w:val="000000" w:themeColor="text1"/>
          <w:lang w:val="vi-VN"/>
        </w:rPr>
        <w:t>theo Biểu B3b-DSCG</w:t>
      </w:r>
      <w:bookmarkEnd w:id="19"/>
      <w:bookmarkEnd w:id="20"/>
      <w:r w:rsidR="00B21A77" w:rsidRPr="00176637">
        <w:rPr>
          <w:rFonts w:ascii="Times New Roman" w:hAnsi="Times New Roman"/>
          <w:bCs/>
          <w:noProof/>
          <w:color w:val="000000" w:themeColor="text1"/>
        </w:rPr>
        <w:t xml:space="preserve"> ban hành kèm theo Thông tư này</w:t>
      </w:r>
      <w:r w:rsidR="00381695" w:rsidRPr="00176637">
        <w:rPr>
          <w:rFonts w:ascii="Times New Roman" w:hAnsi="Times New Roman"/>
          <w:bCs/>
          <w:noProof/>
          <w:color w:val="000000" w:themeColor="text1"/>
          <w:spacing w:val="-2"/>
          <w:lang w:val="vi-VN"/>
        </w:rPr>
        <w:t>.</w:t>
      </w:r>
    </w:p>
    <w:p w14:paraId="41A17A86" w14:textId="502B2521" w:rsidR="00E049DA" w:rsidRPr="0080282E" w:rsidRDefault="00473297" w:rsidP="00456276">
      <w:pPr>
        <w:pStyle w:val="BodyText"/>
        <w:spacing w:before="120" w:line="332" w:lineRule="exact"/>
        <w:ind w:firstLine="720"/>
        <w:jc w:val="both"/>
        <w:rPr>
          <w:rFonts w:ascii="Times New Roman" w:hAnsi="Times New Roman"/>
          <w:noProof/>
          <w:color w:val="000000" w:themeColor="text1"/>
          <w:sz w:val="28"/>
          <w:szCs w:val="28"/>
          <w:lang w:val="en-US"/>
        </w:rPr>
      </w:pPr>
      <w:bookmarkStart w:id="21" w:name="_Hlk221538430"/>
      <w:bookmarkStart w:id="22" w:name="_Hlk221538540"/>
      <w:r w:rsidRPr="00176637">
        <w:rPr>
          <w:rFonts w:ascii="Times New Roman" w:hAnsi="Times New Roman"/>
          <w:noProof/>
          <w:color w:val="000000" w:themeColor="text1"/>
          <w:sz w:val="28"/>
          <w:szCs w:val="28"/>
          <w:lang w:val="vi-VN"/>
        </w:rPr>
        <w:t>5.</w:t>
      </w:r>
      <w:r w:rsidR="006E7921" w:rsidRPr="00176637">
        <w:rPr>
          <w:rFonts w:ascii="Times New Roman" w:hAnsi="Times New Roman"/>
          <w:noProof/>
          <w:color w:val="000000" w:themeColor="text1"/>
          <w:sz w:val="28"/>
          <w:szCs w:val="28"/>
          <w:lang w:val="vi-VN"/>
        </w:rPr>
        <w:t xml:space="preserve"> </w:t>
      </w:r>
      <w:bookmarkStart w:id="23" w:name="_Hlk227105342"/>
      <w:r w:rsidR="00363AAE" w:rsidRPr="00176637">
        <w:rPr>
          <w:rFonts w:ascii="Times New Roman" w:hAnsi="Times New Roman"/>
          <w:noProof/>
          <w:color w:val="000000" w:themeColor="text1"/>
          <w:sz w:val="28"/>
          <w:szCs w:val="28"/>
          <w:lang w:val="vi-VN"/>
        </w:rPr>
        <w:t xml:space="preserve">Văn bản chứng minh nguồn lực tài chính </w:t>
      </w:r>
      <w:r w:rsidR="00E049DA" w:rsidRPr="00176637">
        <w:rPr>
          <w:rFonts w:ascii="Times New Roman" w:hAnsi="Times New Roman"/>
          <w:noProof/>
          <w:color w:val="000000" w:themeColor="text1"/>
          <w:sz w:val="28"/>
          <w:szCs w:val="28"/>
          <w:lang w:val="vi-VN"/>
        </w:rPr>
        <w:t xml:space="preserve">là bản </w:t>
      </w:r>
      <w:r w:rsidR="00592701" w:rsidRPr="00176637">
        <w:rPr>
          <w:rFonts w:ascii="Times New Roman" w:hAnsi="Times New Roman"/>
          <w:noProof/>
          <w:color w:val="000000" w:themeColor="text1"/>
          <w:sz w:val="28"/>
          <w:szCs w:val="28"/>
          <w:lang w:val="vi-VN"/>
        </w:rPr>
        <w:t>chính</w:t>
      </w:r>
      <w:r w:rsidR="00E049DA" w:rsidRPr="00176637">
        <w:rPr>
          <w:rFonts w:ascii="Times New Roman" w:hAnsi="Times New Roman"/>
          <w:noProof/>
          <w:color w:val="000000" w:themeColor="text1"/>
          <w:sz w:val="28"/>
          <w:szCs w:val="28"/>
          <w:lang w:val="vi-VN"/>
        </w:rPr>
        <w:t xml:space="preserve"> hoặc bản sao có chứng thực theo quy định</w:t>
      </w:r>
      <w:bookmarkEnd w:id="23"/>
    </w:p>
    <w:p w14:paraId="53E7FAE1" w14:textId="13EE43EB" w:rsidR="00B30806" w:rsidRPr="00176637" w:rsidRDefault="00D37168" w:rsidP="00456276">
      <w:pPr>
        <w:pStyle w:val="BodyText"/>
        <w:spacing w:before="120" w:line="332" w:lineRule="exact"/>
        <w:ind w:firstLine="720"/>
        <w:jc w:val="both"/>
        <w:rPr>
          <w:rFonts w:ascii="Times New Roman" w:hAnsi="Times New Roman"/>
          <w:noProof/>
          <w:color w:val="000000" w:themeColor="text1"/>
          <w:sz w:val="28"/>
          <w:szCs w:val="28"/>
          <w:lang w:val="vi-VN"/>
        </w:rPr>
      </w:pPr>
      <w:bookmarkStart w:id="24" w:name="_Hlk227105431"/>
      <w:r w:rsidRPr="00176637">
        <w:rPr>
          <w:rFonts w:ascii="Times New Roman" w:hAnsi="Times New Roman"/>
          <w:noProof/>
          <w:color w:val="000000" w:themeColor="text1"/>
          <w:sz w:val="28"/>
          <w:szCs w:val="28"/>
          <w:lang w:val="vi-VN"/>
        </w:rPr>
        <w:t xml:space="preserve">a) </w:t>
      </w:r>
      <w:r w:rsidR="00DE3530" w:rsidRPr="00176637">
        <w:rPr>
          <w:rFonts w:ascii="Times New Roman" w:hAnsi="Times New Roman"/>
          <w:noProof/>
          <w:color w:val="000000" w:themeColor="text1"/>
          <w:sz w:val="28"/>
          <w:szCs w:val="28"/>
          <w:lang w:val="vi-VN"/>
        </w:rPr>
        <w:t>Đối với trư</w:t>
      </w:r>
      <w:r w:rsidR="00056D78" w:rsidRPr="00176637">
        <w:rPr>
          <w:rFonts w:ascii="Times New Roman" w:hAnsi="Times New Roman"/>
          <w:noProof/>
          <w:color w:val="000000" w:themeColor="text1"/>
          <w:sz w:val="28"/>
          <w:szCs w:val="28"/>
          <w:lang w:val="vi-VN"/>
        </w:rPr>
        <w:t>ờng hợp sử dụng nguồn vốn tự có</w:t>
      </w:r>
      <w:r w:rsidR="005351B0" w:rsidRPr="00176637">
        <w:rPr>
          <w:rFonts w:ascii="Times New Roman" w:hAnsi="Times New Roman"/>
          <w:noProof/>
          <w:color w:val="000000" w:themeColor="text1"/>
          <w:sz w:val="28"/>
          <w:szCs w:val="28"/>
          <w:lang w:val="vi-VN"/>
        </w:rPr>
        <w:t>:</w:t>
      </w:r>
      <w:r w:rsidR="00DE3530" w:rsidRPr="00176637">
        <w:rPr>
          <w:rFonts w:ascii="Times New Roman" w:hAnsi="Times New Roman"/>
          <w:noProof/>
          <w:color w:val="000000" w:themeColor="text1"/>
          <w:sz w:val="28"/>
          <w:szCs w:val="28"/>
          <w:lang w:val="vi-VN"/>
        </w:rPr>
        <w:t xml:space="preserve"> </w:t>
      </w:r>
      <w:bookmarkEnd w:id="21"/>
      <w:r w:rsidR="00E049DA" w:rsidRPr="00176637">
        <w:rPr>
          <w:rFonts w:ascii="Times New Roman" w:hAnsi="Times New Roman"/>
          <w:noProof/>
          <w:color w:val="000000" w:themeColor="text1"/>
          <w:sz w:val="28"/>
          <w:szCs w:val="28"/>
          <w:lang w:val="vi-VN"/>
        </w:rPr>
        <w:t>t</w:t>
      </w:r>
      <w:r w:rsidR="00C609F3" w:rsidRPr="00176637">
        <w:rPr>
          <w:rFonts w:ascii="Times New Roman" w:hAnsi="Times New Roman"/>
          <w:noProof/>
          <w:color w:val="000000" w:themeColor="text1"/>
          <w:sz w:val="28"/>
          <w:szCs w:val="28"/>
          <w:lang w:val="vi-VN"/>
        </w:rPr>
        <w:t>ài liệu</w:t>
      </w:r>
      <w:r w:rsidR="00E216DE" w:rsidRPr="00176637">
        <w:rPr>
          <w:rFonts w:ascii="Times New Roman" w:hAnsi="Times New Roman"/>
          <w:noProof/>
          <w:color w:val="000000" w:themeColor="text1"/>
          <w:sz w:val="28"/>
          <w:szCs w:val="28"/>
          <w:lang w:val="vi-VN"/>
        </w:rPr>
        <w:t xml:space="preserve"> chứng minh nguồn vốn và cam kết sử dụng nguồn vốn vào đối ứng thực hiện hoạt động ươm tạo</w:t>
      </w:r>
      <w:r w:rsidR="005A15B2" w:rsidRPr="00176637">
        <w:rPr>
          <w:rFonts w:ascii="Times New Roman" w:hAnsi="Times New Roman"/>
          <w:noProof/>
          <w:color w:val="000000" w:themeColor="text1"/>
          <w:sz w:val="28"/>
          <w:szCs w:val="28"/>
          <w:lang w:val="vi-VN"/>
        </w:rPr>
        <w:t>.</w:t>
      </w:r>
    </w:p>
    <w:p w14:paraId="563714CB" w14:textId="30FCDDF9" w:rsidR="00B30806" w:rsidRPr="00176637" w:rsidRDefault="00D37168"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 xml:space="preserve">b) </w:t>
      </w:r>
      <w:r w:rsidR="00DE3530" w:rsidRPr="00176637">
        <w:rPr>
          <w:rFonts w:ascii="Times New Roman" w:hAnsi="Times New Roman"/>
          <w:noProof/>
          <w:color w:val="000000" w:themeColor="text1"/>
          <w:sz w:val="28"/>
          <w:szCs w:val="28"/>
          <w:lang w:val="vi-VN"/>
        </w:rPr>
        <w:t>Đối với trường hợp huy động vốn từ các cá nhân/tổ chức hoặc huy động vốn góp của chủ sở hữu:</w:t>
      </w:r>
      <w:r w:rsidR="005351B0" w:rsidRPr="00176637">
        <w:rPr>
          <w:rFonts w:ascii="Times New Roman" w:hAnsi="Times New Roman"/>
          <w:bCs/>
          <w:noProof/>
          <w:color w:val="000000" w:themeColor="text1"/>
          <w:sz w:val="28"/>
          <w:szCs w:val="28"/>
          <w:shd w:val="clear" w:color="auto" w:fill="FFFFFF"/>
          <w:lang w:val="vi-VN"/>
        </w:rPr>
        <w:t xml:space="preserve"> </w:t>
      </w:r>
      <w:r w:rsidR="00DE3530" w:rsidRPr="00176637">
        <w:rPr>
          <w:rFonts w:ascii="Times New Roman" w:hAnsi="Times New Roman"/>
          <w:noProof/>
          <w:color w:val="000000" w:themeColor="text1"/>
          <w:sz w:val="28"/>
          <w:szCs w:val="28"/>
          <w:lang w:val="vi-VN"/>
        </w:rPr>
        <w:t xml:space="preserve">văn bản cam kết và giấy tờ xác nhận về việc đóng góp vốn của các cá nhân/tổ chức/chủ sở hữu cho tổ chức chủ trì để thực hiện </w:t>
      </w:r>
      <w:r w:rsidR="004B09D8" w:rsidRPr="00176637">
        <w:rPr>
          <w:rFonts w:ascii="Times New Roman" w:hAnsi="Times New Roman"/>
          <w:noProof/>
          <w:color w:val="000000" w:themeColor="text1"/>
          <w:sz w:val="28"/>
          <w:szCs w:val="28"/>
          <w:lang w:val="vi-VN"/>
        </w:rPr>
        <w:t>hoạt động ươm tạo</w:t>
      </w:r>
      <w:r w:rsidR="005A15B2" w:rsidRPr="00176637">
        <w:rPr>
          <w:rFonts w:ascii="Times New Roman" w:hAnsi="Times New Roman"/>
          <w:noProof/>
          <w:color w:val="000000" w:themeColor="text1"/>
          <w:sz w:val="28"/>
          <w:szCs w:val="28"/>
          <w:lang w:val="vi-VN"/>
        </w:rPr>
        <w:t>.</w:t>
      </w:r>
    </w:p>
    <w:p w14:paraId="6424B61A" w14:textId="2993E635" w:rsidR="00DE3530" w:rsidRPr="00176637" w:rsidRDefault="00D37168"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lastRenderedPageBreak/>
        <w:t>c) Đ</w:t>
      </w:r>
      <w:r w:rsidR="00DE3530" w:rsidRPr="00176637">
        <w:rPr>
          <w:rFonts w:ascii="Times New Roman" w:hAnsi="Times New Roman"/>
          <w:noProof/>
          <w:color w:val="000000" w:themeColor="text1"/>
          <w:sz w:val="28"/>
          <w:szCs w:val="28"/>
          <w:lang w:val="vi-VN"/>
        </w:rPr>
        <w:t xml:space="preserve">ối với trường hợp vay vốn tổ chức tín dụng: </w:t>
      </w:r>
      <w:r w:rsidR="00E049DA" w:rsidRPr="00176637">
        <w:rPr>
          <w:rFonts w:ascii="Times New Roman" w:hAnsi="Times New Roman"/>
          <w:noProof/>
          <w:color w:val="000000" w:themeColor="text1"/>
          <w:sz w:val="28"/>
          <w:szCs w:val="28"/>
          <w:lang w:val="vi-VN"/>
        </w:rPr>
        <w:t>c</w:t>
      </w:r>
      <w:r w:rsidR="00DE3530" w:rsidRPr="00176637">
        <w:rPr>
          <w:rFonts w:ascii="Times New Roman" w:hAnsi="Times New Roman"/>
          <w:noProof/>
          <w:color w:val="000000" w:themeColor="text1"/>
          <w:sz w:val="28"/>
          <w:szCs w:val="28"/>
          <w:lang w:val="vi-VN"/>
        </w:rPr>
        <w:t xml:space="preserve">am kết cho vay vốn của các tổ chức tín dụng để thực hiện </w:t>
      </w:r>
      <w:r w:rsidR="004B09D8" w:rsidRPr="00176637">
        <w:rPr>
          <w:rFonts w:ascii="Times New Roman" w:hAnsi="Times New Roman"/>
          <w:noProof/>
          <w:color w:val="000000" w:themeColor="text1"/>
          <w:sz w:val="28"/>
          <w:szCs w:val="28"/>
          <w:lang w:val="vi-VN"/>
        </w:rPr>
        <w:t>hoạt động ươm tạo</w:t>
      </w:r>
      <w:bookmarkEnd w:id="24"/>
      <w:r w:rsidR="00381695" w:rsidRPr="00176637">
        <w:rPr>
          <w:rFonts w:ascii="Times New Roman" w:hAnsi="Times New Roman"/>
          <w:noProof/>
          <w:color w:val="000000" w:themeColor="text1"/>
          <w:sz w:val="28"/>
          <w:szCs w:val="28"/>
          <w:lang w:val="vi-VN"/>
        </w:rPr>
        <w:t>.</w:t>
      </w:r>
    </w:p>
    <w:p w14:paraId="00E4A2CE" w14:textId="68FFEC08" w:rsidR="00B178E7" w:rsidRPr="00176637" w:rsidRDefault="00473297"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6.</w:t>
      </w:r>
      <w:r w:rsidR="00533A6F" w:rsidRPr="00176637">
        <w:rPr>
          <w:rFonts w:ascii="Times New Roman" w:hAnsi="Times New Roman"/>
          <w:noProof/>
          <w:color w:val="000000" w:themeColor="text1"/>
          <w:sz w:val="28"/>
          <w:szCs w:val="28"/>
          <w:lang w:val="vi-VN"/>
        </w:rPr>
        <w:t xml:space="preserve"> </w:t>
      </w:r>
      <w:bookmarkStart w:id="25" w:name="_Hlk227105469"/>
      <w:r w:rsidR="009F38C9" w:rsidRPr="00176637">
        <w:rPr>
          <w:rFonts w:ascii="Times New Roman" w:hAnsi="Times New Roman"/>
          <w:noProof/>
          <w:color w:val="000000" w:themeColor="text1"/>
          <w:sz w:val="28"/>
          <w:szCs w:val="28"/>
          <w:lang w:val="vi-VN"/>
        </w:rPr>
        <w:t>T</w:t>
      </w:r>
      <w:r w:rsidR="00D12EA3" w:rsidRPr="00176637">
        <w:rPr>
          <w:rFonts w:ascii="Times New Roman" w:hAnsi="Times New Roman"/>
          <w:noProof/>
          <w:color w:val="000000" w:themeColor="text1"/>
          <w:sz w:val="28"/>
          <w:szCs w:val="28"/>
          <w:lang w:val="vi-VN"/>
        </w:rPr>
        <w:t>rường hợp sử dụng</w:t>
      </w:r>
      <w:r w:rsidR="00141EC3" w:rsidRPr="00176637">
        <w:rPr>
          <w:rFonts w:ascii="Times New Roman" w:hAnsi="Times New Roman"/>
          <w:noProof/>
          <w:color w:val="000000" w:themeColor="text1"/>
          <w:sz w:val="28"/>
          <w:szCs w:val="28"/>
          <w:lang w:val="vi-VN"/>
        </w:rPr>
        <w:t xml:space="preserve"> trang thiết bị, máy móc</w:t>
      </w:r>
      <w:r w:rsidR="00D12EA3" w:rsidRPr="00176637">
        <w:rPr>
          <w:rFonts w:ascii="Times New Roman" w:hAnsi="Times New Roman"/>
          <w:noProof/>
          <w:color w:val="000000" w:themeColor="text1"/>
          <w:sz w:val="28"/>
          <w:szCs w:val="28"/>
          <w:lang w:val="vi-VN"/>
        </w:rPr>
        <w:t xml:space="preserve"> của các đơn vị liên kết, phải </w:t>
      </w:r>
      <w:r w:rsidR="00EC7F6A" w:rsidRPr="00176637">
        <w:rPr>
          <w:rFonts w:ascii="Times New Roman" w:hAnsi="Times New Roman"/>
          <w:noProof/>
          <w:color w:val="000000" w:themeColor="text1"/>
          <w:sz w:val="28"/>
          <w:szCs w:val="28"/>
          <w:lang w:val="vi-VN"/>
        </w:rPr>
        <w:t>kèm theo</w:t>
      </w:r>
      <w:r w:rsidR="00D12EA3" w:rsidRPr="00176637">
        <w:rPr>
          <w:rFonts w:ascii="Times New Roman" w:hAnsi="Times New Roman"/>
          <w:noProof/>
          <w:color w:val="000000" w:themeColor="text1"/>
          <w:sz w:val="28"/>
          <w:szCs w:val="28"/>
          <w:lang w:val="vi-VN"/>
        </w:rPr>
        <w:t xml:space="preserve"> Bản chính văn bản chứng minh khả năng liên kết</w:t>
      </w:r>
      <w:r w:rsidR="00827551" w:rsidRPr="00176637">
        <w:rPr>
          <w:rFonts w:ascii="Times New Roman" w:hAnsi="Times New Roman"/>
          <w:noProof/>
          <w:color w:val="000000" w:themeColor="text1"/>
          <w:sz w:val="28"/>
          <w:szCs w:val="28"/>
          <w:lang w:val="vi-VN"/>
        </w:rPr>
        <w:t>.</w:t>
      </w:r>
      <w:bookmarkEnd w:id="25"/>
    </w:p>
    <w:p w14:paraId="61FB2305" w14:textId="5379C0C2" w:rsidR="00625A35" w:rsidRPr="00176637" w:rsidRDefault="00473297" w:rsidP="00456276">
      <w:pPr>
        <w:widowControl w:val="0"/>
        <w:tabs>
          <w:tab w:val="left" w:pos="917"/>
        </w:tabs>
        <w:autoSpaceDE w:val="0"/>
        <w:autoSpaceDN w:val="0"/>
        <w:spacing w:before="120" w:line="332" w:lineRule="exact"/>
        <w:ind w:firstLine="720"/>
        <w:jc w:val="both"/>
        <w:rPr>
          <w:rFonts w:ascii="Times New Roman" w:hAnsi="Times New Roman"/>
          <w:noProof/>
          <w:color w:val="000000" w:themeColor="text1"/>
          <w:spacing w:val="-2"/>
          <w:lang w:val="vi-VN"/>
        </w:rPr>
      </w:pPr>
      <w:bookmarkStart w:id="26" w:name="_Hlk227105518"/>
      <w:r w:rsidRPr="00176637">
        <w:rPr>
          <w:rFonts w:ascii="Times New Roman" w:hAnsi="Times New Roman"/>
          <w:noProof/>
          <w:color w:val="000000" w:themeColor="text1"/>
          <w:lang w:val="vi-VN"/>
        </w:rPr>
        <w:t>7.</w:t>
      </w:r>
      <w:r w:rsidR="00A134C6" w:rsidRPr="00176637">
        <w:rPr>
          <w:rFonts w:ascii="Times New Roman" w:hAnsi="Times New Roman"/>
          <w:noProof/>
          <w:color w:val="000000" w:themeColor="text1"/>
          <w:lang w:val="vi-VN"/>
        </w:rPr>
        <w:t xml:space="preserve"> </w:t>
      </w:r>
      <w:r w:rsidR="00CA542E" w:rsidRPr="00176637">
        <w:rPr>
          <w:rFonts w:ascii="Times New Roman" w:hAnsi="Times New Roman"/>
          <w:noProof/>
          <w:color w:val="000000" w:themeColor="text1"/>
          <w:lang w:val="vi-VN"/>
        </w:rPr>
        <w:t xml:space="preserve">Bản chính </w:t>
      </w:r>
      <w:r w:rsidR="00A134C6" w:rsidRPr="00176637">
        <w:rPr>
          <w:rFonts w:ascii="Times New Roman" w:hAnsi="Times New Roman"/>
          <w:noProof/>
          <w:color w:val="000000" w:themeColor="text1"/>
          <w:lang w:val="vi-VN"/>
        </w:rPr>
        <w:t>Văn</w:t>
      </w:r>
      <w:r w:rsidR="00A134C6" w:rsidRPr="00176637">
        <w:rPr>
          <w:rFonts w:ascii="Times New Roman" w:hAnsi="Times New Roman"/>
          <w:noProof/>
          <w:color w:val="000000" w:themeColor="text1"/>
          <w:spacing w:val="33"/>
          <w:lang w:val="vi-VN"/>
        </w:rPr>
        <w:t xml:space="preserve"> </w:t>
      </w:r>
      <w:r w:rsidR="00A134C6" w:rsidRPr="00176637">
        <w:rPr>
          <w:rFonts w:ascii="Times New Roman" w:hAnsi="Times New Roman"/>
          <w:noProof/>
          <w:color w:val="000000" w:themeColor="text1"/>
          <w:lang w:val="vi-VN"/>
        </w:rPr>
        <w:t>bản</w:t>
      </w:r>
      <w:r w:rsidR="00525C2C" w:rsidRPr="00176637">
        <w:rPr>
          <w:rFonts w:ascii="Times New Roman" w:hAnsi="Times New Roman"/>
          <w:noProof/>
          <w:color w:val="000000" w:themeColor="text1"/>
          <w:lang w:val="vi-VN"/>
        </w:rPr>
        <w:t xml:space="preserve"> </w:t>
      </w:r>
      <w:r w:rsidR="00F42CE8" w:rsidRPr="00176637">
        <w:rPr>
          <w:rFonts w:ascii="Times New Roman" w:hAnsi="Times New Roman"/>
          <w:noProof/>
          <w:color w:val="000000" w:themeColor="text1"/>
          <w:lang w:val="vi-VN"/>
        </w:rPr>
        <w:t>thỏa thuận hợp tác</w:t>
      </w:r>
      <w:r w:rsidR="00F42CE8" w:rsidRPr="00176637">
        <w:rPr>
          <w:rFonts w:ascii="Times New Roman" w:hAnsi="Times New Roman"/>
          <w:noProof/>
          <w:color w:val="000000" w:themeColor="text1"/>
          <w:spacing w:val="-2"/>
          <w:lang w:val="vi-VN"/>
        </w:rPr>
        <w:t xml:space="preserve"> </w:t>
      </w:r>
      <w:r w:rsidR="004D5092" w:rsidRPr="00176637">
        <w:rPr>
          <w:rFonts w:ascii="Times New Roman" w:hAnsi="Times New Roman"/>
          <w:noProof/>
          <w:color w:val="000000" w:themeColor="text1"/>
          <w:lang w:val="vi-VN"/>
        </w:rPr>
        <w:t>của</w:t>
      </w:r>
      <w:r w:rsidR="004D5092" w:rsidRPr="00176637">
        <w:rPr>
          <w:rFonts w:ascii="Times New Roman" w:hAnsi="Times New Roman"/>
          <w:noProof/>
          <w:color w:val="000000" w:themeColor="text1"/>
          <w:spacing w:val="35"/>
          <w:lang w:val="vi-VN"/>
        </w:rPr>
        <w:t xml:space="preserve"> </w:t>
      </w:r>
      <w:r w:rsidR="001D6560" w:rsidRPr="00176637">
        <w:rPr>
          <w:rFonts w:ascii="Times New Roman" w:hAnsi="Times New Roman"/>
          <w:noProof/>
          <w:color w:val="000000" w:themeColor="text1"/>
          <w:lang w:val="vi-VN"/>
        </w:rPr>
        <w:t>cơ sở ươm tạo</w:t>
      </w:r>
      <w:r w:rsidR="004D5092" w:rsidRPr="00176637">
        <w:rPr>
          <w:rFonts w:ascii="Times New Roman" w:hAnsi="Times New Roman"/>
          <w:noProof/>
          <w:color w:val="000000" w:themeColor="text1"/>
          <w:lang w:val="vi-VN"/>
        </w:rPr>
        <w:t xml:space="preserve"> với</w:t>
      </w:r>
      <w:r w:rsidR="004D5092" w:rsidRPr="00176637">
        <w:rPr>
          <w:rFonts w:ascii="Times New Roman" w:hAnsi="Times New Roman"/>
          <w:noProof/>
          <w:color w:val="000000" w:themeColor="text1"/>
          <w:spacing w:val="40"/>
          <w:lang w:val="vi-VN"/>
        </w:rPr>
        <w:t xml:space="preserve"> </w:t>
      </w:r>
      <w:r w:rsidR="00A134C6" w:rsidRPr="00176637">
        <w:rPr>
          <w:rFonts w:ascii="Times New Roman" w:hAnsi="Times New Roman"/>
          <w:noProof/>
          <w:color w:val="000000" w:themeColor="text1"/>
          <w:lang w:val="vi-VN"/>
        </w:rPr>
        <w:t>các</w:t>
      </w:r>
      <w:r w:rsidR="00A134C6" w:rsidRPr="00176637">
        <w:rPr>
          <w:rFonts w:ascii="Times New Roman" w:hAnsi="Times New Roman"/>
          <w:noProof/>
          <w:color w:val="000000" w:themeColor="text1"/>
          <w:spacing w:val="13"/>
          <w:lang w:val="vi-VN"/>
        </w:rPr>
        <w:t xml:space="preserve"> </w:t>
      </w:r>
      <w:r w:rsidR="00A134C6" w:rsidRPr="00176637">
        <w:rPr>
          <w:rFonts w:ascii="Times New Roman" w:hAnsi="Times New Roman"/>
          <w:noProof/>
          <w:color w:val="000000" w:themeColor="text1"/>
          <w:lang w:val="vi-VN"/>
        </w:rPr>
        <w:t>cơ</w:t>
      </w:r>
      <w:r w:rsidR="00A134C6" w:rsidRPr="00176637">
        <w:rPr>
          <w:rFonts w:ascii="Times New Roman" w:hAnsi="Times New Roman"/>
          <w:noProof/>
          <w:color w:val="000000" w:themeColor="text1"/>
          <w:spacing w:val="9"/>
          <w:lang w:val="vi-VN"/>
        </w:rPr>
        <w:t xml:space="preserve"> </w:t>
      </w:r>
      <w:r w:rsidR="00A134C6" w:rsidRPr="00176637">
        <w:rPr>
          <w:rFonts w:ascii="Times New Roman" w:hAnsi="Times New Roman"/>
          <w:noProof/>
          <w:color w:val="000000" w:themeColor="text1"/>
          <w:lang w:val="vi-VN"/>
        </w:rPr>
        <w:t>sở</w:t>
      </w:r>
      <w:r w:rsidR="00A134C6" w:rsidRPr="00176637">
        <w:rPr>
          <w:rFonts w:ascii="Times New Roman" w:hAnsi="Times New Roman"/>
          <w:noProof/>
          <w:color w:val="000000" w:themeColor="text1"/>
          <w:spacing w:val="10"/>
          <w:lang w:val="vi-VN"/>
        </w:rPr>
        <w:t xml:space="preserve"> </w:t>
      </w:r>
      <w:r w:rsidR="00A134C6" w:rsidRPr="00176637">
        <w:rPr>
          <w:rFonts w:ascii="Times New Roman" w:hAnsi="Times New Roman"/>
          <w:noProof/>
          <w:color w:val="000000" w:themeColor="text1"/>
          <w:lang w:val="vi-VN"/>
        </w:rPr>
        <w:t>sản</w:t>
      </w:r>
      <w:r w:rsidR="00A134C6" w:rsidRPr="00176637">
        <w:rPr>
          <w:rFonts w:ascii="Times New Roman" w:hAnsi="Times New Roman"/>
          <w:noProof/>
          <w:color w:val="000000" w:themeColor="text1"/>
          <w:spacing w:val="11"/>
          <w:lang w:val="vi-VN"/>
        </w:rPr>
        <w:t xml:space="preserve"> </w:t>
      </w:r>
      <w:r w:rsidR="00A134C6" w:rsidRPr="00176637">
        <w:rPr>
          <w:rFonts w:ascii="Times New Roman" w:hAnsi="Times New Roman"/>
          <w:noProof/>
          <w:color w:val="000000" w:themeColor="text1"/>
          <w:lang w:val="vi-VN"/>
        </w:rPr>
        <w:t>xuất,</w:t>
      </w:r>
      <w:r w:rsidR="00A134C6" w:rsidRPr="00176637">
        <w:rPr>
          <w:rFonts w:ascii="Times New Roman" w:hAnsi="Times New Roman"/>
          <w:noProof/>
          <w:color w:val="000000" w:themeColor="text1"/>
          <w:spacing w:val="9"/>
          <w:lang w:val="vi-VN"/>
        </w:rPr>
        <w:t xml:space="preserve"> </w:t>
      </w:r>
      <w:r w:rsidR="00A134C6" w:rsidRPr="00176637">
        <w:rPr>
          <w:rFonts w:ascii="Times New Roman" w:hAnsi="Times New Roman"/>
          <w:noProof/>
          <w:color w:val="000000" w:themeColor="text1"/>
          <w:lang w:val="vi-VN"/>
        </w:rPr>
        <w:t>nghiên</w:t>
      </w:r>
      <w:r w:rsidR="00A134C6" w:rsidRPr="00176637">
        <w:rPr>
          <w:rFonts w:ascii="Times New Roman" w:hAnsi="Times New Roman"/>
          <w:noProof/>
          <w:color w:val="000000" w:themeColor="text1"/>
          <w:spacing w:val="12"/>
          <w:lang w:val="vi-VN"/>
        </w:rPr>
        <w:t xml:space="preserve"> </w:t>
      </w:r>
      <w:r w:rsidR="00A134C6" w:rsidRPr="00176637">
        <w:rPr>
          <w:rFonts w:ascii="Times New Roman" w:hAnsi="Times New Roman"/>
          <w:noProof/>
          <w:color w:val="000000" w:themeColor="text1"/>
          <w:lang w:val="vi-VN"/>
        </w:rPr>
        <w:t>cứu,</w:t>
      </w:r>
      <w:r w:rsidR="00A134C6" w:rsidRPr="00176637">
        <w:rPr>
          <w:rFonts w:ascii="Times New Roman" w:hAnsi="Times New Roman"/>
          <w:noProof/>
          <w:color w:val="000000" w:themeColor="text1"/>
          <w:spacing w:val="8"/>
          <w:lang w:val="vi-VN"/>
        </w:rPr>
        <w:t xml:space="preserve"> </w:t>
      </w:r>
      <w:r w:rsidR="00A134C6" w:rsidRPr="00176637">
        <w:rPr>
          <w:rFonts w:ascii="Times New Roman" w:hAnsi="Times New Roman"/>
          <w:noProof/>
          <w:color w:val="000000" w:themeColor="text1"/>
          <w:lang w:val="vi-VN"/>
        </w:rPr>
        <w:t>đào</w:t>
      </w:r>
      <w:r w:rsidR="00A134C6" w:rsidRPr="00176637">
        <w:rPr>
          <w:rFonts w:ascii="Times New Roman" w:hAnsi="Times New Roman"/>
          <w:noProof/>
          <w:color w:val="000000" w:themeColor="text1"/>
          <w:spacing w:val="11"/>
          <w:lang w:val="vi-VN"/>
        </w:rPr>
        <w:t xml:space="preserve"> </w:t>
      </w:r>
      <w:r w:rsidR="00A134C6" w:rsidRPr="00176637">
        <w:rPr>
          <w:rFonts w:ascii="Times New Roman" w:hAnsi="Times New Roman"/>
          <w:noProof/>
          <w:color w:val="000000" w:themeColor="text1"/>
          <w:lang w:val="vi-VN"/>
        </w:rPr>
        <w:t>tạo</w:t>
      </w:r>
      <w:r w:rsidR="00A134C6" w:rsidRPr="00176637">
        <w:rPr>
          <w:rFonts w:ascii="Times New Roman" w:hAnsi="Times New Roman"/>
          <w:noProof/>
          <w:color w:val="000000" w:themeColor="text1"/>
          <w:spacing w:val="10"/>
          <w:lang w:val="vi-VN"/>
        </w:rPr>
        <w:t xml:space="preserve"> </w:t>
      </w:r>
      <w:r w:rsidR="00A134C6" w:rsidRPr="00176637">
        <w:rPr>
          <w:rFonts w:ascii="Times New Roman" w:hAnsi="Times New Roman"/>
          <w:noProof/>
          <w:color w:val="000000" w:themeColor="text1"/>
          <w:lang w:val="vi-VN"/>
        </w:rPr>
        <w:t>phục</w:t>
      </w:r>
      <w:r w:rsidR="00A134C6" w:rsidRPr="00176637">
        <w:rPr>
          <w:rFonts w:ascii="Times New Roman" w:hAnsi="Times New Roman"/>
          <w:noProof/>
          <w:color w:val="000000" w:themeColor="text1"/>
          <w:spacing w:val="10"/>
          <w:lang w:val="vi-VN"/>
        </w:rPr>
        <w:t xml:space="preserve"> </w:t>
      </w:r>
      <w:r w:rsidR="00A134C6" w:rsidRPr="00176637">
        <w:rPr>
          <w:rFonts w:ascii="Times New Roman" w:hAnsi="Times New Roman"/>
          <w:noProof/>
          <w:color w:val="000000" w:themeColor="text1"/>
          <w:lang w:val="vi-VN"/>
        </w:rPr>
        <w:t>vụ</w:t>
      </w:r>
      <w:r w:rsidR="00A134C6" w:rsidRPr="00176637">
        <w:rPr>
          <w:rFonts w:ascii="Times New Roman" w:hAnsi="Times New Roman"/>
          <w:noProof/>
          <w:color w:val="000000" w:themeColor="text1"/>
          <w:spacing w:val="11"/>
          <w:lang w:val="vi-VN"/>
        </w:rPr>
        <w:t xml:space="preserve"> </w:t>
      </w:r>
      <w:r w:rsidR="00A134C6" w:rsidRPr="00176637">
        <w:rPr>
          <w:rFonts w:ascii="Times New Roman" w:hAnsi="Times New Roman"/>
          <w:noProof/>
          <w:color w:val="000000" w:themeColor="text1"/>
          <w:spacing w:val="-4"/>
          <w:lang w:val="vi-VN"/>
        </w:rPr>
        <w:t xml:space="preserve">hoạt </w:t>
      </w:r>
      <w:r w:rsidR="00A134C6" w:rsidRPr="00176637">
        <w:rPr>
          <w:rFonts w:ascii="Times New Roman" w:hAnsi="Times New Roman"/>
          <w:noProof/>
          <w:color w:val="000000" w:themeColor="text1"/>
          <w:lang w:val="vi-VN"/>
        </w:rPr>
        <w:t>động</w:t>
      </w:r>
      <w:r w:rsidR="00A134C6" w:rsidRPr="00176637">
        <w:rPr>
          <w:rFonts w:ascii="Times New Roman" w:hAnsi="Times New Roman"/>
          <w:noProof/>
          <w:color w:val="000000" w:themeColor="text1"/>
          <w:spacing w:val="-2"/>
          <w:lang w:val="vi-VN"/>
        </w:rPr>
        <w:t xml:space="preserve"> </w:t>
      </w:r>
      <w:r w:rsidR="00A134C6" w:rsidRPr="00176637">
        <w:rPr>
          <w:rFonts w:ascii="Times New Roman" w:hAnsi="Times New Roman"/>
          <w:noProof/>
          <w:color w:val="000000" w:themeColor="text1"/>
          <w:lang w:val="vi-VN"/>
        </w:rPr>
        <w:t>ươm</w:t>
      </w:r>
      <w:r w:rsidR="00A134C6" w:rsidRPr="00176637">
        <w:rPr>
          <w:rFonts w:ascii="Times New Roman" w:hAnsi="Times New Roman"/>
          <w:noProof/>
          <w:color w:val="000000" w:themeColor="text1"/>
          <w:spacing w:val="-8"/>
          <w:lang w:val="vi-VN"/>
        </w:rPr>
        <w:t xml:space="preserve"> </w:t>
      </w:r>
      <w:r w:rsidR="00A134C6" w:rsidRPr="00176637">
        <w:rPr>
          <w:rFonts w:ascii="Times New Roman" w:hAnsi="Times New Roman"/>
          <w:noProof/>
          <w:color w:val="000000" w:themeColor="text1"/>
          <w:lang w:val="vi-VN"/>
        </w:rPr>
        <w:t>tạo</w:t>
      </w:r>
      <w:r w:rsidR="008356F2" w:rsidRPr="00176637">
        <w:rPr>
          <w:rFonts w:ascii="Times New Roman" w:hAnsi="Times New Roman"/>
          <w:noProof/>
          <w:color w:val="000000" w:themeColor="text1"/>
          <w:spacing w:val="-2"/>
          <w:lang w:val="vi-VN"/>
        </w:rPr>
        <w:t xml:space="preserve"> (nếu có).</w:t>
      </w:r>
      <w:bookmarkEnd w:id="26"/>
    </w:p>
    <w:bookmarkEnd w:id="22"/>
    <w:p w14:paraId="10DD83DB" w14:textId="47F71CAF" w:rsidR="00B92A3A" w:rsidRPr="00176637" w:rsidRDefault="00F74188"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8</w:t>
      </w:r>
      <w:r w:rsidR="0048280C" w:rsidRPr="00176637">
        <w:rPr>
          <w:rFonts w:ascii="Times New Roman" w:hAnsi="Times New Roman"/>
          <w:noProof/>
          <w:color w:val="000000" w:themeColor="text1"/>
          <w:lang w:val="vi-VN"/>
        </w:rPr>
        <w:t xml:space="preserve">. Tổ chức có nhu cầu đề nghị chứng nhận cơ sở ươm tạo lập 01 bộ hồ sơ </w:t>
      </w:r>
      <w:r w:rsidR="00B92A3A" w:rsidRPr="00176637">
        <w:rPr>
          <w:rFonts w:ascii="Times New Roman" w:hAnsi="Times New Roman"/>
          <w:noProof/>
          <w:color w:val="000000" w:themeColor="text1"/>
          <w:lang w:val="vi-VN"/>
        </w:rPr>
        <w:t>được ký số hoặc số hóa từ bản giấy gửi về Cơ quan nhà nước có thẩm quyền theo quy định tại khoản 3 Điều 5 Thông tư này.</w:t>
      </w:r>
    </w:p>
    <w:p w14:paraId="734F77FE" w14:textId="77777777" w:rsidR="00EB0563" w:rsidRPr="00176637" w:rsidRDefault="00EB0563" w:rsidP="00456276">
      <w:pPr>
        <w:spacing w:before="120" w:line="332" w:lineRule="exact"/>
        <w:ind w:firstLine="720"/>
        <w:jc w:val="both"/>
        <w:rPr>
          <w:rFonts w:ascii="Times New Roman" w:hAnsi="Times New Roman"/>
          <w:b/>
          <w:noProof/>
          <w:color w:val="000000" w:themeColor="text1"/>
          <w:lang w:val="vi-VN"/>
        </w:rPr>
      </w:pPr>
      <w:bookmarkStart w:id="27" w:name="_Hlk221538664"/>
      <w:r w:rsidRPr="00176637">
        <w:rPr>
          <w:rFonts w:ascii="Times New Roman" w:hAnsi="Times New Roman"/>
          <w:b/>
          <w:noProof/>
          <w:color w:val="000000" w:themeColor="text1"/>
          <w:lang w:val="vi-VN"/>
        </w:rPr>
        <w:t>Điều</w:t>
      </w:r>
      <w:r w:rsidRPr="00176637">
        <w:rPr>
          <w:rFonts w:ascii="Times New Roman" w:hAnsi="Times New Roman"/>
          <w:b/>
          <w:noProof/>
          <w:color w:val="000000" w:themeColor="text1"/>
          <w:spacing w:val="-4"/>
          <w:lang w:val="vi-VN"/>
        </w:rPr>
        <w:t xml:space="preserve"> </w:t>
      </w:r>
      <w:r w:rsidR="005C20EC" w:rsidRPr="00176637">
        <w:rPr>
          <w:rFonts w:ascii="Times New Roman" w:hAnsi="Times New Roman"/>
          <w:b/>
          <w:noProof/>
          <w:color w:val="000000" w:themeColor="text1"/>
          <w:spacing w:val="-4"/>
          <w:lang w:val="vi-VN"/>
        </w:rPr>
        <w:t>7</w:t>
      </w:r>
      <w:r w:rsidRPr="00176637">
        <w:rPr>
          <w:rFonts w:ascii="Times New Roman" w:hAnsi="Times New Roman"/>
          <w:b/>
          <w:noProof/>
          <w:color w:val="000000" w:themeColor="text1"/>
          <w:lang w:val="vi-VN"/>
        </w:rPr>
        <w:t>.</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Trình</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tự,</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thủ</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tục</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cấp</w:t>
      </w:r>
      <w:r w:rsidRPr="00176637">
        <w:rPr>
          <w:rFonts w:ascii="Times New Roman" w:hAnsi="Times New Roman"/>
          <w:b/>
          <w:noProof/>
          <w:color w:val="000000" w:themeColor="text1"/>
          <w:spacing w:val="-3"/>
          <w:lang w:val="vi-VN"/>
        </w:rPr>
        <w:t xml:space="preserve"> </w:t>
      </w:r>
      <w:r w:rsidRPr="00176637">
        <w:rPr>
          <w:rFonts w:ascii="Times New Roman" w:hAnsi="Times New Roman"/>
          <w:b/>
          <w:noProof/>
          <w:color w:val="000000" w:themeColor="text1"/>
          <w:lang w:val="vi-VN"/>
        </w:rPr>
        <w:t>Giấy</w:t>
      </w:r>
      <w:r w:rsidRPr="00176637">
        <w:rPr>
          <w:rFonts w:ascii="Times New Roman" w:hAnsi="Times New Roman"/>
          <w:b/>
          <w:noProof/>
          <w:color w:val="000000" w:themeColor="text1"/>
          <w:spacing w:val="-2"/>
          <w:lang w:val="vi-VN"/>
        </w:rPr>
        <w:t xml:space="preserve"> </w:t>
      </w:r>
      <w:r w:rsidRPr="00176637">
        <w:rPr>
          <w:rFonts w:ascii="Times New Roman" w:hAnsi="Times New Roman"/>
          <w:b/>
          <w:noProof/>
          <w:color w:val="000000" w:themeColor="text1"/>
          <w:lang w:val="vi-VN"/>
        </w:rPr>
        <w:t>chứng</w:t>
      </w:r>
      <w:r w:rsidRPr="00176637">
        <w:rPr>
          <w:rFonts w:ascii="Times New Roman" w:hAnsi="Times New Roman"/>
          <w:b/>
          <w:noProof/>
          <w:color w:val="000000" w:themeColor="text1"/>
          <w:spacing w:val="-2"/>
          <w:lang w:val="vi-VN"/>
        </w:rPr>
        <w:t xml:space="preserve"> </w:t>
      </w:r>
      <w:r w:rsidRPr="00176637">
        <w:rPr>
          <w:rFonts w:ascii="Times New Roman" w:hAnsi="Times New Roman"/>
          <w:b/>
          <w:noProof/>
          <w:color w:val="000000" w:themeColor="text1"/>
          <w:spacing w:val="-4"/>
          <w:lang w:val="vi-VN"/>
        </w:rPr>
        <w:t>nhận</w:t>
      </w:r>
    </w:p>
    <w:p w14:paraId="221C94D5" w14:textId="4997ECE2" w:rsidR="00E216DE" w:rsidRPr="00176637" w:rsidRDefault="00EB0563"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 xml:space="preserve">1. </w:t>
      </w:r>
      <w:r w:rsidR="008B1CA5" w:rsidRPr="00176637">
        <w:rPr>
          <w:rFonts w:ascii="Times New Roman" w:hAnsi="Times New Roman"/>
          <w:noProof/>
          <w:color w:val="000000" w:themeColor="text1"/>
          <w:lang w:val="vi-VN"/>
        </w:rPr>
        <w:t>Tổ chức/cá nhân</w:t>
      </w:r>
      <w:r w:rsidR="00C9058A" w:rsidRPr="00176637">
        <w:rPr>
          <w:rFonts w:ascii="Times New Roman" w:hAnsi="Times New Roman"/>
          <w:noProof/>
          <w:color w:val="000000" w:themeColor="text1"/>
          <w:lang w:val="vi-VN"/>
        </w:rPr>
        <w:t xml:space="preserve"> gửi 01 bộ hồ sơ đề nghị cấp Giấy chứng nhận đến Cơ quan</w:t>
      </w:r>
      <w:r w:rsidR="008A3B5B" w:rsidRPr="00176637">
        <w:rPr>
          <w:rFonts w:ascii="Times New Roman" w:hAnsi="Times New Roman"/>
          <w:noProof/>
          <w:color w:val="000000" w:themeColor="text1"/>
          <w:lang w:val="vi-VN"/>
        </w:rPr>
        <w:t xml:space="preserve"> nhà nước</w:t>
      </w:r>
      <w:r w:rsidR="00C9058A" w:rsidRPr="00176637">
        <w:rPr>
          <w:rFonts w:ascii="Times New Roman" w:hAnsi="Times New Roman"/>
          <w:noProof/>
          <w:color w:val="000000" w:themeColor="text1"/>
          <w:lang w:val="vi-VN"/>
        </w:rPr>
        <w:t xml:space="preserve"> có thẩm quyền quy định tại khoản 3 Điều 5 Thông tư này, </w:t>
      </w:r>
      <w:r w:rsidR="00E216DE" w:rsidRPr="00176637">
        <w:rPr>
          <w:rFonts w:ascii="Times New Roman" w:hAnsi="Times New Roman"/>
          <w:noProof/>
          <w:color w:val="000000" w:themeColor="text1"/>
          <w:lang w:val="vi-VN"/>
        </w:rPr>
        <w:t xml:space="preserve">thông qua hệ thống dịch vụ công trực tuyến, nộp trực tiếp hoặc gửi qua </w:t>
      </w:r>
      <w:r w:rsidR="00944211" w:rsidRPr="00176637">
        <w:rPr>
          <w:rFonts w:ascii="Times New Roman" w:hAnsi="Times New Roman"/>
          <w:noProof/>
          <w:color w:val="000000" w:themeColor="text1"/>
          <w:spacing w:val="-6"/>
          <w:lang w:val="vi-VN"/>
        </w:rPr>
        <w:t>dịch vụ bưu chính</w:t>
      </w:r>
      <w:r w:rsidR="00E216DE" w:rsidRPr="00176637">
        <w:rPr>
          <w:rFonts w:ascii="Times New Roman" w:hAnsi="Times New Roman"/>
          <w:noProof/>
          <w:color w:val="000000" w:themeColor="text1"/>
          <w:lang w:val="vi-VN"/>
        </w:rPr>
        <w:t>. Đối với hồ sơ nộp thông</w:t>
      </w:r>
      <w:r w:rsidR="00A55B35" w:rsidRPr="00176637">
        <w:rPr>
          <w:rFonts w:ascii="Times New Roman" w:hAnsi="Times New Roman"/>
          <w:noProof/>
          <w:color w:val="000000" w:themeColor="text1"/>
          <w:lang w:val="vi-VN"/>
        </w:rPr>
        <w:t xml:space="preserve"> qua</w:t>
      </w:r>
      <w:r w:rsidR="00E216DE" w:rsidRPr="00176637">
        <w:rPr>
          <w:rFonts w:ascii="Times New Roman" w:hAnsi="Times New Roman"/>
          <w:noProof/>
          <w:color w:val="000000" w:themeColor="text1"/>
          <w:lang w:val="vi-VN"/>
        </w:rPr>
        <w:t xml:space="preserve"> </w:t>
      </w:r>
      <w:r w:rsidR="00EF7E91" w:rsidRPr="00176637">
        <w:rPr>
          <w:rFonts w:ascii="Times New Roman" w:hAnsi="Times New Roman"/>
          <w:noProof/>
          <w:color w:val="000000" w:themeColor="text1"/>
          <w:lang w:val="vi-VN"/>
        </w:rPr>
        <w:t>Cổng Dịch vụ công quốc gia</w:t>
      </w:r>
      <w:r w:rsidR="00E216DE" w:rsidRPr="00176637">
        <w:rPr>
          <w:rFonts w:ascii="Times New Roman" w:hAnsi="Times New Roman"/>
          <w:noProof/>
          <w:color w:val="000000" w:themeColor="text1"/>
          <w:lang w:val="vi-VN"/>
        </w:rPr>
        <w:t xml:space="preserve">: Hồ sơ đăng ký phải sử dụng định dạng Portable Document (.pdf), sử dụng phông chữ tiếng Việt Unicode (Times New Roman) theo tiêu chuẩn Việt Nam (TCVN 6909:2001), được ký số hoặc số hóa từ bản giấy, đảm bảo tính đầy đủ, toàn vẹn, chính xác các nội dung theo bản giấy. </w:t>
      </w:r>
    </w:p>
    <w:p w14:paraId="0B7CB967" w14:textId="62019366" w:rsidR="00EB0563" w:rsidRPr="00176637" w:rsidRDefault="00C9058A"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 xml:space="preserve">2. </w:t>
      </w:r>
      <w:r w:rsidR="00EB0563" w:rsidRPr="00176637">
        <w:rPr>
          <w:rFonts w:ascii="Times New Roman" w:hAnsi="Times New Roman"/>
          <w:noProof/>
          <w:color w:val="000000" w:themeColor="text1"/>
          <w:lang w:val="vi-VN"/>
        </w:rPr>
        <w:t xml:space="preserve">Trong thời hạn </w:t>
      </w:r>
      <w:r w:rsidR="0033778C" w:rsidRPr="00176637">
        <w:rPr>
          <w:rFonts w:ascii="Times New Roman" w:hAnsi="Times New Roman"/>
          <w:noProof/>
          <w:color w:val="000000" w:themeColor="text1"/>
          <w:lang w:val="vi-VN"/>
        </w:rPr>
        <w:t>03</w:t>
      </w:r>
      <w:r w:rsidR="00EB0563" w:rsidRPr="00176637">
        <w:rPr>
          <w:rFonts w:ascii="Times New Roman" w:hAnsi="Times New Roman"/>
          <w:noProof/>
          <w:color w:val="000000" w:themeColor="text1"/>
          <w:lang w:val="vi-VN"/>
        </w:rPr>
        <w:t xml:space="preserve"> ngày làm việc kể từ ngày nhận hồ sơ, Cơ quan</w:t>
      </w:r>
      <w:r w:rsidR="008A3B5B" w:rsidRPr="00176637">
        <w:rPr>
          <w:rFonts w:ascii="Times New Roman" w:hAnsi="Times New Roman"/>
          <w:noProof/>
          <w:color w:val="000000" w:themeColor="text1"/>
          <w:lang w:val="vi-VN"/>
        </w:rPr>
        <w:t xml:space="preserve"> nhà nước</w:t>
      </w:r>
      <w:r w:rsidR="00EB0563" w:rsidRPr="00176637">
        <w:rPr>
          <w:rFonts w:ascii="Times New Roman" w:hAnsi="Times New Roman"/>
          <w:noProof/>
          <w:color w:val="000000" w:themeColor="text1"/>
          <w:lang w:val="vi-VN"/>
        </w:rPr>
        <w:t xml:space="preserve"> có thẩm quyền kiểm tra tính đầy đủ, hợp lệ của hồ sơ. </w:t>
      </w:r>
    </w:p>
    <w:p w14:paraId="4AE158DE" w14:textId="0368E928" w:rsidR="00EB0563" w:rsidRPr="00176637" w:rsidRDefault="00CA4D20"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3</w:t>
      </w:r>
      <w:r w:rsidR="00EB0563" w:rsidRPr="00176637">
        <w:rPr>
          <w:rFonts w:ascii="Times New Roman" w:hAnsi="Times New Roman"/>
          <w:noProof/>
          <w:color w:val="000000" w:themeColor="text1"/>
          <w:lang w:val="vi-VN"/>
        </w:rPr>
        <w:t>. Trường hợp hồ sơ chưa đầy đủ hoặc không hợp lệ,</w:t>
      </w:r>
      <w:r w:rsidR="00DC7973" w:rsidRPr="00176637">
        <w:rPr>
          <w:rFonts w:ascii="Times New Roman" w:hAnsi="Times New Roman"/>
          <w:noProof/>
          <w:color w:val="000000" w:themeColor="text1"/>
          <w:lang w:val="vi-VN"/>
        </w:rPr>
        <w:t xml:space="preserve"> trong thời hạn 03 ngày làm việc,</w:t>
      </w:r>
      <w:r w:rsidR="00EB0563" w:rsidRPr="00176637">
        <w:rPr>
          <w:rFonts w:ascii="Times New Roman" w:hAnsi="Times New Roman"/>
          <w:noProof/>
          <w:color w:val="000000" w:themeColor="text1"/>
          <w:lang w:val="vi-VN"/>
        </w:rPr>
        <w:t xml:space="preserve"> </w:t>
      </w:r>
      <w:r w:rsidR="00D745C8" w:rsidRPr="00176637">
        <w:rPr>
          <w:rFonts w:ascii="Times New Roman" w:hAnsi="Times New Roman"/>
          <w:noProof/>
          <w:color w:val="000000" w:themeColor="text1"/>
          <w:lang w:val="vi-VN"/>
        </w:rPr>
        <w:t>C</w:t>
      </w:r>
      <w:r w:rsidR="00EB0563" w:rsidRPr="00176637">
        <w:rPr>
          <w:rFonts w:ascii="Times New Roman" w:hAnsi="Times New Roman"/>
          <w:noProof/>
          <w:color w:val="000000" w:themeColor="text1"/>
          <w:lang w:val="vi-VN"/>
        </w:rPr>
        <w:t>ơ quan</w:t>
      </w:r>
      <w:r w:rsidR="008A3B5B" w:rsidRPr="00176637">
        <w:rPr>
          <w:rFonts w:ascii="Times New Roman" w:hAnsi="Times New Roman"/>
          <w:noProof/>
          <w:color w:val="000000" w:themeColor="text1"/>
          <w:lang w:val="vi-VN"/>
        </w:rPr>
        <w:t xml:space="preserve"> nhà nước</w:t>
      </w:r>
      <w:r w:rsidR="00EB0563" w:rsidRPr="00176637">
        <w:rPr>
          <w:rFonts w:ascii="Times New Roman" w:hAnsi="Times New Roman"/>
          <w:noProof/>
          <w:color w:val="000000" w:themeColor="text1"/>
          <w:lang w:val="vi-VN"/>
        </w:rPr>
        <w:t xml:space="preserve"> có thẩm quyền có văn bản yêu cầu sửa đổi, bổ sung.</w:t>
      </w:r>
    </w:p>
    <w:p w14:paraId="421B1C2F" w14:textId="39E423DB" w:rsidR="00EB0563" w:rsidRPr="00176637" w:rsidRDefault="00CA4D20"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4</w:t>
      </w:r>
      <w:r w:rsidR="00EB0563" w:rsidRPr="00176637">
        <w:rPr>
          <w:rFonts w:ascii="Times New Roman" w:hAnsi="Times New Roman"/>
          <w:noProof/>
          <w:color w:val="000000" w:themeColor="text1"/>
          <w:lang w:val="vi-VN"/>
        </w:rPr>
        <w:t xml:space="preserve">. Trong thời hạn </w:t>
      </w:r>
      <w:r w:rsidR="005D1DD5" w:rsidRPr="00176637">
        <w:rPr>
          <w:rFonts w:ascii="Times New Roman" w:hAnsi="Times New Roman"/>
          <w:noProof/>
          <w:color w:val="000000" w:themeColor="text1"/>
          <w:lang w:val="vi-VN"/>
        </w:rPr>
        <w:t>03</w:t>
      </w:r>
      <w:r w:rsidR="00EB0563" w:rsidRPr="00176637">
        <w:rPr>
          <w:rFonts w:ascii="Times New Roman" w:hAnsi="Times New Roman"/>
          <w:noProof/>
          <w:color w:val="000000" w:themeColor="text1"/>
          <w:lang w:val="vi-VN"/>
        </w:rPr>
        <w:t xml:space="preserve"> ngày làm việc kể từ ngày nhận được hồ sơ đầy đủ, hợp lệ, Cơ quan</w:t>
      </w:r>
      <w:r w:rsidR="008A3B5B" w:rsidRPr="00176637">
        <w:rPr>
          <w:rFonts w:ascii="Times New Roman" w:hAnsi="Times New Roman"/>
          <w:noProof/>
          <w:color w:val="000000" w:themeColor="text1"/>
          <w:lang w:val="vi-VN"/>
        </w:rPr>
        <w:t xml:space="preserve"> nhà nước</w:t>
      </w:r>
      <w:r w:rsidR="00EB0563" w:rsidRPr="00176637">
        <w:rPr>
          <w:rFonts w:ascii="Times New Roman" w:hAnsi="Times New Roman"/>
          <w:noProof/>
          <w:color w:val="000000" w:themeColor="text1"/>
          <w:lang w:val="vi-VN"/>
        </w:rPr>
        <w:t xml:space="preserve"> có th</w:t>
      </w:r>
      <w:r w:rsidR="008E3653" w:rsidRPr="00176637">
        <w:rPr>
          <w:rFonts w:ascii="Times New Roman" w:hAnsi="Times New Roman"/>
          <w:noProof/>
          <w:color w:val="000000" w:themeColor="text1"/>
          <w:lang w:val="vi-VN"/>
        </w:rPr>
        <w:t>ẩ</w:t>
      </w:r>
      <w:r w:rsidR="00EB0563" w:rsidRPr="00176637">
        <w:rPr>
          <w:rFonts w:ascii="Times New Roman" w:hAnsi="Times New Roman"/>
          <w:noProof/>
          <w:color w:val="000000" w:themeColor="text1"/>
          <w:lang w:val="vi-VN"/>
        </w:rPr>
        <w:t>m quyền thành lập Hội đồng tư vấn thẩm định hồ sơ đề nghị chứng nhận cơ sở ươm tạo (sau đây gọi tắt là Hội đồng tư vấn)</w:t>
      </w:r>
      <w:r w:rsidR="00255E8C" w:rsidRPr="00176637">
        <w:rPr>
          <w:rFonts w:ascii="Times New Roman" w:hAnsi="Times New Roman"/>
          <w:noProof/>
          <w:color w:val="000000" w:themeColor="text1"/>
          <w:lang w:val="vi-VN"/>
        </w:rPr>
        <w:t>.</w:t>
      </w:r>
    </w:p>
    <w:p w14:paraId="25150141" w14:textId="6F66509B" w:rsidR="007071E3" w:rsidRPr="00176637" w:rsidRDefault="00CA4D20" w:rsidP="00456276">
      <w:pPr>
        <w:spacing w:before="120" w:line="332" w:lineRule="exact"/>
        <w:ind w:firstLine="720"/>
        <w:jc w:val="both"/>
        <w:rPr>
          <w:rFonts w:ascii="Times New Roman" w:hAnsi="Times New Roman"/>
          <w:noProof/>
          <w:color w:val="000000" w:themeColor="text1"/>
          <w:lang w:val="vi-VN"/>
        </w:rPr>
      </w:pPr>
      <w:r w:rsidRPr="00176637">
        <w:rPr>
          <w:rFonts w:ascii="Times New Roman" w:hAnsi="Times New Roman"/>
          <w:noProof/>
          <w:color w:val="000000" w:themeColor="text1"/>
          <w:lang w:val="vi-VN"/>
        </w:rPr>
        <w:t>5</w:t>
      </w:r>
      <w:r w:rsidR="007071E3" w:rsidRPr="00176637">
        <w:rPr>
          <w:rFonts w:ascii="Times New Roman" w:hAnsi="Times New Roman"/>
          <w:noProof/>
          <w:color w:val="000000" w:themeColor="text1"/>
          <w:lang w:val="vi-VN"/>
        </w:rPr>
        <w:t xml:space="preserve">. Trong thời hạn </w:t>
      </w:r>
      <w:r w:rsidR="004F661C" w:rsidRPr="00176637">
        <w:rPr>
          <w:rFonts w:ascii="Times New Roman" w:hAnsi="Times New Roman"/>
          <w:noProof/>
          <w:color w:val="000000" w:themeColor="text1"/>
          <w:lang w:val="vi-VN"/>
        </w:rPr>
        <w:t>08</w:t>
      </w:r>
      <w:r w:rsidR="007071E3" w:rsidRPr="00176637">
        <w:rPr>
          <w:rFonts w:ascii="Times New Roman" w:hAnsi="Times New Roman"/>
          <w:noProof/>
          <w:color w:val="000000" w:themeColor="text1"/>
          <w:lang w:val="vi-VN"/>
        </w:rPr>
        <w:t xml:space="preserve"> ngày làm việc kể từ ngày ban hành quyết định thành lập Hội đồng tư vấn, Cơ quan</w:t>
      </w:r>
      <w:r w:rsidR="008A3B5B" w:rsidRPr="00176637">
        <w:rPr>
          <w:rFonts w:ascii="Times New Roman" w:hAnsi="Times New Roman"/>
          <w:noProof/>
          <w:color w:val="000000" w:themeColor="text1"/>
          <w:lang w:val="vi-VN"/>
        </w:rPr>
        <w:t xml:space="preserve"> nhà nước</w:t>
      </w:r>
      <w:r w:rsidR="007071E3" w:rsidRPr="00176637">
        <w:rPr>
          <w:rFonts w:ascii="Times New Roman" w:hAnsi="Times New Roman"/>
          <w:noProof/>
          <w:color w:val="000000" w:themeColor="text1"/>
          <w:lang w:val="vi-VN"/>
        </w:rPr>
        <w:t xml:space="preserve"> có thẩm quyền tổ chức họp Hội đồng tư vấn để thẩm định, đánh giá mức độ đáp ứng tiêu chí, điều kiện của </w:t>
      </w:r>
      <w:r w:rsidR="001D6560" w:rsidRPr="00176637">
        <w:rPr>
          <w:rFonts w:ascii="Times New Roman" w:hAnsi="Times New Roman"/>
          <w:noProof/>
          <w:color w:val="000000" w:themeColor="text1"/>
          <w:lang w:val="vi-VN"/>
        </w:rPr>
        <w:t>cơ sở ươm tạo</w:t>
      </w:r>
      <w:r w:rsidR="007071E3" w:rsidRPr="00176637">
        <w:rPr>
          <w:rFonts w:ascii="Times New Roman" w:hAnsi="Times New Roman"/>
          <w:noProof/>
          <w:color w:val="000000" w:themeColor="text1"/>
          <w:lang w:val="vi-VN"/>
        </w:rPr>
        <w:t>.</w:t>
      </w:r>
      <w:r w:rsidR="00A62B18" w:rsidRPr="00176637">
        <w:rPr>
          <w:rFonts w:ascii="Times New Roman" w:hAnsi="Times New Roman"/>
          <w:noProof/>
          <w:color w:val="000000" w:themeColor="text1"/>
          <w:lang w:val="vi-VN"/>
        </w:rPr>
        <w:t xml:space="preserve"> </w:t>
      </w:r>
    </w:p>
    <w:bookmarkEnd w:id="27"/>
    <w:p w14:paraId="13E05D4B" w14:textId="5FB3FCA1" w:rsidR="00CB0986" w:rsidRPr="00176637" w:rsidRDefault="00CB0986" w:rsidP="00456276">
      <w:pPr>
        <w:pStyle w:val="BodyText"/>
        <w:spacing w:before="120" w:line="332" w:lineRule="exact"/>
        <w:ind w:firstLine="720"/>
        <w:jc w:val="both"/>
        <w:rPr>
          <w:rFonts w:ascii="Times New Roman" w:hAnsi="Times New Roman"/>
          <w:bCs/>
          <w:noProof/>
          <w:color w:val="000000" w:themeColor="text1"/>
          <w:sz w:val="28"/>
          <w:szCs w:val="28"/>
          <w:lang w:val="vi-VN"/>
        </w:rPr>
      </w:pPr>
      <w:r w:rsidRPr="00176637">
        <w:rPr>
          <w:rFonts w:ascii="Times New Roman" w:hAnsi="Times New Roman"/>
          <w:bCs/>
          <w:noProof/>
          <w:color w:val="000000" w:themeColor="text1"/>
          <w:sz w:val="28"/>
          <w:szCs w:val="28"/>
          <w:lang w:val="vi-VN"/>
        </w:rPr>
        <w:t>6. Trong thời hạn 08 ngày làm việc kể từ ngày có Biên bản thẩm định của Hội đồng</w:t>
      </w:r>
      <w:r w:rsidR="006A5F70" w:rsidRPr="00176637">
        <w:rPr>
          <w:rFonts w:ascii="Times New Roman" w:hAnsi="Times New Roman"/>
          <w:bCs/>
          <w:noProof/>
          <w:color w:val="000000" w:themeColor="text1"/>
          <w:sz w:val="28"/>
          <w:szCs w:val="28"/>
          <w:lang w:val="vi-VN"/>
        </w:rPr>
        <w:t xml:space="preserve"> tư vấn</w:t>
      </w:r>
      <w:r w:rsidRPr="00176637">
        <w:rPr>
          <w:rFonts w:ascii="Times New Roman" w:hAnsi="Times New Roman"/>
          <w:bCs/>
          <w:noProof/>
          <w:color w:val="000000" w:themeColor="text1"/>
          <w:sz w:val="28"/>
          <w:szCs w:val="28"/>
          <w:lang w:val="vi-VN"/>
        </w:rPr>
        <w:t>:</w:t>
      </w:r>
    </w:p>
    <w:p w14:paraId="2167B335" w14:textId="77777777" w:rsidR="00CB0986" w:rsidRPr="00176637" w:rsidRDefault="00CB0986" w:rsidP="00456276">
      <w:pPr>
        <w:pStyle w:val="BodyText"/>
        <w:spacing w:before="120" w:line="332" w:lineRule="exact"/>
        <w:ind w:firstLine="720"/>
        <w:jc w:val="both"/>
        <w:rPr>
          <w:rFonts w:ascii="Times New Roman" w:hAnsi="Times New Roman"/>
          <w:bCs/>
          <w:noProof/>
          <w:color w:val="000000" w:themeColor="text1"/>
          <w:sz w:val="28"/>
          <w:szCs w:val="28"/>
          <w:lang w:val="vi-VN"/>
        </w:rPr>
      </w:pPr>
      <w:r w:rsidRPr="00176637">
        <w:rPr>
          <w:rFonts w:ascii="Times New Roman" w:hAnsi="Times New Roman"/>
          <w:bCs/>
          <w:noProof/>
          <w:color w:val="000000" w:themeColor="text1"/>
          <w:sz w:val="28"/>
          <w:szCs w:val="28"/>
          <w:lang w:val="vi-VN"/>
        </w:rPr>
        <w:t>a) Trường hợp kết quả thẩm định đạt yêu cầu: Cơ quan nhà nước có thẩm quyền thực hiện việc cấp Giấy chứng nhận theo Biểu B4-GCN và trả kết quả cho tổ chức, cá nhân thông qua hệ thống dịch vụ công trực tuyến, trả trực tiếp hoặc gửi qua dịch vụ bưu chính; đồng thời cập nhật thông tin công khai lên Nền tảng số quản lý khoa học, công nghệ và đổi mới sáng tạo quốc gia.</w:t>
      </w:r>
    </w:p>
    <w:p w14:paraId="2252AB22" w14:textId="47E874FE" w:rsidR="00CB0986" w:rsidRPr="00176637" w:rsidRDefault="00CB0986" w:rsidP="00456276">
      <w:pPr>
        <w:pStyle w:val="BodyText"/>
        <w:spacing w:before="120" w:line="332" w:lineRule="exact"/>
        <w:ind w:firstLine="720"/>
        <w:jc w:val="both"/>
        <w:rPr>
          <w:rFonts w:ascii="Times New Roman" w:hAnsi="Times New Roman"/>
          <w:bCs/>
          <w:noProof/>
          <w:color w:val="000000" w:themeColor="text1"/>
          <w:sz w:val="28"/>
          <w:szCs w:val="28"/>
          <w:lang w:val="vi-VN"/>
        </w:rPr>
      </w:pPr>
      <w:r w:rsidRPr="00176637">
        <w:rPr>
          <w:rFonts w:ascii="Times New Roman" w:hAnsi="Times New Roman"/>
          <w:bCs/>
          <w:noProof/>
          <w:color w:val="000000" w:themeColor="text1"/>
          <w:sz w:val="28"/>
          <w:szCs w:val="28"/>
          <w:lang w:val="vi-VN"/>
        </w:rPr>
        <w:t>b) Trường hợp kết quả thẩm định không đạt yêu cầu</w:t>
      </w:r>
      <w:r w:rsidR="001D4FC1" w:rsidRPr="00176637">
        <w:rPr>
          <w:rFonts w:ascii="Times New Roman" w:hAnsi="Times New Roman"/>
          <w:bCs/>
          <w:noProof/>
          <w:color w:val="000000" w:themeColor="text1"/>
          <w:sz w:val="28"/>
          <w:szCs w:val="28"/>
          <w:lang w:val="vi-VN"/>
        </w:rPr>
        <w:t>,</w:t>
      </w:r>
      <w:r w:rsidRPr="00176637">
        <w:rPr>
          <w:rFonts w:ascii="Times New Roman" w:hAnsi="Times New Roman"/>
          <w:bCs/>
          <w:noProof/>
          <w:color w:val="000000" w:themeColor="text1"/>
          <w:sz w:val="28"/>
          <w:szCs w:val="28"/>
          <w:lang w:val="vi-VN"/>
        </w:rPr>
        <w:t xml:space="preserve"> </w:t>
      </w:r>
      <w:r w:rsidR="001D4FC1" w:rsidRPr="00176637">
        <w:rPr>
          <w:rFonts w:ascii="Times New Roman" w:hAnsi="Times New Roman"/>
          <w:bCs/>
          <w:noProof/>
          <w:color w:val="000000" w:themeColor="text1"/>
          <w:sz w:val="28"/>
          <w:szCs w:val="28"/>
          <w:lang w:val="en-US"/>
        </w:rPr>
        <w:t>c</w:t>
      </w:r>
      <w:r w:rsidR="001D4FC1" w:rsidRPr="00176637">
        <w:rPr>
          <w:rFonts w:ascii="Times New Roman" w:hAnsi="Times New Roman"/>
          <w:bCs/>
          <w:noProof/>
          <w:color w:val="000000" w:themeColor="text1"/>
          <w:sz w:val="28"/>
          <w:szCs w:val="28"/>
          <w:lang w:val="vi-VN"/>
        </w:rPr>
        <w:t xml:space="preserve">ơ </w:t>
      </w:r>
      <w:r w:rsidRPr="00176637">
        <w:rPr>
          <w:rFonts w:ascii="Times New Roman" w:hAnsi="Times New Roman"/>
          <w:bCs/>
          <w:noProof/>
          <w:color w:val="000000" w:themeColor="text1"/>
          <w:sz w:val="28"/>
          <w:szCs w:val="28"/>
          <w:lang w:val="vi-VN"/>
        </w:rPr>
        <w:t>quan nhà nước có thẩm quyền phải thông báo bằng văn bản và nêu rõ lý do từ chối cấp Giấy chứng nhận cho tổ chức, cá nhân đề nghị.</w:t>
      </w:r>
    </w:p>
    <w:p w14:paraId="0ABAB701" w14:textId="77777777" w:rsidR="003E3ABE" w:rsidRPr="00176637" w:rsidRDefault="003E3ABE" w:rsidP="00456276">
      <w:pPr>
        <w:pStyle w:val="BodyText"/>
        <w:spacing w:before="120" w:line="332" w:lineRule="exact"/>
        <w:ind w:firstLine="720"/>
        <w:jc w:val="both"/>
        <w:rPr>
          <w:rFonts w:ascii="Times New Roman" w:hAnsi="Times New Roman"/>
          <w:bCs/>
          <w:noProof/>
          <w:color w:val="000000" w:themeColor="text1"/>
          <w:sz w:val="28"/>
          <w:szCs w:val="28"/>
          <w:lang w:val="vi-VN"/>
        </w:rPr>
      </w:pPr>
      <w:r w:rsidRPr="00176637">
        <w:rPr>
          <w:rFonts w:ascii="Times New Roman" w:hAnsi="Times New Roman"/>
          <w:bCs/>
          <w:noProof/>
          <w:color w:val="000000" w:themeColor="text1"/>
          <w:sz w:val="28"/>
          <w:szCs w:val="28"/>
          <w:lang w:val="vi-VN"/>
        </w:rPr>
        <w:lastRenderedPageBreak/>
        <w:t>Trước khi tiến hành phiên họp thẩm định, Cơ quan nhà nước có thẩm quyền chủ trì, phối hợp với đại diện Hội đồng tư vấn (Chủ tịch, Phó Chủ tịch hoặc Ủy viên phản biện do Hội đồng tư vấn cử) tổ chức kiểm tra thực tế tại cơ sở ươm tạo trong các trường hợp sau đây: nội dung thuyết minh trong hồ sơ cần được làm rõ thêm về năng lực hạ tầng và trang thiết bị; hoặc cần xác định tính xác thực hoặc tính toàn vẹn của các tài liệu minh chứng trong hồ sơ; hoặc cơ sở lần đầu đề nghị cấp Giấy chứng nhận trong lĩnh vực công nghệ chiến lược để đảm bảo đáp ứng các tiêu chuẩn kỹ thuật đặc thù.</w:t>
      </w:r>
    </w:p>
    <w:p w14:paraId="3756745C" w14:textId="529552D8" w:rsidR="003E3ABE" w:rsidRPr="00176637" w:rsidRDefault="00946BFA" w:rsidP="00456276">
      <w:pPr>
        <w:pStyle w:val="BodyText"/>
        <w:spacing w:before="120" w:line="332" w:lineRule="exact"/>
        <w:ind w:firstLine="720"/>
        <w:jc w:val="both"/>
        <w:rPr>
          <w:rFonts w:ascii="Times New Roman" w:hAnsi="Times New Roman"/>
          <w:bCs/>
          <w:noProof/>
          <w:color w:val="000000" w:themeColor="text1"/>
          <w:sz w:val="28"/>
          <w:szCs w:val="28"/>
          <w:lang w:val="vi-VN"/>
        </w:rPr>
      </w:pPr>
      <w:r w:rsidRPr="00176637">
        <w:rPr>
          <w:rFonts w:ascii="Times New Roman" w:hAnsi="Times New Roman"/>
          <w:bCs/>
          <w:noProof/>
          <w:color w:val="000000" w:themeColor="text1"/>
          <w:sz w:val="28"/>
          <w:szCs w:val="28"/>
          <w:lang w:val="vi-VN"/>
        </w:rPr>
        <w:t xml:space="preserve">7. Tổng thời gian thực hiện việc cấp Giấy chứng nhận không quá 22 ngày làm việc </w:t>
      </w:r>
      <w:r w:rsidR="004A68AA" w:rsidRPr="00176637">
        <w:rPr>
          <w:rFonts w:ascii="Times New Roman" w:hAnsi="Times New Roman"/>
          <w:noProof/>
          <w:color w:val="000000" w:themeColor="text1"/>
          <w:sz w:val="28"/>
          <w:szCs w:val="28"/>
          <w:lang w:val="vi-VN"/>
        </w:rPr>
        <w:t>kể từ ngày nhận được hồ sơ đầy đủ, hợp lệ.</w:t>
      </w:r>
    </w:p>
    <w:p w14:paraId="79456F9D" w14:textId="758C25EF" w:rsidR="00EB0563" w:rsidRPr="00176637" w:rsidRDefault="00EB0563" w:rsidP="00456276">
      <w:pPr>
        <w:pStyle w:val="BodyText"/>
        <w:spacing w:before="120" w:line="332" w:lineRule="exact"/>
        <w:ind w:firstLine="720"/>
        <w:jc w:val="both"/>
        <w:rPr>
          <w:rFonts w:ascii="Times New Roman" w:hAnsi="Times New Roman"/>
          <w:b/>
          <w:noProof/>
          <w:color w:val="000000" w:themeColor="text1"/>
          <w:spacing w:val="-8"/>
          <w:sz w:val="28"/>
          <w:szCs w:val="28"/>
          <w:lang w:val="vi-VN"/>
        </w:rPr>
      </w:pPr>
      <w:r w:rsidRPr="00176637">
        <w:rPr>
          <w:rFonts w:ascii="Times New Roman" w:hAnsi="Times New Roman"/>
          <w:b/>
          <w:noProof/>
          <w:color w:val="000000" w:themeColor="text1"/>
          <w:spacing w:val="-8"/>
          <w:sz w:val="28"/>
          <w:szCs w:val="28"/>
          <w:lang w:val="vi-VN"/>
        </w:rPr>
        <w:t xml:space="preserve">Điều </w:t>
      </w:r>
      <w:r w:rsidR="005C20EC" w:rsidRPr="00176637">
        <w:rPr>
          <w:rFonts w:ascii="Times New Roman" w:hAnsi="Times New Roman"/>
          <w:b/>
          <w:noProof/>
          <w:color w:val="000000" w:themeColor="text1"/>
          <w:spacing w:val="-8"/>
          <w:sz w:val="28"/>
          <w:szCs w:val="28"/>
          <w:lang w:val="vi-VN"/>
        </w:rPr>
        <w:t>8</w:t>
      </w:r>
      <w:r w:rsidRPr="00176637">
        <w:rPr>
          <w:rFonts w:ascii="Times New Roman" w:hAnsi="Times New Roman"/>
          <w:b/>
          <w:noProof/>
          <w:color w:val="000000" w:themeColor="text1"/>
          <w:spacing w:val="-8"/>
          <w:sz w:val="28"/>
          <w:szCs w:val="28"/>
          <w:lang w:val="vi-VN"/>
        </w:rPr>
        <w:t xml:space="preserve">. Hội đồng tư vấn thẩm định hồ sơ đề nghị chứng nhận </w:t>
      </w:r>
      <w:r w:rsidR="001D6560" w:rsidRPr="00176637">
        <w:rPr>
          <w:rFonts w:ascii="Times New Roman" w:hAnsi="Times New Roman"/>
          <w:b/>
          <w:noProof/>
          <w:color w:val="000000" w:themeColor="text1"/>
          <w:spacing w:val="-8"/>
          <w:sz w:val="28"/>
          <w:szCs w:val="28"/>
          <w:lang w:val="vi-VN"/>
        </w:rPr>
        <w:t>cơ sở ươm tạo</w:t>
      </w:r>
    </w:p>
    <w:p w14:paraId="04D26152" w14:textId="49355A62" w:rsidR="00D60EA0" w:rsidRPr="00176637" w:rsidRDefault="00EF7E59"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 xml:space="preserve">1. Hội đồng tư vấn có từ 07 đến 09 thành viên, gồm Chủ tịch, Phó Chủ tịch, </w:t>
      </w:r>
      <w:r w:rsidR="00A55B35" w:rsidRPr="00176637">
        <w:rPr>
          <w:rFonts w:ascii="Times New Roman" w:hAnsi="Times New Roman"/>
          <w:noProof/>
          <w:color w:val="000000" w:themeColor="text1"/>
          <w:sz w:val="28"/>
          <w:szCs w:val="28"/>
          <w:lang w:val="vi-VN"/>
        </w:rPr>
        <w:t>Ủ</w:t>
      </w:r>
      <w:r w:rsidRPr="00176637">
        <w:rPr>
          <w:rFonts w:ascii="Times New Roman" w:hAnsi="Times New Roman"/>
          <w:noProof/>
          <w:color w:val="000000" w:themeColor="text1"/>
          <w:sz w:val="28"/>
          <w:szCs w:val="28"/>
          <w:lang w:val="vi-VN"/>
        </w:rPr>
        <w:t xml:space="preserve">y viên thư ký, 02 thành viên làm </w:t>
      </w:r>
      <w:r w:rsidR="00A55B35" w:rsidRPr="00176637">
        <w:rPr>
          <w:rFonts w:ascii="Times New Roman" w:hAnsi="Times New Roman"/>
          <w:noProof/>
          <w:color w:val="000000" w:themeColor="text1"/>
          <w:sz w:val="28"/>
          <w:szCs w:val="28"/>
          <w:lang w:val="vi-VN"/>
        </w:rPr>
        <w:t>Ủ</w:t>
      </w:r>
      <w:r w:rsidRPr="00176637">
        <w:rPr>
          <w:rFonts w:ascii="Times New Roman" w:hAnsi="Times New Roman"/>
          <w:noProof/>
          <w:color w:val="000000" w:themeColor="text1"/>
          <w:sz w:val="28"/>
          <w:szCs w:val="28"/>
          <w:lang w:val="vi-VN"/>
        </w:rPr>
        <w:t xml:space="preserve">y viên phản biện </w:t>
      </w:r>
      <w:r w:rsidR="001A12A7" w:rsidRPr="00176637">
        <w:rPr>
          <w:rFonts w:ascii="Times New Roman" w:hAnsi="Times New Roman"/>
          <w:noProof/>
          <w:color w:val="000000" w:themeColor="text1"/>
          <w:sz w:val="28"/>
          <w:szCs w:val="28"/>
          <w:lang w:val="vi-VN"/>
        </w:rPr>
        <w:t xml:space="preserve">và các </w:t>
      </w:r>
      <w:r w:rsidR="00A6594E" w:rsidRPr="00176637">
        <w:rPr>
          <w:rFonts w:ascii="Times New Roman" w:hAnsi="Times New Roman"/>
          <w:noProof/>
          <w:color w:val="000000" w:themeColor="text1"/>
          <w:sz w:val="28"/>
          <w:szCs w:val="28"/>
          <w:lang w:val="vi-VN"/>
        </w:rPr>
        <w:t>thành viên khác</w:t>
      </w:r>
      <w:r w:rsidR="00AF0F76" w:rsidRPr="00176637">
        <w:rPr>
          <w:rFonts w:ascii="Times New Roman" w:hAnsi="Times New Roman"/>
          <w:noProof/>
          <w:color w:val="000000" w:themeColor="text1"/>
          <w:sz w:val="28"/>
          <w:szCs w:val="28"/>
          <w:lang w:val="vi-VN"/>
        </w:rPr>
        <w:t xml:space="preserve">. </w:t>
      </w:r>
      <w:r w:rsidR="007071E3" w:rsidRPr="00176637">
        <w:rPr>
          <w:rFonts w:ascii="Times New Roman" w:hAnsi="Times New Roman"/>
          <w:noProof/>
          <w:color w:val="000000" w:themeColor="text1"/>
          <w:sz w:val="28"/>
          <w:szCs w:val="28"/>
          <w:lang w:val="vi-VN"/>
        </w:rPr>
        <w:t>Hội đồng</w:t>
      </w:r>
      <w:r w:rsidR="007F7FA5" w:rsidRPr="00176637">
        <w:rPr>
          <w:rFonts w:ascii="Times New Roman" w:hAnsi="Times New Roman"/>
          <w:noProof/>
          <w:color w:val="000000" w:themeColor="text1"/>
          <w:sz w:val="28"/>
          <w:szCs w:val="28"/>
          <w:lang w:val="vi-VN"/>
        </w:rPr>
        <w:t xml:space="preserve"> tư</w:t>
      </w:r>
      <w:r w:rsidR="006A5F70" w:rsidRPr="00176637">
        <w:rPr>
          <w:rFonts w:ascii="Times New Roman" w:hAnsi="Times New Roman"/>
          <w:noProof/>
          <w:color w:val="000000" w:themeColor="text1"/>
          <w:sz w:val="28"/>
          <w:szCs w:val="28"/>
          <w:lang w:val="vi-VN"/>
        </w:rPr>
        <w:t xml:space="preserve"> vấn</w:t>
      </w:r>
      <w:r w:rsidR="007071E3" w:rsidRPr="00176637">
        <w:rPr>
          <w:rFonts w:ascii="Times New Roman" w:hAnsi="Times New Roman"/>
          <w:noProof/>
          <w:color w:val="000000" w:themeColor="text1"/>
          <w:sz w:val="28"/>
          <w:szCs w:val="28"/>
          <w:lang w:val="vi-VN"/>
        </w:rPr>
        <w:t xml:space="preserve"> có ít nhất </w:t>
      </w:r>
      <w:r w:rsidR="00D87C7E" w:rsidRPr="00176637">
        <w:rPr>
          <w:rFonts w:ascii="Times New Roman" w:hAnsi="Times New Roman"/>
          <w:noProof/>
          <w:color w:val="000000" w:themeColor="text1"/>
          <w:sz w:val="28"/>
          <w:szCs w:val="28"/>
          <w:lang w:val="vi-VN"/>
        </w:rPr>
        <w:t>một phần hai (1/2) thành viên</w:t>
      </w:r>
      <w:r w:rsidR="007071E3" w:rsidRPr="00176637">
        <w:rPr>
          <w:rFonts w:ascii="Times New Roman" w:hAnsi="Times New Roman"/>
          <w:noProof/>
          <w:color w:val="000000" w:themeColor="text1"/>
          <w:sz w:val="28"/>
          <w:szCs w:val="28"/>
          <w:lang w:val="vi-VN"/>
        </w:rPr>
        <w:t xml:space="preserve"> là các chuyên gia có uy tín, có chuyên môn phù hợp, có ít nhất </w:t>
      </w:r>
      <w:r w:rsidR="00314D22" w:rsidRPr="00176637">
        <w:rPr>
          <w:rFonts w:ascii="Times New Roman" w:hAnsi="Times New Roman"/>
          <w:noProof/>
          <w:color w:val="000000" w:themeColor="text1"/>
          <w:sz w:val="28"/>
          <w:szCs w:val="28"/>
          <w:lang w:val="vi-VN"/>
        </w:rPr>
        <w:t>0</w:t>
      </w:r>
      <w:r w:rsidR="007071E3" w:rsidRPr="00176637">
        <w:rPr>
          <w:rFonts w:ascii="Times New Roman" w:hAnsi="Times New Roman"/>
          <w:noProof/>
          <w:color w:val="000000" w:themeColor="text1"/>
          <w:sz w:val="28"/>
          <w:szCs w:val="28"/>
          <w:lang w:val="vi-VN"/>
        </w:rPr>
        <w:t xml:space="preserve">5 năm kinh nghiệm trong lĩnh vực được giao tư vấn. </w:t>
      </w:r>
      <w:r w:rsidR="00DE0417" w:rsidRPr="00176637">
        <w:rPr>
          <w:rFonts w:ascii="Times New Roman" w:hAnsi="Times New Roman"/>
          <w:noProof/>
          <w:color w:val="000000" w:themeColor="text1"/>
          <w:sz w:val="28"/>
          <w:szCs w:val="28"/>
          <w:lang w:val="vi-VN"/>
        </w:rPr>
        <w:t xml:space="preserve">Các thành viên </w:t>
      </w:r>
      <w:r w:rsidR="00A6594E" w:rsidRPr="00176637">
        <w:rPr>
          <w:rFonts w:ascii="Times New Roman" w:hAnsi="Times New Roman"/>
          <w:noProof/>
          <w:color w:val="000000" w:themeColor="text1"/>
          <w:sz w:val="28"/>
          <w:szCs w:val="28"/>
          <w:lang w:val="vi-VN"/>
        </w:rPr>
        <w:t>còn lại</w:t>
      </w:r>
      <w:r w:rsidR="00DE0417" w:rsidRPr="00176637">
        <w:rPr>
          <w:rFonts w:ascii="Times New Roman" w:hAnsi="Times New Roman"/>
          <w:noProof/>
          <w:color w:val="000000" w:themeColor="text1"/>
          <w:sz w:val="28"/>
          <w:szCs w:val="28"/>
          <w:lang w:val="vi-VN"/>
        </w:rPr>
        <w:t xml:space="preserve"> </w:t>
      </w:r>
      <w:r w:rsidR="007071E3" w:rsidRPr="00176637">
        <w:rPr>
          <w:rFonts w:ascii="Times New Roman" w:hAnsi="Times New Roman"/>
          <w:noProof/>
          <w:color w:val="000000" w:themeColor="text1"/>
          <w:sz w:val="28"/>
          <w:szCs w:val="28"/>
          <w:lang w:val="vi-VN"/>
        </w:rPr>
        <w:t>là đại diện của các cơ quan quản lý nhà nước, cơ quan hoạch định chính sách và doanh nghiệp</w:t>
      </w:r>
      <w:r w:rsidR="00EB0563" w:rsidRPr="00176637">
        <w:rPr>
          <w:rFonts w:ascii="Times New Roman" w:hAnsi="Times New Roman"/>
          <w:noProof/>
          <w:color w:val="000000" w:themeColor="text1"/>
          <w:sz w:val="28"/>
          <w:szCs w:val="28"/>
          <w:lang w:val="vi-VN"/>
        </w:rPr>
        <w:t>.</w:t>
      </w:r>
      <w:r w:rsidR="00065D90" w:rsidRPr="00176637">
        <w:rPr>
          <w:rFonts w:ascii="Times New Roman" w:hAnsi="Times New Roman"/>
          <w:noProof/>
          <w:color w:val="000000" w:themeColor="text1"/>
          <w:sz w:val="28"/>
          <w:szCs w:val="28"/>
          <w:lang w:val="vi-VN"/>
        </w:rPr>
        <w:t xml:space="preserve"> </w:t>
      </w:r>
    </w:p>
    <w:p w14:paraId="42B360CB" w14:textId="69935A6F" w:rsidR="003A77C6" w:rsidRPr="00176637" w:rsidRDefault="00D60EA0"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Đối với các hồ sơ đề nghị cấp Giấy chứng nhận liên quan đến công nghệ được xác định có tính chất lưỡng dụng, Cơ quan nhà nước có thẩm quyền có trách nhiệm mời đại diện của Bộ Công an</w:t>
      </w:r>
      <w:r w:rsidR="00A155ED" w:rsidRPr="00176637">
        <w:rPr>
          <w:rFonts w:ascii="Times New Roman" w:hAnsi="Times New Roman"/>
          <w:noProof/>
          <w:color w:val="000000" w:themeColor="text1"/>
          <w:sz w:val="28"/>
          <w:szCs w:val="28"/>
          <w:lang w:val="vi-VN"/>
        </w:rPr>
        <w:t xml:space="preserve"> hoặc</w:t>
      </w:r>
      <w:r w:rsidRPr="00176637">
        <w:rPr>
          <w:rFonts w:ascii="Times New Roman" w:hAnsi="Times New Roman"/>
          <w:noProof/>
          <w:color w:val="000000" w:themeColor="text1"/>
          <w:sz w:val="28"/>
          <w:szCs w:val="28"/>
          <w:lang w:val="vi-VN"/>
        </w:rPr>
        <w:t xml:space="preserve"> Bộ Quốc phòng tham gia Hội đồng tư vấn với tư cách thành viên hoặc lấy ý kiến bằng văn bản của các Bộ này trước khi </w:t>
      </w:r>
      <w:r w:rsidR="00405CCC" w:rsidRPr="00176637">
        <w:rPr>
          <w:rFonts w:ascii="Times New Roman" w:hAnsi="Times New Roman"/>
          <w:noProof/>
          <w:color w:val="000000" w:themeColor="text1"/>
          <w:sz w:val="28"/>
          <w:szCs w:val="28"/>
          <w:lang w:val="vi-VN"/>
        </w:rPr>
        <w:t>xem xét cấp Giấy chứng nhận.</w:t>
      </w:r>
    </w:p>
    <w:p w14:paraId="74116BEB" w14:textId="3D30E3F1" w:rsidR="003A77C6" w:rsidRPr="00176637" w:rsidRDefault="009A65B0"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2</w:t>
      </w:r>
      <w:r w:rsidR="003A77C6" w:rsidRPr="00176637">
        <w:rPr>
          <w:rFonts w:ascii="Times New Roman" w:hAnsi="Times New Roman"/>
          <w:noProof/>
          <w:color w:val="000000" w:themeColor="text1"/>
          <w:sz w:val="28"/>
          <w:szCs w:val="28"/>
          <w:lang w:val="vi-VN"/>
        </w:rPr>
        <w:t xml:space="preserve">. </w:t>
      </w:r>
      <w:r w:rsidRPr="00176637">
        <w:rPr>
          <w:rFonts w:ascii="Times New Roman" w:hAnsi="Times New Roman"/>
          <w:noProof/>
          <w:color w:val="000000" w:themeColor="text1"/>
          <w:sz w:val="28"/>
          <w:szCs w:val="28"/>
          <w:lang w:val="vi-VN"/>
        </w:rPr>
        <w:t>Hội đồng tư vấn họp theo một trong các phương thức sau</w:t>
      </w:r>
    </w:p>
    <w:p w14:paraId="0443616D" w14:textId="56BA5C24" w:rsidR="003A77C6" w:rsidRPr="00176637" w:rsidRDefault="003A77C6"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a) Phương thức họp trực tiếp</w:t>
      </w:r>
      <w:r w:rsidR="001164D2" w:rsidRPr="00176637">
        <w:rPr>
          <w:rFonts w:ascii="Times New Roman" w:hAnsi="Times New Roman"/>
          <w:noProof/>
          <w:color w:val="000000" w:themeColor="text1"/>
          <w:sz w:val="28"/>
          <w:szCs w:val="28"/>
          <w:lang w:val="vi-VN"/>
        </w:rPr>
        <w:t>.</w:t>
      </w:r>
    </w:p>
    <w:p w14:paraId="3A8A37AB" w14:textId="5E3EBF79" w:rsidR="003A77C6" w:rsidRPr="00176637" w:rsidRDefault="003A77C6"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b) Phương thức họp trực tuyến</w:t>
      </w:r>
      <w:r w:rsidR="001164D2" w:rsidRPr="00176637">
        <w:rPr>
          <w:rFonts w:ascii="Times New Roman" w:hAnsi="Times New Roman"/>
          <w:noProof/>
          <w:color w:val="000000" w:themeColor="text1"/>
          <w:sz w:val="28"/>
          <w:szCs w:val="28"/>
          <w:lang w:val="vi-VN"/>
        </w:rPr>
        <w:t>.</w:t>
      </w:r>
    </w:p>
    <w:p w14:paraId="399DA364" w14:textId="77777777" w:rsidR="003A77C6" w:rsidRPr="00176637" w:rsidRDefault="003A77C6"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 xml:space="preserve">c) Phương thức họp trực tiếp kết hợp với trực tuyến. </w:t>
      </w:r>
    </w:p>
    <w:p w14:paraId="2E40EEE4" w14:textId="666AC148" w:rsidR="007071E3" w:rsidRPr="00176637" w:rsidRDefault="00E34607"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3</w:t>
      </w:r>
      <w:r w:rsidR="007071E3" w:rsidRPr="00176637">
        <w:rPr>
          <w:rFonts w:ascii="Times New Roman" w:hAnsi="Times New Roman"/>
          <w:noProof/>
          <w:color w:val="000000" w:themeColor="text1"/>
          <w:sz w:val="28"/>
          <w:szCs w:val="28"/>
          <w:lang w:val="vi-VN"/>
        </w:rPr>
        <w:t>. Nguyên tắc làm việc của Hội đồng tư vấn</w:t>
      </w:r>
    </w:p>
    <w:p w14:paraId="0C19799F" w14:textId="58829071" w:rsidR="007071E3" w:rsidRPr="00176637" w:rsidRDefault="007071E3"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176637">
        <w:rPr>
          <w:rFonts w:ascii="Times New Roman" w:hAnsi="Times New Roman"/>
          <w:noProof/>
          <w:color w:val="000000" w:themeColor="text1"/>
          <w:sz w:val="28"/>
          <w:szCs w:val="28"/>
          <w:lang w:val="vi-VN"/>
        </w:rPr>
        <w:t xml:space="preserve">a) Phiên họp của Hội đồng tư vấn được thực hiện khi có mặt ít nhất </w:t>
      </w:r>
      <w:r w:rsidR="00C12AE9" w:rsidRPr="00176637">
        <w:rPr>
          <w:rFonts w:ascii="Times New Roman" w:hAnsi="Times New Roman"/>
          <w:noProof/>
          <w:color w:val="000000" w:themeColor="text1"/>
          <w:sz w:val="28"/>
          <w:szCs w:val="28"/>
          <w:lang w:val="vi-VN"/>
        </w:rPr>
        <w:t xml:space="preserve">hai phần ba (2/3) </w:t>
      </w:r>
      <w:r w:rsidRPr="00176637">
        <w:rPr>
          <w:rFonts w:ascii="Times New Roman" w:hAnsi="Times New Roman"/>
          <w:noProof/>
          <w:color w:val="000000" w:themeColor="text1"/>
          <w:sz w:val="28"/>
          <w:szCs w:val="28"/>
          <w:lang w:val="vi-VN"/>
        </w:rPr>
        <w:t>số thành viên của Hội đồng</w:t>
      </w:r>
      <w:r w:rsidR="00017C33" w:rsidRPr="00176637">
        <w:rPr>
          <w:rFonts w:ascii="Times New Roman" w:hAnsi="Times New Roman"/>
          <w:noProof/>
          <w:color w:val="000000" w:themeColor="text1"/>
          <w:sz w:val="28"/>
          <w:szCs w:val="28"/>
          <w:lang w:val="vi-VN"/>
        </w:rPr>
        <w:t xml:space="preserve"> tư vấn</w:t>
      </w:r>
      <w:r w:rsidRPr="00176637">
        <w:rPr>
          <w:rFonts w:ascii="Times New Roman" w:hAnsi="Times New Roman"/>
          <w:noProof/>
          <w:color w:val="000000" w:themeColor="text1"/>
          <w:sz w:val="28"/>
          <w:szCs w:val="28"/>
          <w:lang w:val="vi-VN"/>
        </w:rPr>
        <w:t xml:space="preserve">, trong đó phải có Chủ tịch hoặc Phó Chủ tịch Hội đồng tư vấn được ủy quyền bằng văn bản chủ trì phiên họp (Giấy ủy quyền của Chủ tịch Hội đồng tư vấn theo </w:t>
      </w:r>
      <w:r w:rsidRPr="00176637">
        <w:rPr>
          <w:rFonts w:ascii="Times New Roman" w:hAnsi="Times New Roman"/>
          <w:bCs/>
          <w:noProof/>
          <w:color w:val="000000" w:themeColor="text1"/>
          <w:sz w:val="28"/>
          <w:szCs w:val="28"/>
          <w:lang w:val="vi-VN"/>
        </w:rPr>
        <w:t>Biểu B5-GUQ</w:t>
      </w:r>
      <w:r w:rsidRPr="00176637">
        <w:rPr>
          <w:rFonts w:ascii="Times New Roman" w:hAnsi="Times New Roman"/>
          <w:noProof/>
          <w:color w:val="000000" w:themeColor="text1"/>
          <w:sz w:val="28"/>
          <w:szCs w:val="28"/>
          <w:lang w:val="vi-VN"/>
        </w:rPr>
        <w:t xml:space="preserve">) và có đủ 02 </w:t>
      </w:r>
      <w:r w:rsidR="0082210D" w:rsidRPr="00176637">
        <w:rPr>
          <w:rFonts w:ascii="Times New Roman" w:hAnsi="Times New Roman"/>
          <w:noProof/>
          <w:color w:val="000000" w:themeColor="text1"/>
          <w:sz w:val="28"/>
          <w:szCs w:val="28"/>
          <w:lang w:val="vi-VN"/>
        </w:rPr>
        <w:t>Ủ</w:t>
      </w:r>
      <w:r w:rsidRPr="00176637">
        <w:rPr>
          <w:rFonts w:ascii="Times New Roman" w:hAnsi="Times New Roman"/>
          <w:noProof/>
          <w:color w:val="000000" w:themeColor="text1"/>
          <w:sz w:val="28"/>
          <w:szCs w:val="28"/>
          <w:lang w:val="vi-VN"/>
        </w:rPr>
        <w:t>y viên phản biện. Ý kiến bằng văn bản của các thành viên vắng mặt chỉ có giá trị tham khảo. Trường hợp cần th</w:t>
      </w:r>
      <w:r w:rsidR="00B7161F" w:rsidRPr="00176637">
        <w:rPr>
          <w:rFonts w:ascii="Times New Roman" w:hAnsi="Times New Roman"/>
          <w:noProof/>
          <w:color w:val="000000" w:themeColor="text1"/>
          <w:sz w:val="28"/>
          <w:szCs w:val="28"/>
          <w:lang w:val="vi-VN"/>
        </w:rPr>
        <w:t>iết, Hội đồng tư vấn kiến nghị C</w:t>
      </w:r>
      <w:r w:rsidRPr="00176637">
        <w:rPr>
          <w:rFonts w:ascii="Times New Roman" w:hAnsi="Times New Roman"/>
          <w:noProof/>
          <w:color w:val="000000" w:themeColor="text1"/>
          <w:sz w:val="28"/>
          <w:szCs w:val="28"/>
          <w:lang w:val="vi-VN"/>
        </w:rPr>
        <w:t>ơ quan nhà nước có thẩm quyền quyết định mời thêm chuyên gia ngoài Hội đồng tư vấn để tham gia đánh giá hồ sơ.</w:t>
      </w:r>
    </w:p>
    <w:p w14:paraId="0DB67545" w14:textId="626FDCDA" w:rsidR="000A72FF" w:rsidRPr="00825F3E" w:rsidRDefault="007071E3"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t>b) Hội đồng tư vấn làm việc theo nguyên tắc dân chủ, khách quan. Các thành viên của Hội đồng tư vấn có trách nhiệm thẩm định hồ sơ trung thực, khách quan, công bằng, chịu trách nhiệm cá nhân về ý kiến thẩm định của mình và chịu trách nhiệm tập thể về kết luận của Hội đồng tư vấn</w:t>
      </w:r>
      <w:r w:rsidR="00EB0563" w:rsidRPr="00825F3E">
        <w:rPr>
          <w:rFonts w:ascii="Times New Roman" w:hAnsi="Times New Roman"/>
          <w:noProof/>
          <w:color w:val="000000" w:themeColor="text1"/>
          <w:sz w:val="28"/>
          <w:szCs w:val="28"/>
          <w:lang w:val="vi-VN"/>
        </w:rPr>
        <w:t>.</w:t>
      </w:r>
    </w:p>
    <w:p w14:paraId="7A2151AA" w14:textId="66DE8B06" w:rsidR="007071E3" w:rsidRPr="00825F3E" w:rsidRDefault="00E34607" w:rsidP="00456276">
      <w:pPr>
        <w:pStyle w:val="BodyText"/>
        <w:spacing w:before="120" w:line="332"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lastRenderedPageBreak/>
        <w:t>4</w:t>
      </w:r>
      <w:r w:rsidR="007071E3" w:rsidRPr="00825F3E">
        <w:rPr>
          <w:rFonts w:ascii="Times New Roman" w:hAnsi="Times New Roman"/>
          <w:noProof/>
          <w:color w:val="000000" w:themeColor="text1"/>
          <w:sz w:val="28"/>
          <w:szCs w:val="28"/>
          <w:lang w:val="vi-VN"/>
        </w:rPr>
        <w:t xml:space="preserve">. Trình tự làm việc của Hội đồng tư vấn </w:t>
      </w:r>
    </w:p>
    <w:p w14:paraId="6B46D619" w14:textId="1052F7BF" w:rsidR="007071E3" w:rsidRPr="00825F3E" w:rsidRDefault="007071E3" w:rsidP="00D26877">
      <w:pPr>
        <w:pStyle w:val="BodyText"/>
        <w:spacing w:before="100" w:line="334"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t xml:space="preserve">a) Hội đồng tư vấn phân công 01 </w:t>
      </w:r>
      <w:r w:rsidR="00B279FE" w:rsidRPr="00825F3E">
        <w:rPr>
          <w:rFonts w:ascii="Times New Roman" w:hAnsi="Times New Roman"/>
          <w:noProof/>
          <w:color w:val="000000" w:themeColor="text1"/>
          <w:sz w:val="28"/>
          <w:szCs w:val="28"/>
          <w:lang w:val="vi-VN"/>
        </w:rPr>
        <w:t>Ủ</w:t>
      </w:r>
      <w:r w:rsidRPr="00825F3E">
        <w:rPr>
          <w:rFonts w:ascii="Times New Roman" w:hAnsi="Times New Roman"/>
          <w:noProof/>
          <w:color w:val="000000" w:themeColor="text1"/>
          <w:sz w:val="28"/>
          <w:szCs w:val="28"/>
          <w:lang w:val="vi-VN"/>
        </w:rPr>
        <w:t xml:space="preserve">y viên làm thư ký Hội đồng </w:t>
      </w:r>
      <w:r w:rsidR="00017C33" w:rsidRPr="00825F3E">
        <w:rPr>
          <w:rFonts w:ascii="Times New Roman" w:hAnsi="Times New Roman"/>
          <w:noProof/>
          <w:color w:val="000000" w:themeColor="text1"/>
          <w:sz w:val="28"/>
          <w:szCs w:val="28"/>
          <w:lang w:val="vi-VN"/>
        </w:rPr>
        <w:t xml:space="preserve">tư vấn </w:t>
      </w:r>
      <w:r w:rsidRPr="00825F3E">
        <w:rPr>
          <w:rFonts w:ascii="Times New Roman" w:hAnsi="Times New Roman"/>
          <w:noProof/>
          <w:color w:val="000000" w:themeColor="text1"/>
          <w:sz w:val="28"/>
          <w:szCs w:val="28"/>
          <w:lang w:val="vi-VN"/>
        </w:rPr>
        <w:t>để ghi chép ý kiến của các thành viên, biên bản về kết quả làm việc của Hội đồng</w:t>
      </w:r>
      <w:r w:rsidR="00017C33" w:rsidRPr="00825F3E">
        <w:rPr>
          <w:rFonts w:ascii="Times New Roman" w:hAnsi="Times New Roman"/>
          <w:noProof/>
          <w:color w:val="000000" w:themeColor="text1"/>
          <w:sz w:val="28"/>
          <w:szCs w:val="28"/>
          <w:lang w:val="vi-VN"/>
        </w:rPr>
        <w:t xml:space="preserve"> tư vấn</w:t>
      </w:r>
      <w:r w:rsidRPr="00825F3E">
        <w:rPr>
          <w:rFonts w:ascii="Times New Roman" w:hAnsi="Times New Roman"/>
          <w:noProof/>
          <w:color w:val="000000" w:themeColor="text1"/>
          <w:sz w:val="28"/>
          <w:szCs w:val="28"/>
          <w:lang w:val="vi-VN"/>
        </w:rPr>
        <w:t xml:space="preserve"> v</w:t>
      </w:r>
      <w:r w:rsidR="0017486F" w:rsidRPr="00825F3E">
        <w:rPr>
          <w:rFonts w:ascii="Times New Roman" w:hAnsi="Times New Roman"/>
          <w:noProof/>
          <w:color w:val="000000" w:themeColor="text1"/>
          <w:sz w:val="28"/>
          <w:szCs w:val="28"/>
          <w:lang w:val="vi-VN"/>
        </w:rPr>
        <w:t>à các văn bản khác có liên quan.</w:t>
      </w:r>
    </w:p>
    <w:p w14:paraId="17907A4A" w14:textId="19CC7FF8" w:rsidR="00EB0563" w:rsidRPr="00825F3E" w:rsidRDefault="007071E3" w:rsidP="00D26877">
      <w:pPr>
        <w:pStyle w:val="BodyText"/>
        <w:spacing w:before="100" w:line="334"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t xml:space="preserve">b) Các </w:t>
      </w:r>
      <w:r w:rsidR="00B279FE" w:rsidRPr="00825F3E">
        <w:rPr>
          <w:rFonts w:ascii="Times New Roman" w:hAnsi="Times New Roman"/>
          <w:noProof/>
          <w:color w:val="000000" w:themeColor="text1"/>
          <w:sz w:val="28"/>
          <w:szCs w:val="28"/>
          <w:lang w:val="vi-VN"/>
        </w:rPr>
        <w:t>Ủ</w:t>
      </w:r>
      <w:r w:rsidRPr="00825F3E">
        <w:rPr>
          <w:rFonts w:ascii="Times New Roman" w:hAnsi="Times New Roman"/>
          <w:noProof/>
          <w:color w:val="000000" w:themeColor="text1"/>
          <w:sz w:val="28"/>
          <w:szCs w:val="28"/>
          <w:lang w:val="vi-VN"/>
        </w:rPr>
        <w:t>y viên phản biện trình bày ý kiến, nhận xét về từng nội dung và thông tin đã kê khai trong hồ sơ được giao tư vấn; đánh giá mức độ đáp ứng tiêu chí, điều kiện của cơ sở ươm tạo theo quy định</w:t>
      </w:r>
      <w:r w:rsidR="0017486F" w:rsidRPr="00825F3E">
        <w:rPr>
          <w:rFonts w:ascii="Times New Roman" w:hAnsi="Times New Roman"/>
          <w:noProof/>
          <w:color w:val="000000" w:themeColor="text1"/>
          <w:sz w:val="28"/>
          <w:szCs w:val="28"/>
          <w:lang w:val="vi-VN"/>
        </w:rPr>
        <w:t>.</w:t>
      </w:r>
    </w:p>
    <w:p w14:paraId="1CB03071" w14:textId="3170818E" w:rsidR="007071E3" w:rsidRPr="00825F3E" w:rsidRDefault="007071E3" w:rsidP="00D26877">
      <w:pPr>
        <w:pStyle w:val="BodyText"/>
        <w:spacing w:before="100" w:line="334"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t>c) Hội đồng</w:t>
      </w:r>
      <w:r w:rsidR="00017C33" w:rsidRPr="00825F3E">
        <w:rPr>
          <w:rFonts w:ascii="Times New Roman" w:hAnsi="Times New Roman"/>
          <w:noProof/>
          <w:color w:val="000000" w:themeColor="text1"/>
          <w:sz w:val="28"/>
          <w:szCs w:val="28"/>
          <w:lang w:val="vi-VN"/>
        </w:rPr>
        <w:t xml:space="preserve"> tư vấn</w:t>
      </w:r>
      <w:r w:rsidRPr="00825F3E">
        <w:rPr>
          <w:rFonts w:ascii="Times New Roman" w:hAnsi="Times New Roman"/>
          <w:noProof/>
          <w:color w:val="000000" w:themeColor="text1"/>
          <w:sz w:val="28"/>
          <w:szCs w:val="28"/>
          <w:lang w:val="vi-VN"/>
        </w:rPr>
        <w:t xml:space="preserve"> thảo luận, góp ý về từng tiêu chí, điều kiện đánh giá liên quan đến hồ sơ được giao tư vấn. Trong trường hợp mời chuyên gia ở ngoài Hội đồng</w:t>
      </w:r>
      <w:r w:rsidR="00564578" w:rsidRPr="00825F3E">
        <w:rPr>
          <w:rFonts w:ascii="Times New Roman" w:hAnsi="Times New Roman"/>
          <w:noProof/>
          <w:color w:val="000000" w:themeColor="text1"/>
          <w:sz w:val="28"/>
          <w:szCs w:val="28"/>
          <w:lang w:val="vi-VN"/>
        </w:rPr>
        <w:t xml:space="preserve"> tư vấn</w:t>
      </w:r>
      <w:r w:rsidRPr="00825F3E">
        <w:rPr>
          <w:rFonts w:ascii="Times New Roman" w:hAnsi="Times New Roman"/>
          <w:noProof/>
          <w:color w:val="000000" w:themeColor="text1"/>
          <w:sz w:val="28"/>
          <w:szCs w:val="28"/>
          <w:lang w:val="vi-VN"/>
        </w:rPr>
        <w:t>, sau khi trả lời các câu hỏi của các thành viên Hội đồng</w:t>
      </w:r>
      <w:r w:rsidR="00564578" w:rsidRPr="00825F3E">
        <w:rPr>
          <w:rFonts w:ascii="Times New Roman" w:hAnsi="Times New Roman"/>
          <w:noProof/>
          <w:color w:val="000000" w:themeColor="text1"/>
          <w:sz w:val="28"/>
          <w:szCs w:val="28"/>
          <w:lang w:val="vi-VN"/>
        </w:rPr>
        <w:t xml:space="preserve"> tư vấn</w:t>
      </w:r>
      <w:r w:rsidRPr="00825F3E">
        <w:rPr>
          <w:rFonts w:ascii="Times New Roman" w:hAnsi="Times New Roman"/>
          <w:noProof/>
          <w:color w:val="000000" w:themeColor="text1"/>
          <w:sz w:val="28"/>
          <w:szCs w:val="28"/>
          <w:lang w:val="vi-VN"/>
        </w:rPr>
        <w:t>, các chuyên gia không tiếp tục dự phiên họp của Hội đồng</w:t>
      </w:r>
      <w:r w:rsidR="00564578" w:rsidRPr="00825F3E">
        <w:rPr>
          <w:rFonts w:ascii="Times New Roman" w:hAnsi="Times New Roman"/>
          <w:noProof/>
          <w:color w:val="000000" w:themeColor="text1"/>
          <w:sz w:val="28"/>
          <w:szCs w:val="28"/>
          <w:lang w:val="vi-VN"/>
        </w:rPr>
        <w:t xml:space="preserve"> tư vấn</w:t>
      </w:r>
      <w:r w:rsidR="0017486F" w:rsidRPr="00825F3E">
        <w:rPr>
          <w:rFonts w:ascii="Times New Roman" w:hAnsi="Times New Roman"/>
          <w:noProof/>
          <w:color w:val="000000" w:themeColor="text1"/>
          <w:sz w:val="28"/>
          <w:szCs w:val="28"/>
          <w:lang w:val="vi-VN"/>
        </w:rPr>
        <w:t>.</w:t>
      </w:r>
    </w:p>
    <w:p w14:paraId="2E3F2470" w14:textId="3D0881C4" w:rsidR="007071E3" w:rsidRPr="00825F3E" w:rsidRDefault="007071E3" w:rsidP="00D26877">
      <w:pPr>
        <w:pStyle w:val="BodyText"/>
        <w:spacing w:before="100" w:line="334" w:lineRule="exact"/>
        <w:ind w:firstLine="720"/>
        <w:jc w:val="both"/>
        <w:rPr>
          <w:rFonts w:ascii="Times New Roman" w:hAnsi="Times New Roman"/>
          <w:strike/>
          <w:noProof/>
          <w:color w:val="000000" w:themeColor="text1"/>
          <w:sz w:val="28"/>
          <w:szCs w:val="28"/>
          <w:lang w:val="vi-VN"/>
        </w:rPr>
      </w:pPr>
      <w:r w:rsidRPr="00825F3E">
        <w:rPr>
          <w:rFonts w:ascii="Times New Roman" w:hAnsi="Times New Roman"/>
          <w:noProof/>
          <w:color w:val="000000" w:themeColor="text1"/>
          <w:sz w:val="28"/>
          <w:szCs w:val="28"/>
          <w:lang w:val="vi-VN"/>
        </w:rPr>
        <w:t>d) Hội đồng</w:t>
      </w:r>
      <w:r w:rsidR="00564578" w:rsidRPr="00825F3E">
        <w:rPr>
          <w:rFonts w:ascii="Times New Roman" w:hAnsi="Times New Roman"/>
          <w:noProof/>
          <w:color w:val="000000" w:themeColor="text1"/>
          <w:sz w:val="28"/>
          <w:szCs w:val="28"/>
          <w:lang w:val="vi-VN"/>
        </w:rPr>
        <w:t xml:space="preserve"> tư vấn</w:t>
      </w:r>
      <w:r w:rsidRPr="00825F3E">
        <w:rPr>
          <w:rFonts w:ascii="Times New Roman" w:hAnsi="Times New Roman"/>
          <w:noProof/>
          <w:color w:val="000000" w:themeColor="text1"/>
          <w:sz w:val="28"/>
          <w:szCs w:val="28"/>
          <w:lang w:val="vi-VN"/>
        </w:rPr>
        <w:t xml:space="preserve"> bầu Ban kiểm phiếu (gồm 03 thành viên, trong đó có một Trưởng ban)</w:t>
      </w:r>
      <w:r w:rsidR="009A07F9" w:rsidRPr="00825F3E">
        <w:rPr>
          <w:rFonts w:ascii="Times New Roman" w:hAnsi="Times New Roman"/>
          <w:noProof/>
          <w:color w:val="000000" w:themeColor="text1"/>
          <w:sz w:val="28"/>
          <w:szCs w:val="28"/>
          <w:lang w:val="vi-VN"/>
        </w:rPr>
        <w:t>.</w:t>
      </w:r>
    </w:p>
    <w:p w14:paraId="476597CE" w14:textId="5D2E3006" w:rsidR="007071E3" w:rsidRPr="00825F3E" w:rsidRDefault="007071E3" w:rsidP="00D26877">
      <w:pPr>
        <w:pStyle w:val="BodyText"/>
        <w:spacing w:before="100" w:line="334"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t xml:space="preserve">đ) </w:t>
      </w:r>
      <w:bookmarkStart w:id="28" w:name="_Hlk221201787"/>
      <w:r w:rsidRPr="00825F3E">
        <w:rPr>
          <w:rFonts w:ascii="Times New Roman" w:hAnsi="Times New Roman"/>
          <w:noProof/>
          <w:color w:val="000000" w:themeColor="text1"/>
          <w:sz w:val="28"/>
          <w:szCs w:val="28"/>
          <w:lang w:val="vi-VN"/>
        </w:rPr>
        <w:t>Hội đồng</w:t>
      </w:r>
      <w:r w:rsidR="00564578" w:rsidRPr="00825F3E">
        <w:rPr>
          <w:rFonts w:ascii="Times New Roman" w:hAnsi="Times New Roman"/>
          <w:noProof/>
          <w:color w:val="000000" w:themeColor="text1"/>
          <w:sz w:val="28"/>
          <w:szCs w:val="28"/>
          <w:lang w:val="vi-VN"/>
        </w:rPr>
        <w:t xml:space="preserve"> tư vấn</w:t>
      </w:r>
      <w:r w:rsidRPr="00825F3E">
        <w:rPr>
          <w:rFonts w:ascii="Times New Roman" w:hAnsi="Times New Roman"/>
          <w:noProof/>
          <w:color w:val="000000" w:themeColor="text1"/>
          <w:sz w:val="28"/>
          <w:szCs w:val="28"/>
          <w:lang w:val="vi-VN"/>
        </w:rPr>
        <w:t xml:space="preserve"> thống nhất kết quả thẩm định</w:t>
      </w:r>
      <w:r w:rsidR="009A07F9" w:rsidRPr="00825F3E">
        <w:rPr>
          <w:rFonts w:ascii="Times New Roman" w:hAnsi="Times New Roman"/>
          <w:noProof/>
          <w:color w:val="000000" w:themeColor="text1"/>
          <w:sz w:val="28"/>
          <w:szCs w:val="28"/>
          <w:lang w:val="vi-VN"/>
        </w:rPr>
        <w:t>: Đ</w:t>
      </w:r>
      <w:r w:rsidRPr="00825F3E">
        <w:rPr>
          <w:rFonts w:ascii="Times New Roman" w:hAnsi="Times New Roman"/>
          <w:noProof/>
          <w:color w:val="000000" w:themeColor="text1"/>
          <w:sz w:val="28"/>
          <w:szCs w:val="28"/>
          <w:lang w:val="vi-VN"/>
        </w:rPr>
        <w:t xml:space="preserve">ồng ý với yêu cầu của hồ sơ khi có trên </w:t>
      </w:r>
      <w:r w:rsidR="00D52A0B" w:rsidRPr="00825F3E">
        <w:rPr>
          <w:rFonts w:ascii="Times New Roman" w:hAnsi="Times New Roman"/>
          <w:noProof/>
          <w:color w:val="000000" w:themeColor="text1"/>
          <w:sz w:val="28"/>
          <w:szCs w:val="28"/>
          <w:lang w:val="vi-VN"/>
        </w:rPr>
        <w:t xml:space="preserve">ba phần tư (3/4) </w:t>
      </w:r>
      <w:r w:rsidRPr="00825F3E">
        <w:rPr>
          <w:rFonts w:ascii="Times New Roman" w:hAnsi="Times New Roman"/>
          <w:noProof/>
          <w:color w:val="000000" w:themeColor="text1"/>
          <w:sz w:val="28"/>
          <w:szCs w:val="28"/>
          <w:lang w:val="vi-VN"/>
        </w:rPr>
        <w:t>số thành viên Hội đồng</w:t>
      </w:r>
      <w:r w:rsidR="00564578" w:rsidRPr="00825F3E">
        <w:rPr>
          <w:rFonts w:ascii="Times New Roman" w:hAnsi="Times New Roman"/>
          <w:noProof/>
          <w:color w:val="000000" w:themeColor="text1"/>
          <w:sz w:val="28"/>
          <w:szCs w:val="28"/>
          <w:lang w:val="vi-VN"/>
        </w:rPr>
        <w:t xml:space="preserve"> tư vấn</w:t>
      </w:r>
      <w:r w:rsidRPr="00825F3E">
        <w:rPr>
          <w:rFonts w:ascii="Times New Roman" w:hAnsi="Times New Roman"/>
          <w:noProof/>
          <w:color w:val="000000" w:themeColor="text1"/>
          <w:sz w:val="28"/>
          <w:szCs w:val="28"/>
          <w:lang w:val="vi-VN"/>
        </w:rPr>
        <w:t xml:space="preserve"> có mặt tại phiên họp bỏ phiếu “Đồng ý”;</w:t>
      </w:r>
      <w:r w:rsidR="009A07F9" w:rsidRPr="00825F3E">
        <w:rPr>
          <w:rFonts w:ascii="Times New Roman" w:hAnsi="Times New Roman"/>
          <w:noProof/>
          <w:color w:val="000000" w:themeColor="text1"/>
          <w:sz w:val="28"/>
          <w:szCs w:val="28"/>
          <w:lang w:val="vi-VN"/>
        </w:rPr>
        <w:t xml:space="preserve"> Không đồng ý với yêu cầu của hồ sơ khi có dưới ba phần tư (3/4) số thành viên Hội đồng tư vấn có mặt tại phiên họp bỏ phiếu “Không đồng ý”</w:t>
      </w:r>
      <w:r w:rsidRPr="00825F3E">
        <w:rPr>
          <w:rFonts w:ascii="Times New Roman" w:hAnsi="Times New Roman"/>
          <w:noProof/>
          <w:color w:val="000000" w:themeColor="text1"/>
          <w:sz w:val="28"/>
          <w:szCs w:val="28"/>
          <w:lang w:val="vi-VN"/>
        </w:rPr>
        <w:t>. Kết quả làm việc của Hội đồng tư vấn được lập thành biên bản và có chữ ký xác nhận của các thành viên tham gia họp</w:t>
      </w:r>
      <w:bookmarkEnd w:id="28"/>
      <w:r w:rsidRPr="00825F3E">
        <w:rPr>
          <w:rFonts w:ascii="Times New Roman" w:hAnsi="Times New Roman"/>
          <w:noProof/>
          <w:color w:val="000000" w:themeColor="text1"/>
          <w:sz w:val="28"/>
          <w:szCs w:val="28"/>
          <w:lang w:val="vi-VN"/>
        </w:rPr>
        <w:t>.</w:t>
      </w:r>
    </w:p>
    <w:p w14:paraId="1F7D9FBE" w14:textId="77C98A84" w:rsidR="007071E3" w:rsidRPr="00825F3E" w:rsidRDefault="007071E3" w:rsidP="00D26877">
      <w:pPr>
        <w:pStyle w:val="BodyText"/>
        <w:spacing w:before="100" w:line="334" w:lineRule="exact"/>
        <w:ind w:firstLine="720"/>
        <w:jc w:val="both"/>
        <w:rPr>
          <w:rFonts w:ascii="Times New Roman" w:hAnsi="Times New Roman"/>
          <w:b/>
          <w:bCs/>
          <w:noProof/>
          <w:color w:val="000000" w:themeColor="text1"/>
          <w:sz w:val="28"/>
          <w:szCs w:val="28"/>
          <w:lang w:val="vi-VN"/>
        </w:rPr>
      </w:pPr>
      <w:r w:rsidRPr="00825F3E">
        <w:rPr>
          <w:rFonts w:ascii="Times New Roman" w:hAnsi="Times New Roman"/>
          <w:noProof/>
          <w:color w:val="000000" w:themeColor="text1"/>
          <w:sz w:val="28"/>
          <w:szCs w:val="28"/>
          <w:lang w:val="vi-VN"/>
        </w:rPr>
        <w:t>Phiếu đánh giá của Hội đồng tư vấn theo </w:t>
      </w:r>
      <w:bookmarkStart w:id="29" w:name="bieumau_ms_15_pl1"/>
      <w:r w:rsidR="00E527A7" w:rsidRPr="00825F3E">
        <w:rPr>
          <w:rFonts w:ascii="Times New Roman" w:hAnsi="Times New Roman"/>
          <w:bCs/>
          <w:noProof/>
          <w:color w:val="000000" w:themeColor="text1"/>
          <w:sz w:val="28"/>
          <w:szCs w:val="28"/>
          <w:lang w:val="vi-VN"/>
        </w:rPr>
        <w:t>Biểu</w:t>
      </w:r>
      <w:r w:rsidRPr="00825F3E">
        <w:rPr>
          <w:rFonts w:ascii="Times New Roman" w:hAnsi="Times New Roman"/>
          <w:bCs/>
          <w:noProof/>
          <w:color w:val="000000" w:themeColor="text1"/>
          <w:sz w:val="28"/>
          <w:szCs w:val="28"/>
          <w:lang w:val="vi-VN"/>
        </w:rPr>
        <w:t xml:space="preserve"> B6-PĐG, biên bản của Hội đồng tư vấn theo </w:t>
      </w:r>
      <w:r w:rsidR="00E527A7" w:rsidRPr="00825F3E">
        <w:rPr>
          <w:rFonts w:ascii="Times New Roman" w:hAnsi="Times New Roman"/>
          <w:bCs/>
          <w:noProof/>
          <w:color w:val="000000" w:themeColor="text1"/>
          <w:sz w:val="28"/>
          <w:szCs w:val="28"/>
          <w:lang w:val="vi-VN"/>
        </w:rPr>
        <w:t>Biểu</w:t>
      </w:r>
      <w:r w:rsidRPr="00825F3E">
        <w:rPr>
          <w:rFonts w:ascii="Times New Roman" w:hAnsi="Times New Roman"/>
          <w:bCs/>
          <w:noProof/>
          <w:color w:val="000000" w:themeColor="text1"/>
          <w:sz w:val="28"/>
          <w:szCs w:val="28"/>
          <w:lang w:val="vi-VN"/>
        </w:rPr>
        <w:t xml:space="preserve"> B7-BBHĐ </w:t>
      </w:r>
      <w:bookmarkEnd w:id="29"/>
      <w:r w:rsidRPr="00825F3E">
        <w:rPr>
          <w:rFonts w:ascii="Times New Roman" w:hAnsi="Times New Roman"/>
          <w:noProof/>
          <w:color w:val="000000" w:themeColor="text1"/>
          <w:sz w:val="28"/>
          <w:szCs w:val="28"/>
          <w:lang w:val="vi-VN"/>
        </w:rPr>
        <w:t>ban hành kèm theo Thông tư này.</w:t>
      </w:r>
    </w:p>
    <w:p w14:paraId="085CEC6A" w14:textId="10B3B063" w:rsidR="004F5BC8" w:rsidRPr="00825F3E" w:rsidRDefault="004D3510" w:rsidP="00D26877">
      <w:pPr>
        <w:pStyle w:val="BodyText"/>
        <w:spacing w:before="100" w:line="334" w:lineRule="exact"/>
        <w:ind w:firstLine="720"/>
        <w:jc w:val="both"/>
        <w:rPr>
          <w:rFonts w:ascii="Times New Roman" w:hAnsi="Times New Roman"/>
          <w:noProof/>
          <w:color w:val="000000" w:themeColor="text1"/>
          <w:sz w:val="28"/>
          <w:szCs w:val="28"/>
          <w:lang w:val="vi-VN"/>
        </w:rPr>
      </w:pPr>
      <w:r w:rsidRPr="00825F3E">
        <w:rPr>
          <w:rStyle w:val="ng-star-inserted"/>
          <w:rFonts w:ascii="Times New Roman" w:hAnsi="Times New Roman"/>
          <w:noProof/>
          <w:color w:val="000000" w:themeColor="text1"/>
          <w:sz w:val="28"/>
          <w:szCs w:val="28"/>
          <w:shd w:val="clear" w:color="auto" w:fill="FFFFFF"/>
          <w:lang w:val="vi-VN"/>
        </w:rPr>
        <w:t>5</w:t>
      </w:r>
      <w:r w:rsidR="004F5BC8" w:rsidRPr="00825F3E">
        <w:rPr>
          <w:rStyle w:val="ng-star-inserted"/>
          <w:rFonts w:ascii="Times New Roman" w:hAnsi="Times New Roman"/>
          <w:noProof/>
          <w:color w:val="000000" w:themeColor="text1"/>
          <w:sz w:val="28"/>
          <w:szCs w:val="28"/>
          <w:shd w:val="clear" w:color="auto" w:fill="FFFFFF"/>
          <w:lang w:val="vi-VN"/>
        </w:rPr>
        <w:t xml:space="preserve">. </w:t>
      </w:r>
      <w:r w:rsidR="004F5BC8" w:rsidRPr="00825F3E">
        <w:rPr>
          <w:rFonts w:ascii="Times New Roman" w:hAnsi="Times New Roman"/>
          <w:noProof/>
          <w:color w:val="000000" w:themeColor="text1"/>
          <w:sz w:val="28"/>
          <w:szCs w:val="28"/>
          <w:shd w:val="clear" w:color="auto" w:fill="FFFFFF"/>
          <w:lang w:val="vi-VN"/>
        </w:rPr>
        <w:t>Kinh phí phục vụ công tác thẩm định hồ sơ</w:t>
      </w:r>
      <w:r w:rsidR="004F5BC8" w:rsidRPr="00825F3E">
        <w:rPr>
          <w:rStyle w:val="ng-star-inserted"/>
          <w:rFonts w:ascii="Times New Roman" w:hAnsi="Times New Roman"/>
          <w:noProof/>
          <w:color w:val="000000" w:themeColor="text1"/>
          <w:sz w:val="28"/>
          <w:szCs w:val="28"/>
          <w:shd w:val="clear" w:color="auto" w:fill="FFFFFF"/>
          <w:lang w:val="vi-VN"/>
        </w:rPr>
        <w:t xml:space="preserve"> được bảo đảm từ </w:t>
      </w:r>
      <w:r w:rsidR="004F5BC8" w:rsidRPr="00825F3E">
        <w:rPr>
          <w:rFonts w:ascii="Times New Roman" w:hAnsi="Times New Roman"/>
          <w:noProof/>
          <w:color w:val="000000" w:themeColor="text1"/>
          <w:sz w:val="28"/>
          <w:szCs w:val="28"/>
          <w:shd w:val="clear" w:color="auto" w:fill="FFFFFF"/>
          <w:lang w:val="vi-VN"/>
        </w:rPr>
        <w:t>ngân sách địa phương</w:t>
      </w:r>
      <w:r w:rsidR="004F5BC8" w:rsidRPr="00825F3E">
        <w:rPr>
          <w:rStyle w:val="ng-star-inserted"/>
          <w:rFonts w:ascii="Times New Roman" w:hAnsi="Times New Roman"/>
          <w:noProof/>
          <w:color w:val="000000" w:themeColor="text1"/>
          <w:sz w:val="28"/>
          <w:szCs w:val="28"/>
          <w:shd w:val="clear" w:color="auto" w:fill="FFFFFF"/>
          <w:lang w:val="vi-VN"/>
        </w:rPr>
        <w:t xml:space="preserve"> trong dự toán chi </w:t>
      </w:r>
      <w:r w:rsidR="004F5BC8" w:rsidRPr="00825F3E">
        <w:rPr>
          <w:rFonts w:ascii="Times New Roman" w:hAnsi="Times New Roman"/>
          <w:noProof/>
          <w:color w:val="000000" w:themeColor="text1"/>
          <w:sz w:val="28"/>
          <w:szCs w:val="28"/>
          <w:shd w:val="clear" w:color="auto" w:fill="FFFFFF"/>
          <w:lang w:val="vi-VN"/>
        </w:rPr>
        <w:t>sự nghiệp khoa học, công nghệ và đổi mới sáng tạo</w:t>
      </w:r>
      <w:r w:rsidR="004F5BC8" w:rsidRPr="00825F3E">
        <w:rPr>
          <w:rStyle w:val="ng-star-inserted"/>
          <w:rFonts w:ascii="Times New Roman" w:hAnsi="Times New Roman"/>
          <w:noProof/>
          <w:color w:val="000000" w:themeColor="text1"/>
          <w:sz w:val="28"/>
          <w:szCs w:val="28"/>
          <w:shd w:val="clear" w:color="auto" w:fill="FFFFFF"/>
          <w:lang w:val="vi-VN"/>
        </w:rPr>
        <w:t xml:space="preserve"> hằng năm giao cho cơ quan có thẩm quyền thực hiện thẩm định theo quy định của pháp luật về ngân sách nhà nước</w:t>
      </w:r>
      <w:r w:rsidR="000E1CA9" w:rsidRPr="00825F3E">
        <w:rPr>
          <w:rStyle w:val="ng-star-inserted"/>
          <w:rFonts w:ascii="Times New Roman" w:hAnsi="Times New Roman"/>
          <w:noProof/>
          <w:color w:val="000000" w:themeColor="text1"/>
          <w:sz w:val="28"/>
          <w:szCs w:val="28"/>
          <w:shd w:val="clear" w:color="auto" w:fill="FFFFFF"/>
          <w:lang w:val="vi-VN"/>
        </w:rPr>
        <w:t>.</w:t>
      </w:r>
    </w:p>
    <w:p w14:paraId="7595B69F" w14:textId="77777777" w:rsidR="00A24947" w:rsidRPr="00825F3E" w:rsidRDefault="00A24947" w:rsidP="00D26877">
      <w:pPr>
        <w:spacing w:before="100" w:line="334" w:lineRule="exact"/>
        <w:ind w:firstLine="720"/>
        <w:outlineLvl w:val="2"/>
        <w:rPr>
          <w:rFonts w:ascii="Times New Roman" w:hAnsi="Times New Roman"/>
          <w:b/>
          <w:bCs/>
          <w:noProof/>
          <w:color w:val="000000" w:themeColor="text1"/>
          <w:lang w:val="vi-VN"/>
        </w:rPr>
      </w:pPr>
      <w:r w:rsidRPr="00825F3E">
        <w:rPr>
          <w:rFonts w:ascii="Times New Roman" w:hAnsi="Times New Roman"/>
          <w:b/>
          <w:bCs/>
          <w:noProof/>
          <w:color w:val="000000" w:themeColor="text1"/>
          <w:lang w:val="vi-VN"/>
        </w:rPr>
        <w:t>Điều 9. Cấp lại Giấy chứng nhận</w:t>
      </w:r>
    </w:p>
    <w:p w14:paraId="0B8BEC59" w14:textId="5C177755" w:rsidR="00427EF5" w:rsidRPr="00825F3E" w:rsidRDefault="00427EF5"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1. </w:t>
      </w:r>
      <w:r w:rsidR="00A24947" w:rsidRPr="00825F3E">
        <w:rPr>
          <w:rFonts w:ascii="Times New Roman" w:hAnsi="Times New Roman"/>
          <w:noProof/>
          <w:color w:val="000000" w:themeColor="text1"/>
          <w:lang w:val="vi-VN"/>
        </w:rPr>
        <w:t xml:space="preserve">Giấy chứng nhận được cấp lại </w:t>
      </w:r>
      <w:r w:rsidR="00FD4F11">
        <w:rPr>
          <w:rFonts w:ascii="Times New Roman" w:hAnsi="Times New Roman"/>
          <w:noProof/>
          <w:color w:val="000000" w:themeColor="text1"/>
          <w:lang w:val="vi-VN"/>
        </w:rPr>
        <w:t>trong các trường hợp sau đây</w:t>
      </w:r>
    </w:p>
    <w:p w14:paraId="11F6CC1B" w14:textId="77777777" w:rsidR="00A24947" w:rsidRPr="00825F3E" w:rsidRDefault="00A24947"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a) Giấy chứng nhận bị mất</w:t>
      </w:r>
      <w:r w:rsidR="00CC6F0C" w:rsidRPr="00825F3E">
        <w:rPr>
          <w:rFonts w:ascii="Times New Roman" w:hAnsi="Times New Roman"/>
          <w:noProof/>
          <w:color w:val="000000" w:themeColor="text1"/>
          <w:lang w:val="vi-VN"/>
        </w:rPr>
        <w:t xml:space="preserve"> hoặc </w:t>
      </w:r>
      <w:r w:rsidRPr="00825F3E">
        <w:rPr>
          <w:rFonts w:ascii="Times New Roman" w:hAnsi="Times New Roman"/>
          <w:noProof/>
          <w:color w:val="000000" w:themeColor="text1"/>
          <w:lang w:val="vi-VN"/>
        </w:rPr>
        <w:t>hư hỏng;</w:t>
      </w:r>
    </w:p>
    <w:p w14:paraId="4400DD02" w14:textId="77777777" w:rsidR="00427EF5" w:rsidRPr="00825F3E" w:rsidRDefault="004C12BE" w:rsidP="00D26877">
      <w:pPr>
        <w:spacing w:before="100" w:line="334" w:lineRule="exact"/>
        <w:ind w:firstLine="720"/>
        <w:jc w:val="both"/>
        <w:rPr>
          <w:rFonts w:ascii="Times New Roman" w:hAnsi="Times New Roman"/>
          <w:noProof/>
          <w:color w:val="000000" w:themeColor="text1"/>
          <w:spacing w:val="-2"/>
          <w:lang w:val="vi-VN"/>
        </w:rPr>
      </w:pPr>
      <w:r w:rsidRPr="00825F3E">
        <w:rPr>
          <w:rFonts w:ascii="Times New Roman" w:hAnsi="Times New Roman"/>
          <w:noProof/>
          <w:color w:val="000000" w:themeColor="text1"/>
          <w:spacing w:val="-2"/>
          <w:lang w:val="vi-VN"/>
        </w:rPr>
        <w:t>b</w:t>
      </w:r>
      <w:r w:rsidR="00A24947" w:rsidRPr="00825F3E">
        <w:rPr>
          <w:rFonts w:ascii="Times New Roman" w:hAnsi="Times New Roman"/>
          <w:noProof/>
          <w:color w:val="000000" w:themeColor="text1"/>
          <w:spacing w:val="-2"/>
          <w:lang w:val="vi-VN"/>
        </w:rPr>
        <w:t>) Có thay đổi thông tin hành chính của cơ sở ươm tạo (tên gọi, địa chỉ trụ sở, người đại diện theo pháp luật hoặc các thông tin hành chính khác) mà không làm thay đổi bản chất, phạm vi và nội dung hoạt động ươm tạo đã được chứng nhận.</w:t>
      </w:r>
    </w:p>
    <w:p w14:paraId="702B6E37" w14:textId="79496C1E" w:rsidR="00A24947" w:rsidRPr="00FD4F11" w:rsidRDefault="00427EF5" w:rsidP="00D26877">
      <w:pPr>
        <w:spacing w:before="100" w:line="334" w:lineRule="exact"/>
        <w:ind w:firstLine="720"/>
        <w:jc w:val="both"/>
        <w:rPr>
          <w:rFonts w:ascii="Times New Roman" w:hAnsi="Times New Roman"/>
          <w:noProof/>
          <w:color w:val="000000" w:themeColor="text1"/>
        </w:rPr>
      </w:pPr>
      <w:r w:rsidRPr="00825F3E">
        <w:rPr>
          <w:rFonts w:ascii="Times New Roman" w:hAnsi="Times New Roman"/>
          <w:noProof/>
          <w:color w:val="000000" w:themeColor="text1"/>
          <w:lang w:val="vi-VN"/>
        </w:rPr>
        <w:t xml:space="preserve">2. </w:t>
      </w:r>
      <w:r w:rsidR="00A24947" w:rsidRPr="00825F3E">
        <w:rPr>
          <w:rFonts w:ascii="Times New Roman" w:hAnsi="Times New Roman"/>
          <w:noProof/>
          <w:color w:val="000000" w:themeColor="text1"/>
          <w:lang w:val="vi-VN"/>
        </w:rPr>
        <w:t xml:space="preserve">Hồ sơ đề nghị </w:t>
      </w:r>
      <w:r w:rsidR="00FD4F11">
        <w:rPr>
          <w:rFonts w:ascii="Times New Roman" w:hAnsi="Times New Roman"/>
          <w:noProof/>
          <w:color w:val="000000" w:themeColor="text1"/>
          <w:lang w:val="vi-VN"/>
        </w:rPr>
        <w:t>cấp lại Giấy chứng nhận bao gồm</w:t>
      </w:r>
      <w:r w:rsidR="00FD4F11">
        <w:rPr>
          <w:rFonts w:ascii="Times New Roman" w:hAnsi="Times New Roman"/>
          <w:noProof/>
          <w:color w:val="000000" w:themeColor="text1"/>
        </w:rPr>
        <w:t>:</w:t>
      </w:r>
    </w:p>
    <w:p w14:paraId="4D3021AD" w14:textId="7D9A5F70" w:rsidR="00A24947" w:rsidRPr="00176637" w:rsidRDefault="00A24947" w:rsidP="00D26877">
      <w:pPr>
        <w:spacing w:before="100" w:line="334" w:lineRule="exact"/>
        <w:ind w:firstLine="720"/>
        <w:jc w:val="both"/>
        <w:rPr>
          <w:rFonts w:ascii="Times New Roman" w:hAnsi="Times New Roman"/>
          <w:noProof/>
          <w:color w:val="000000" w:themeColor="text1"/>
        </w:rPr>
      </w:pPr>
      <w:r w:rsidRPr="00825F3E">
        <w:rPr>
          <w:rFonts w:ascii="Times New Roman" w:hAnsi="Times New Roman"/>
          <w:noProof/>
          <w:color w:val="000000" w:themeColor="text1"/>
          <w:lang w:val="vi-VN"/>
        </w:rPr>
        <w:t xml:space="preserve">a) </w:t>
      </w:r>
      <w:bookmarkStart w:id="30" w:name="_Hlk227107775"/>
      <w:bookmarkStart w:id="31" w:name="_Hlk227764762"/>
      <w:r w:rsidR="00C71755" w:rsidRPr="00825F3E">
        <w:rPr>
          <w:rFonts w:ascii="Times New Roman" w:hAnsi="Times New Roman"/>
          <w:noProof/>
          <w:color w:val="000000" w:themeColor="text1"/>
          <w:lang w:val="vi-VN"/>
        </w:rPr>
        <w:t>Bản chính</w:t>
      </w:r>
      <w:r w:rsidR="00C71755" w:rsidRPr="00825F3E">
        <w:rPr>
          <w:rFonts w:ascii="Times New Roman" w:hAnsi="Times New Roman"/>
          <w:b/>
          <w:bCs/>
          <w:noProof/>
          <w:color w:val="000000" w:themeColor="text1"/>
          <w:lang w:val="vi-VN"/>
        </w:rPr>
        <w:t xml:space="preserve"> </w:t>
      </w:r>
      <w:r w:rsidR="00C71755" w:rsidRPr="00825F3E">
        <w:rPr>
          <w:rFonts w:ascii="Times New Roman" w:hAnsi="Times New Roman"/>
          <w:noProof/>
          <w:color w:val="000000" w:themeColor="text1"/>
          <w:lang w:val="vi-VN"/>
        </w:rPr>
        <w:t>v</w:t>
      </w:r>
      <w:r w:rsidRPr="00825F3E">
        <w:rPr>
          <w:rFonts w:ascii="Times New Roman" w:hAnsi="Times New Roman"/>
          <w:noProof/>
          <w:color w:val="000000" w:themeColor="text1"/>
          <w:lang w:val="vi-VN"/>
        </w:rPr>
        <w:t>ăn bản đề nghị cấp lại Giấy chứng nhận, trong đó nêu rõ lý do đề nghị cấp lại</w:t>
      </w:r>
      <w:r w:rsidR="00CA31E5" w:rsidRPr="00825F3E">
        <w:rPr>
          <w:rFonts w:ascii="Times New Roman" w:hAnsi="Times New Roman"/>
          <w:noProof/>
          <w:color w:val="000000" w:themeColor="text1"/>
          <w:lang w:val="vi-VN"/>
        </w:rPr>
        <w:t xml:space="preserve"> </w:t>
      </w:r>
      <w:r w:rsidR="00176637">
        <w:rPr>
          <w:rFonts w:ascii="Times New Roman" w:hAnsi="Times New Roman"/>
          <w:bCs/>
          <w:noProof/>
          <w:color w:val="000000" w:themeColor="text1"/>
          <w:spacing w:val="-4"/>
        </w:rPr>
        <w:t xml:space="preserve">theo </w:t>
      </w:r>
      <w:r w:rsidR="00CA31E5" w:rsidRPr="00825F3E">
        <w:rPr>
          <w:rFonts w:ascii="Times New Roman" w:hAnsi="Times New Roman"/>
          <w:bCs/>
          <w:noProof/>
          <w:color w:val="000000" w:themeColor="text1"/>
          <w:spacing w:val="-4"/>
          <w:lang w:val="vi-VN"/>
        </w:rPr>
        <w:t>Biểu</w:t>
      </w:r>
      <w:r w:rsidR="00CA31E5" w:rsidRPr="00825F3E">
        <w:rPr>
          <w:rFonts w:ascii="Times New Roman" w:hAnsi="Times New Roman"/>
          <w:bCs/>
          <w:noProof/>
          <w:color w:val="000000" w:themeColor="text1"/>
          <w:spacing w:val="-7"/>
          <w:lang w:val="vi-VN"/>
        </w:rPr>
        <w:t xml:space="preserve"> </w:t>
      </w:r>
      <w:r w:rsidR="00CA31E5" w:rsidRPr="00825F3E">
        <w:rPr>
          <w:rFonts w:ascii="Times New Roman" w:hAnsi="Times New Roman"/>
          <w:bCs/>
          <w:noProof/>
          <w:color w:val="000000" w:themeColor="text1"/>
          <w:spacing w:val="-4"/>
          <w:lang w:val="vi-VN"/>
        </w:rPr>
        <w:t>B</w:t>
      </w:r>
      <w:r w:rsidR="00503C4E" w:rsidRPr="00825F3E">
        <w:rPr>
          <w:rFonts w:ascii="Times New Roman" w:hAnsi="Times New Roman"/>
          <w:bCs/>
          <w:noProof/>
          <w:color w:val="000000" w:themeColor="text1"/>
          <w:spacing w:val="-4"/>
          <w:lang w:val="vi-VN"/>
        </w:rPr>
        <w:t>8</w:t>
      </w:r>
      <w:r w:rsidR="00783101" w:rsidRPr="00825F3E">
        <w:rPr>
          <w:rFonts w:ascii="Times New Roman" w:hAnsi="Times New Roman"/>
          <w:bCs/>
          <w:noProof/>
          <w:color w:val="000000" w:themeColor="text1"/>
          <w:spacing w:val="-4"/>
          <w:lang w:val="vi-VN"/>
        </w:rPr>
        <w:t>a</w:t>
      </w:r>
      <w:r w:rsidR="00CA31E5" w:rsidRPr="00825F3E">
        <w:rPr>
          <w:rFonts w:ascii="Times New Roman" w:hAnsi="Times New Roman"/>
          <w:bCs/>
          <w:noProof/>
          <w:color w:val="000000" w:themeColor="text1"/>
          <w:spacing w:val="-4"/>
          <w:lang w:val="vi-VN"/>
        </w:rPr>
        <w:t>-</w:t>
      </w:r>
      <w:r w:rsidR="00783101" w:rsidRPr="00825F3E">
        <w:rPr>
          <w:rFonts w:ascii="Times New Roman" w:hAnsi="Times New Roman"/>
          <w:bCs/>
          <w:noProof/>
          <w:color w:val="000000" w:themeColor="text1"/>
          <w:spacing w:val="-4"/>
          <w:lang w:val="vi-VN"/>
        </w:rPr>
        <w:t>TC</w:t>
      </w:r>
      <w:r w:rsidR="00A361A9" w:rsidRPr="00825F3E">
        <w:rPr>
          <w:rFonts w:ascii="Times New Roman" w:hAnsi="Times New Roman"/>
          <w:bCs/>
          <w:noProof/>
          <w:color w:val="000000" w:themeColor="text1"/>
          <w:spacing w:val="-4"/>
          <w:lang w:val="vi-VN"/>
        </w:rPr>
        <w:t>CL</w:t>
      </w:r>
      <w:r w:rsidR="001871B0" w:rsidRPr="00825F3E">
        <w:rPr>
          <w:rFonts w:ascii="Times New Roman" w:hAnsi="Times New Roman"/>
          <w:bCs/>
          <w:noProof/>
          <w:color w:val="000000" w:themeColor="text1"/>
          <w:spacing w:val="-4"/>
          <w:lang w:val="vi-VN"/>
        </w:rPr>
        <w:t>CSUT</w:t>
      </w:r>
      <w:r w:rsidR="00783101" w:rsidRPr="00825F3E">
        <w:rPr>
          <w:rFonts w:ascii="Times New Roman" w:hAnsi="Times New Roman"/>
          <w:bCs/>
          <w:noProof/>
          <w:color w:val="000000" w:themeColor="text1"/>
          <w:spacing w:val="-4"/>
          <w:lang w:val="vi-VN"/>
        </w:rPr>
        <w:t xml:space="preserve"> </w:t>
      </w:r>
      <w:bookmarkEnd w:id="30"/>
      <w:r w:rsidR="00783101" w:rsidRPr="00825F3E">
        <w:rPr>
          <w:rFonts w:ascii="Times New Roman" w:hAnsi="Times New Roman"/>
          <w:bCs/>
          <w:noProof/>
          <w:color w:val="000000" w:themeColor="text1"/>
          <w:spacing w:val="-4"/>
          <w:lang w:val="vi-VN"/>
        </w:rPr>
        <w:t>hoặc Biểu</w:t>
      </w:r>
      <w:r w:rsidR="00783101" w:rsidRPr="00825F3E">
        <w:rPr>
          <w:rFonts w:ascii="Times New Roman" w:hAnsi="Times New Roman"/>
          <w:bCs/>
          <w:noProof/>
          <w:color w:val="000000" w:themeColor="text1"/>
          <w:spacing w:val="-7"/>
          <w:lang w:val="vi-VN"/>
        </w:rPr>
        <w:t xml:space="preserve"> </w:t>
      </w:r>
      <w:r w:rsidR="00783101" w:rsidRPr="00825F3E">
        <w:rPr>
          <w:rFonts w:ascii="Times New Roman" w:hAnsi="Times New Roman"/>
          <w:bCs/>
          <w:noProof/>
          <w:color w:val="000000" w:themeColor="text1"/>
          <w:spacing w:val="-4"/>
          <w:lang w:val="vi-VN"/>
        </w:rPr>
        <w:t>B8b-CNCLCSUT</w:t>
      </w:r>
      <w:bookmarkEnd w:id="31"/>
      <w:r w:rsidR="00176637">
        <w:rPr>
          <w:rFonts w:ascii="Times New Roman" w:hAnsi="Times New Roman"/>
          <w:bCs/>
          <w:noProof/>
          <w:color w:val="000000" w:themeColor="text1"/>
          <w:spacing w:val="-4"/>
        </w:rPr>
        <w:t xml:space="preserve"> ban hành kèm theo Thông tư này;</w:t>
      </w:r>
    </w:p>
    <w:p w14:paraId="7B550DC7" w14:textId="319C99C3" w:rsidR="00A24947" w:rsidRPr="00825F3E" w:rsidRDefault="00722BDB"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b</w:t>
      </w:r>
      <w:r w:rsidR="00A24947" w:rsidRPr="00825F3E">
        <w:rPr>
          <w:rFonts w:ascii="Times New Roman" w:hAnsi="Times New Roman"/>
          <w:noProof/>
          <w:color w:val="000000" w:themeColor="text1"/>
          <w:lang w:val="vi-VN"/>
        </w:rPr>
        <w:t xml:space="preserve">) </w:t>
      </w:r>
      <w:bookmarkStart w:id="32" w:name="_Hlk227107840"/>
      <w:r w:rsidR="00C71755" w:rsidRPr="00825F3E">
        <w:rPr>
          <w:rFonts w:ascii="Times New Roman" w:hAnsi="Times New Roman"/>
          <w:noProof/>
          <w:color w:val="000000" w:themeColor="text1"/>
          <w:lang w:val="vi-VN"/>
        </w:rPr>
        <w:t>Bản sao kèm bản chính để đối chiếu hoặc bản sao điện tử có chứng thực từ bản chính hoặc bản sao có chứng thực các</w:t>
      </w:r>
      <w:r w:rsidR="00C71755" w:rsidRPr="00825F3E">
        <w:rPr>
          <w:rFonts w:ascii="Times New Roman" w:hAnsi="Times New Roman"/>
          <w:b/>
          <w:bCs/>
          <w:noProof/>
          <w:color w:val="000000" w:themeColor="text1"/>
          <w:lang w:val="vi-VN"/>
        </w:rPr>
        <w:t xml:space="preserve"> </w:t>
      </w:r>
      <w:r w:rsidR="00C71755" w:rsidRPr="00825F3E">
        <w:rPr>
          <w:rFonts w:ascii="Times New Roman" w:hAnsi="Times New Roman"/>
          <w:noProof/>
          <w:color w:val="000000" w:themeColor="text1"/>
          <w:lang w:val="vi-VN"/>
        </w:rPr>
        <w:t>t</w:t>
      </w:r>
      <w:r w:rsidR="00A24947" w:rsidRPr="00825F3E">
        <w:rPr>
          <w:rFonts w:ascii="Times New Roman" w:hAnsi="Times New Roman"/>
          <w:noProof/>
          <w:color w:val="000000" w:themeColor="text1"/>
          <w:lang w:val="vi-VN"/>
        </w:rPr>
        <w:t xml:space="preserve">ài liệu chứng minh nội dung thay đổi đối với trường hợp quy định tại điểm </w:t>
      </w:r>
      <w:r w:rsidR="00F64E11" w:rsidRPr="00825F3E">
        <w:rPr>
          <w:rFonts w:ascii="Times New Roman" w:hAnsi="Times New Roman"/>
          <w:noProof/>
          <w:color w:val="000000" w:themeColor="text1"/>
          <w:lang w:val="vi-VN"/>
        </w:rPr>
        <w:t>b</w:t>
      </w:r>
      <w:r w:rsidR="00A24947" w:rsidRPr="00825F3E">
        <w:rPr>
          <w:rFonts w:ascii="Times New Roman" w:hAnsi="Times New Roman"/>
          <w:noProof/>
          <w:color w:val="000000" w:themeColor="text1"/>
          <w:lang w:val="vi-VN"/>
        </w:rPr>
        <w:t xml:space="preserve"> khoản 1 Điều này</w:t>
      </w:r>
      <w:bookmarkEnd w:id="32"/>
      <w:r w:rsidR="00A24947" w:rsidRPr="00825F3E">
        <w:rPr>
          <w:rFonts w:ascii="Times New Roman" w:hAnsi="Times New Roman"/>
          <w:noProof/>
          <w:color w:val="000000" w:themeColor="text1"/>
          <w:lang w:val="vi-VN"/>
        </w:rPr>
        <w:t>;</w:t>
      </w:r>
    </w:p>
    <w:p w14:paraId="08FE9670" w14:textId="6F04BB64" w:rsidR="005F33D8" w:rsidRPr="00825F3E" w:rsidRDefault="00722BDB"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lastRenderedPageBreak/>
        <w:t>c</w:t>
      </w:r>
      <w:r w:rsidR="00A24947" w:rsidRPr="00825F3E">
        <w:rPr>
          <w:rFonts w:ascii="Times New Roman" w:hAnsi="Times New Roman"/>
          <w:noProof/>
          <w:color w:val="000000" w:themeColor="text1"/>
          <w:lang w:val="vi-VN"/>
        </w:rPr>
        <w:t xml:space="preserve">) </w:t>
      </w:r>
      <w:bookmarkStart w:id="33" w:name="_Hlk227107944"/>
      <w:r w:rsidR="00A24947" w:rsidRPr="00825F3E">
        <w:rPr>
          <w:rFonts w:ascii="Times New Roman" w:hAnsi="Times New Roman"/>
          <w:noProof/>
          <w:color w:val="000000" w:themeColor="text1"/>
          <w:lang w:val="vi-VN"/>
        </w:rPr>
        <w:t>Trường hợp thông tin, giấy tờ liên quan đã có trong các cơ sở dữ liệu quốc gia hoặc c</w:t>
      </w:r>
      <w:r w:rsidR="00B7161F" w:rsidRPr="00825F3E">
        <w:rPr>
          <w:rFonts w:ascii="Times New Roman" w:hAnsi="Times New Roman"/>
          <w:noProof/>
          <w:color w:val="000000" w:themeColor="text1"/>
          <w:lang w:val="vi-VN"/>
        </w:rPr>
        <w:t>ơ sở dữ liệu chuyên ngành được C</w:t>
      </w:r>
      <w:r w:rsidR="00A24947" w:rsidRPr="00825F3E">
        <w:rPr>
          <w:rFonts w:ascii="Times New Roman" w:hAnsi="Times New Roman"/>
          <w:noProof/>
          <w:color w:val="000000" w:themeColor="text1"/>
          <w:lang w:val="vi-VN"/>
        </w:rPr>
        <w:t>ơ quan nhà nước có thẩm quyền quản lý, cơ sở ươm tạo không phải nộp lại</w:t>
      </w:r>
      <w:bookmarkEnd w:id="33"/>
      <w:r w:rsidR="00A24947" w:rsidRPr="00825F3E">
        <w:rPr>
          <w:rFonts w:ascii="Times New Roman" w:hAnsi="Times New Roman"/>
          <w:noProof/>
          <w:color w:val="000000" w:themeColor="text1"/>
          <w:lang w:val="vi-VN"/>
        </w:rPr>
        <w:t>.</w:t>
      </w:r>
    </w:p>
    <w:p w14:paraId="29DE0601" w14:textId="77777777" w:rsidR="00A24947" w:rsidRPr="00825F3E" w:rsidRDefault="005F33D8"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3. </w:t>
      </w:r>
      <w:r w:rsidR="00A24947" w:rsidRPr="00825F3E">
        <w:rPr>
          <w:rFonts w:ascii="Times New Roman" w:hAnsi="Times New Roman"/>
          <w:noProof/>
          <w:color w:val="000000" w:themeColor="text1"/>
          <w:lang w:val="vi-VN"/>
        </w:rPr>
        <w:t>Trình tự, thủ tục cấp lại Giấy chứng nhận:</w:t>
      </w:r>
    </w:p>
    <w:p w14:paraId="45991A7F" w14:textId="0EADD390" w:rsidR="00A24947" w:rsidRPr="00825F3E" w:rsidRDefault="00A24947" w:rsidP="00D26877">
      <w:pPr>
        <w:spacing w:before="100" w:line="334" w:lineRule="exact"/>
        <w:ind w:firstLine="720"/>
        <w:jc w:val="both"/>
        <w:rPr>
          <w:rFonts w:ascii="Times New Roman" w:hAnsi="Times New Roman"/>
          <w:noProof/>
          <w:color w:val="000000" w:themeColor="text1"/>
          <w:spacing w:val="4"/>
          <w:lang w:val="vi-VN"/>
        </w:rPr>
      </w:pPr>
      <w:r w:rsidRPr="00825F3E">
        <w:rPr>
          <w:rFonts w:ascii="Times New Roman" w:hAnsi="Times New Roman"/>
          <w:noProof/>
          <w:color w:val="000000" w:themeColor="text1"/>
          <w:spacing w:val="4"/>
          <w:lang w:val="vi-VN"/>
        </w:rPr>
        <w:t>a) Cơ sở ươm tạo gửi 01 bộ hồ sơ đề nghị cấp lại Giấy chứng nhận đến Cơ quan</w:t>
      </w:r>
      <w:r w:rsidR="00F37DC2" w:rsidRPr="00825F3E">
        <w:rPr>
          <w:rFonts w:ascii="Times New Roman" w:hAnsi="Times New Roman"/>
          <w:noProof/>
          <w:color w:val="000000" w:themeColor="text1"/>
          <w:spacing w:val="4"/>
          <w:lang w:val="vi-VN"/>
        </w:rPr>
        <w:t xml:space="preserve"> nhà nước</w:t>
      </w:r>
      <w:r w:rsidRPr="00825F3E">
        <w:rPr>
          <w:rFonts w:ascii="Times New Roman" w:hAnsi="Times New Roman"/>
          <w:noProof/>
          <w:color w:val="000000" w:themeColor="text1"/>
          <w:spacing w:val="4"/>
          <w:lang w:val="vi-VN"/>
        </w:rPr>
        <w:t xml:space="preserve"> có thẩm quyền quy định tại khoản 3 Điều 5 Thông tư này, thông qua hệ thống dịch vụ công trực tuyến, nộp trực tiếp hoặc gửi qua </w:t>
      </w:r>
      <w:r w:rsidR="00C46DFD" w:rsidRPr="00825F3E">
        <w:rPr>
          <w:rFonts w:ascii="Times New Roman" w:hAnsi="Times New Roman"/>
          <w:noProof/>
          <w:color w:val="000000" w:themeColor="text1"/>
          <w:spacing w:val="4"/>
          <w:lang w:val="vi-VN"/>
        </w:rPr>
        <w:t>dịch vụ bưu chính</w:t>
      </w:r>
      <w:r w:rsidR="00B721AE" w:rsidRPr="00825F3E">
        <w:rPr>
          <w:rFonts w:ascii="Times New Roman" w:hAnsi="Times New Roman"/>
          <w:noProof/>
          <w:color w:val="000000" w:themeColor="text1"/>
          <w:spacing w:val="4"/>
          <w:lang w:val="vi-VN"/>
        </w:rPr>
        <w:t>.</w:t>
      </w:r>
    </w:p>
    <w:p w14:paraId="1D9A5494" w14:textId="688E05C9" w:rsidR="00655294" w:rsidRPr="00825F3E" w:rsidRDefault="00B46165"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b)</w:t>
      </w:r>
      <w:r w:rsidR="00655294" w:rsidRPr="00825F3E">
        <w:rPr>
          <w:rFonts w:ascii="Times New Roman" w:hAnsi="Times New Roman"/>
          <w:noProof/>
          <w:color w:val="000000" w:themeColor="text1"/>
          <w:lang w:val="vi-VN"/>
        </w:rPr>
        <w:t xml:space="preserve"> Trong thời hạn 03 ngày làm việc kể từ ngày nhận hồ sơ, Cơ quan</w:t>
      </w:r>
      <w:r w:rsidR="00F37DC2" w:rsidRPr="00825F3E">
        <w:rPr>
          <w:rFonts w:ascii="Times New Roman" w:hAnsi="Times New Roman"/>
          <w:noProof/>
          <w:color w:val="000000" w:themeColor="text1"/>
          <w:lang w:val="vi-VN"/>
        </w:rPr>
        <w:t xml:space="preserve"> nhà nước</w:t>
      </w:r>
      <w:r w:rsidR="00655294" w:rsidRPr="00825F3E">
        <w:rPr>
          <w:rFonts w:ascii="Times New Roman" w:hAnsi="Times New Roman"/>
          <w:noProof/>
          <w:color w:val="000000" w:themeColor="text1"/>
          <w:lang w:val="vi-VN"/>
        </w:rPr>
        <w:t xml:space="preserve"> có thẩm quyền kiểm tra tính đầy đủ, hợp lệ của hồ sơ. </w:t>
      </w:r>
    </w:p>
    <w:p w14:paraId="44AB6E75" w14:textId="52ADD636" w:rsidR="00655294" w:rsidRPr="00825F3E" w:rsidRDefault="00B46165" w:rsidP="00D26877">
      <w:pPr>
        <w:spacing w:before="100" w:line="334" w:lineRule="exact"/>
        <w:ind w:firstLine="720"/>
        <w:jc w:val="both"/>
        <w:rPr>
          <w:rFonts w:ascii="Times New Roman" w:hAnsi="Times New Roman"/>
          <w:noProof/>
          <w:color w:val="000000" w:themeColor="text1"/>
          <w:spacing w:val="-6"/>
          <w:lang w:val="vi-VN"/>
        </w:rPr>
      </w:pPr>
      <w:r w:rsidRPr="00825F3E">
        <w:rPr>
          <w:rFonts w:ascii="Times New Roman" w:hAnsi="Times New Roman"/>
          <w:noProof/>
          <w:color w:val="000000" w:themeColor="text1"/>
          <w:spacing w:val="-6"/>
          <w:lang w:val="vi-VN"/>
        </w:rPr>
        <w:t>c)</w:t>
      </w:r>
      <w:r w:rsidR="00655294" w:rsidRPr="00825F3E">
        <w:rPr>
          <w:rFonts w:ascii="Times New Roman" w:hAnsi="Times New Roman"/>
          <w:noProof/>
          <w:color w:val="000000" w:themeColor="text1"/>
          <w:spacing w:val="-6"/>
          <w:lang w:val="vi-VN"/>
        </w:rPr>
        <w:t xml:space="preserve"> Trường hợp hồ sơ chưa đầy đủ hoặc không hợp lệ,</w:t>
      </w:r>
      <w:r w:rsidR="00790D65" w:rsidRPr="00825F3E">
        <w:rPr>
          <w:rFonts w:ascii="Times New Roman" w:hAnsi="Times New Roman"/>
          <w:noProof/>
          <w:color w:val="000000" w:themeColor="text1"/>
          <w:spacing w:val="-6"/>
          <w:lang w:val="vi-VN"/>
        </w:rPr>
        <w:t xml:space="preserve"> trong thời hạn 03 ngày làm việc,</w:t>
      </w:r>
      <w:r w:rsidR="00655294" w:rsidRPr="00825F3E">
        <w:rPr>
          <w:rFonts w:ascii="Times New Roman" w:hAnsi="Times New Roman"/>
          <w:noProof/>
          <w:color w:val="000000" w:themeColor="text1"/>
          <w:spacing w:val="-6"/>
          <w:lang w:val="vi-VN"/>
        </w:rPr>
        <w:t xml:space="preserve"> Cơ quan</w:t>
      </w:r>
      <w:r w:rsidR="00F37DC2" w:rsidRPr="00825F3E">
        <w:rPr>
          <w:rFonts w:ascii="Times New Roman" w:hAnsi="Times New Roman"/>
          <w:noProof/>
          <w:color w:val="000000" w:themeColor="text1"/>
          <w:spacing w:val="-6"/>
          <w:lang w:val="vi-VN"/>
        </w:rPr>
        <w:t xml:space="preserve"> nhà nước</w:t>
      </w:r>
      <w:r w:rsidR="00655294" w:rsidRPr="00825F3E">
        <w:rPr>
          <w:rFonts w:ascii="Times New Roman" w:hAnsi="Times New Roman"/>
          <w:noProof/>
          <w:color w:val="000000" w:themeColor="text1"/>
          <w:spacing w:val="-6"/>
          <w:lang w:val="vi-VN"/>
        </w:rPr>
        <w:t xml:space="preserve"> có thẩm quyền có văn bản yêu cầu sửa đổi, bổ sung.</w:t>
      </w:r>
    </w:p>
    <w:p w14:paraId="7FB95D49" w14:textId="0D8D2715" w:rsidR="0012032D" w:rsidRPr="00825F3E" w:rsidRDefault="00B46165"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d)</w:t>
      </w:r>
      <w:r w:rsidR="00A24947" w:rsidRPr="00825F3E">
        <w:rPr>
          <w:rFonts w:ascii="Times New Roman" w:hAnsi="Times New Roman"/>
          <w:noProof/>
          <w:color w:val="000000" w:themeColor="text1"/>
          <w:lang w:val="vi-VN"/>
        </w:rPr>
        <w:t xml:space="preserve"> Trong thời hạn </w:t>
      </w:r>
      <w:r w:rsidR="000746FE" w:rsidRPr="00825F3E">
        <w:rPr>
          <w:rFonts w:ascii="Times New Roman" w:hAnsi="Times New Roman"/>
          <w:noProof/>
          <w:color w:val="000000" w:themeColor="text1"/>
          <w:lang w:val="vi-VN"/>
        </w:rPr>
        <w:t xml:space="preserve">08 </w:t>
      </w:r>
      <w:r w:rsidR="00A24947" w:rsidRPr="00825F3E">
        <w:rPr>
          <w:rFonts w:ascii="Times New Roman" w:hAnsi="Times New Roman"/>
          <w:noProof/>
          <w:color w:val="000000" w:themeColor="text1"/>
          <w:lang w:val="vi-VN"/>
        </w:rPr>
        <w:t>ngày làm việc kể từ ngày nhận được hồ sơ đầy đủ, hợp lệ, Cơ quan</w:t>
      </w:r>
      <w:r w:rsidR="00F37DC2" w:rsidRPr="00825F3E">
        <w:rPr>
          <w:rFonts w:ascii="Times New Roman" w:hAnsi="Times New Roman"/>
          <w:noProof/>
          <w:color w:val="000000" w:themeColor="text1"/>
          <w:lang w:val="vi-VN"/>
        </w:rPr>
        <w:t xml:space="preserve"> nhà nước</w:t>
      </w:r>
      <w:r w:rsidR="00A24947" w:rsidRPr="00825F3E">
        <w:rPr>
          <w:rFonts w:ascii="Times New Roman" w:hAnsi="Times New Roman"/>
          <w:noProof/>
          <w:color w:val="000000" w:themeColor="text1"/>
          <w:lang w:val="vi-VN"/>
        </w:rPr>
        <w:t xml:space="preserve"> có thẩm quyền xem xét, cấp lại </w:t>
      </w:r>
      <w:r w:rsidR="000A5A26" w:rsidRPr="00825F3E">
        <w:rPr>
          <w:rFonts w:ascii="Times New Roman" w:hAnsi="Times New Roman"/>
          <w:noProof/>
          <w:color w:val="000000" w:themeColor="text1"/>
          <w:lang w:val="vi-VN"/>
        </w:rPr>
        <w:t>và trả Giấy chứng nhận cho tổ c</w:t>
      </w:r>
      <w:r w:rsidR="00A57E74" w:rsidRPr="00825F3E">
        <w:rPr>
          <w:rFonts w:ascii="Times New Roman" w:hAnsi="Times New Roman"/>
          <w:noProof/>
          <w:color w:val="000000" w:themeColor="text1"/>
          <w:lang w:val="vi-VN"/>
        </w:rPr>
        <w:t>hức, cá nhân thông qua h</w:t>
      </w:r>
      <w:r w:rsidR="000A5A26" w:rsidRPr="00825F3E">
        <w:rPr>
          <w:rFonts w:ascii="Times New Roman" w:hAnsi="Times New Roman"/>
          <w:noProof/>
          <w:color w:val="000000" w:themeColor="text1"/>
          <w:lang w:val="vi-VN"/>
        </w:rPr>
        <w:t>ệ thống dịch vụ công trực tuyến, trả trực tiếp hoặc gửi qua dịch vụ bưu chính, đồng thời cập nhật thông tin lên Nền tảng số quản lý khoa học, công nghệ và đổi mới sáng tạo quốc gia</w:t>
      </w:r>
      <w:r w:rsidR="002E1190" w:rsidRPr="00825F3E">
        <w:rPr>
          <w:rFonts w:ascii="Times New Roman" w:hAnsi="Times New Roman"/>
          <w:noProof/>
          <w:color w:val="000000" w:themeColor="text1"/>
          <w:lang w:val="vi-VN"/>
        </w:rPr>
        <w:t>.</w:t>
      </w:r>
    </w:p>
    <w:p w14:paraId="053CB11C" w14:textId="56A6BED4" w:rsidR="00A24947" w:rsidRPr="0091432B" w:rsidRDefault="00B46165" w:rsidP="00D26877">
      <w:pPr>
        <w:spacing w:before="100" w:line="334" w:lineRule="exact"/>
        <w:ind w:firstLine="720"/>
        <w:jc w:val="both"/>
        <w:rPr>
          <w:rFonts w:ascii="Times New Roman" w:hAnsi="Times New Roman"/>
          <w:noProof/>
          <w:color w:val="000000" w:themeColor="text1"/>
          <w:spacing w:val="6"/>
          <w:lang w:val="vi-VN"/>
        </w:rPr>
      </w:pPr>
      <w:r w:rsidRPr="0091432B">
        <w:rPr>
          <w:rFonts w:ascii="Times New Roman" w:hAnsi="Times New Roman"/>
          <w:noProof/>
          <w:color w:val="000000" w:themeColor="text1"/>
          <w:spacing w:val="6"/>
          <w:lang w:val="vi-VN"/>
        </w:rPr>
        <w:t>đ</w:t>
      </w:r>
      <w:r w:rsidR="00A24947" w:rsidRPr="0091432B">
        <w:rPr>
          <w:rFonts w:ascii="Times New Roman" w:hAnsi="Times New Roman"/>
          <w:noProof/>
          <w:color w:val="000000" w:themeColor="text1"/>
          <w:spacing w:val="6"/>
          <w:lang w:val="vi-VN"/>
        </w:rPr>
        <w:t>) Việc cấp lại Giấy chứng nhận trong các trường hợp quy định tại khoản 1 Điều này không thực hiện thẩm định lại các tiêu chí, điều kiện quy định tại Điều 4 Thông tư này</w:t>
      </w:r>
      <w:r w:rsidR="00B721AE" w:rsidRPr="0091432B">
        <w:rPr>
          <w:rFonts w:ascii="Times New Roman" w:hAnsi="Times New Roman"/>
          <w:noProof/>
          <w:color w:val="000000" w:themeColor="text1"/>
          <w:spacing w:val="6"/>
          <w:lang w:val="vi-VN"/>
        </w:rPr>
        <w:t>.</w:t>
      </w:r>
    </w:p>
    <w:p w14:paraId="04632EC1" w14:textId="5575FBCA" w:rsidR="002F56EB" w:rsidRPr="00825F3E" w:rsidRDefault="00370241" w:rsidP="00D26877">
      <w:pPr>
        <w:pStyle w:val="BodyText"/>
        <w:spacing w:before="100" w:line="334"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t>e</w:t>
      </w:r>
      <w:r w:rsidR="00A24947" w:rsidRPr="00825F3E">
        <w:rPr>
          <w:rFonts w:ascii="Times New Roman" w:hAnsi="Times New Roman"/>
          <w:noProof/>
          <w:color w:val="000000" w:themeColor="text1"/>
          <w:sz w:val="28"/>
          <w:szCs w:val="28"/>
          <w:lang w:val="vi-VN"/>
        </w:rPr>
        <w:t>) Trường hợp từ chối cấp lại Giấy chứng nhận, Cơ quan</w:t>
      </w:r>
      <w:r w:rsidR="0073246D" w:rsidRPr="00825F3E">
        <w:rPr>
          <w:rFonts w:ascii="Times New Roman" w:hAnsi="Times New Roman"/>
          <w:noProof/>
          <w:color w:val="000000" w:themeColor="text1"/>
          <w:sz w:val="28"/>
          <w:szCs w:val="28"/>
          <w:lang w:val="vi-VN"/>
        </w:rPr>
        <w:t xml:space="preserve"> nhà nước</w:t>
      </w:r>
      <w:r w:rsidR="00A24947" w:rsidRPr="00825F3E">
        <w:rPr>
          <w:rFonts w:ascii="Times New Roman" w:hAnsi="Times New Roman"/>
          <w:noProof/>
          <w:color w:val="000000" w:themeColor="text1"/>
          <w:sz w:val="28"/>
          <w:szCs w:val="28"/>
          <w:lang w:val="vi-VN"/>
        </w:rPr>
        <w:t xml:space="preserve"> có thẩm quyền phải thông báo bằng văn bản và nêu rõ lý do.</w:t>
      </w:r>
    </w:p>
    <w:p w14:paraId="7C88F4FD" w14:textId="3AC5C5E6" w:rsidR="00A41765" w:rsidRPr="00825F3E" w:rsidRDefault="004A0D71" w:rsidP="00D26877">
      <w:pPr>
        <w:pStyle w:val="BodyText"/>
        <w:spacing w:before="100" w:line="334" w:lineRule="exact"/>
        <w:ind w:firstLine="720"/>
        <w:jc w:val="both"/>
        <w:rPr>
          <w:rFonts w:ascii="Times New Roman" w:hAnsi="Times New Roman"/>
          <w:noProof/>
          <w:color w:val="000000" w:themeColor="text1"/>
          <w:sz w:val="28"/>
          <w:szCs w:val="28"/>
          <w:lang w:val="vi-VN"/>
        </w:rPr>
      </w:pPr>
      <w:r w:rsidRPr="00825F3E">
        <w:rPr>
          <w:rFonts w:ascii="Times New Roman" w:hAnsi="Times New Roman"/>
          <w:noProof/>
          <w:color w:val="000000" w:themeColor="text1"/>
          <w:sz w:val="28"/>
          <w:szCs w:val="28"/>
          <w:lang w:val="vi-VN"/>
        </w:rPr>
        <w:t xml:space="preserve">4. </w:t>
      </w:r>
      <w:r w:rsidR="00826330" w:rsidRPr="00825F3E">
        <w:rPr>
          <w:rFonts w:ascii="Times New Roman" w:hAnsi="Times New Roman"/>
          <w:noProof/>
          <w:color w:val="000000" w:themeColor="text1"/>
          <w:sz w:val="28"/>
          <w:szCs w:val="28"/>
          <w:lang w:val="vi-VN"/>
        </w:rPr>
        <w:t>Giấy chứng nhận được cấp lại có thời hạn hiệu lực bằng thời hạn còn lại của Giấy chứng nhận đã được cấp trước đó</w:t>
      </w:r>
      <w:r w:rsidRPr="00825F3E">
        <w:rPr>
          <w:rFonts w:ascii="Times New Roman" w:hAnsi="Times New Roman"/>
          <w:noProof/>
          <w:color w:val="000000" w:themeColor="text1"/>
          <w:sz w:val="28"/>
          <w:szCs w:val="28"/>
          <w:lang w:val="vi-VN"/>
        </w:rPr>
        <w:t>.</w:t>
      </w:r>
    </w:p>
    <w:p w14:paraId="471837B6" w14:textId="0DA338C0" w:rsidR="00145F41" w:rsidRPr="00825F3E" w:rsidRDefault="00145F41" w:rsidP="00D26877">
      <w:pPr>
        <w:pStyle w:val="BodyText"/>
        <w:spacing w:before="100" w:line="334" w:lineRule="exact"/>
        <w:ind w:firstLine="720"/>
        <w:jc w:val="both"/>
        <w:rPr>
          <w:rFonts w:ascii="Times New Roman" w:hAnsi="Times New Roman"/>
          <w:bCs/>
          <w:noProof/>
          <w:color w:val="000000" w:themeColor="text1"/>
          <w:sz w:val="28"/>
          <w:szCs w:val="28"/>
          <w:lang w:val="vi-VN"/>
        </w:rPr>
      </w:pPr>
      <w:r w:rsidRPr="00825F3E">
        <w:rPr>
          <w:rFonts w:ascii="Times New Roman" w:hAnsi="Times New Roman"/>
          <w:bCs/>
          <w:noProof/>
          <w:color w:val="000000" w:themeColor="text1"/>
          <w:sz w:val="28"/>
          <w:szCs w:val="28"/>
          <w:lang w:val="vi-VN"/>
        </w:rPr>
        <w:t xml:space="preserve">5. Tổng thời gian thực hiện việc cấp lại Giấy chứng nhận không quá 12 </w:t>
      </w:r>
      <w:r w:rsidR="008C5E76" w:rsidRPr="00825F3E">
        <w:rPr>
          <w:rFonts w:ascii="Times New Roman" w:hAnsi="Times New Roman"/>
          <w:bCs/>
          <w:noProof/>
          <w:color w:val="000000" w:themeColor="text1"/>
          <w:sz w:val="28"/>
          <w:szCs w:val="28"/>
          <w:lang w:val="vi-VN"/>
        </w:rPr>
        <w:t xml:space="preserve">ngày làm việc </w:t>
      </w:r>
      <w:r w:rsidR="008C5E76" w:rsidRPr="00825F3E">
        <w:rPr>
          <w:rFonts w:ascii="Times New Roman" w:hAnsi="Times New Roman"/>
          <w:noProof/>
          <w:color w:val="000000" w:themeColor="text1"/>
          <w:sz w:val="28"/>
          <w:szCs w:val="28"/>
          <w:lang w:val="vi-VN"/>
        </w:rPr>
        <w:t>kể từ ngày nhận được hồ sơ đầy đủ, hợp lệ.</w:t>
      </w:r>
    </w:p>
    <w:p w14:paraId="25A85CE6" w14:textId="77777777" w:rsidR="007071E3" w:rsidRPr="00825F3E" w:rsidRDefault="007071E3" w:rsidP="00D26877">
      <w:pPr>
        <w:spacing w:before="100" w:line="334" w:lineRule="exact"/>
        <w:ind w:firstLine="720"/>
        <w:jc w:val="both"/>
        <w:rPr>
          <w:rFonts w:ascii="Times New Roman" w:hAnsi="Times New Roman"/>
          <w:b/>
          <w:noProof/>
          <w:color w:val="000000" w:themeColor="text1"/>
          <w:lang w:val="vi-VN"/>
        </w:rPr>
      </w:pPr>
      <w:r w:rsidRPr="00825F3E">
        <w:rPr>
          <w:rFonts w:ascii="Times New Roman" w:hAnsi="Times New Roman"/>
          <w:b/>
          <w:noProof/>
          <w:color w:val="000000" w:themeColor="text1"/>
          <w:lang w:val="vi-VN"/>
        </w:rPr>
        <w:t>Điều</w:t>
      </w:r>
      <w:r w:rsidRPr="00825F3E">
        <w:rPr>
          <w:rFonts w:ascii="Times New Roman" w:hAnsi="Times New Roman"/>
          <w:b/>
          <w:noProof/>
          <w:color w:val="000000" w:themeColor="text1"/>
          <w:spacing w:val="-4"/>
          <w:lang w:val="vi-VN"/>
        </w:rPr>
        <w:t xml:space="preserve"> </w:t>
      </w:r>
      <w:r w:rsidR="00F53C29" w:rsidRPr="00825F3E">
        <w:rPr>
          <w:rFonts w:ascii="Times New Roman" w:hAnsi="Times New Roman"/>
          <w:b/>
          <w:noProof/>
          <w:color w:val="000000" w:themeColor="text1"/>
          <w:lang w:val="vi-VN"/>
        </w:rPr>
        <w:t>10</w:t>
      </w:r>
      <w:r w:rsidRPr="00825F3E">
        <w:rPr>
          <w:rFonts w:ascii="Times New Roman" w:hAnsi="Times New Roman"/>
          <w:b/>
          <w:noProof/>
          <w:color w:val="000000" w:themeColor="text1"/>
          <w:lang w:val="vi-VN"/>
        </w:rPr>
        <w:t>.</w:t>
      </w:r>
      <w:r w:rsidRPr="00825F3E">
        <w:rPr>
          <w:rFonts w:ascii="Times New Roman" w:hAnsi="Times New Roman"/>
          <w:b/>
          <w:noProof/>
          <w:color w:val="000000" w:themeColor="text1"/>
          <w:spacing w:val="-4"/>
          <w:lang w:val="vi-VN"/>
        </w:rPr>
        <w:t xml:space="preserve"> </w:t>
      </w:r>
      <w:r w:rsidRPr="00825F3E">
        <w:rPr>
          <w:rFonts w:ascii="Times New Roman" w:hAnsi="Times New Roman"/>
          <w:b/>
          <w:noProof/>
          <w:color w:val="000000" w:themeColor="text1"/>
          <w:lang w:val="vi-VN"/>
        </w:rPr>
        <w:t>Thu</w:t>
      </w:r>
      <w:r w:rsidRPr="00825F3E">
        <w:rPr>
          <w:rFonts w:ascii="Times New Roman" w:hAnsi="Times New Roman"/>
          <w:b/>
          <w:noProof/>
          <w:color w:val="000000" w:themeColor="text1"/>
          <w:spacing w:val="-4"/>
          <w:lang w:val="vi-VN"/>
        </w:rPr>
        <w:t xml:space="preserve"> </w:t>
      </w:r>
      <w:r w:rsidRPr="00825F3E">
        <w:rPr>
          <w:rFonts w:ascii="Times New Roman" w:hAnsi="Times New Roman"/>
          <w:b/>
          <w:noProof/>
          <w:color w:val="000000" w:themeColor="text1"/>
          <w:lang w:val="vi-VN"/>
        </w:rPr>
        <w:t>hồi</w:t>
      </w:r>
      <w:r w:rsidRPr="00825F3E">
        <w:rPr>
          <w:rFonts w:ascii="Times New Roman" w:hAnsi="Times New Roman"/>
          <w:b/>
          <w:noProof/>
          <w:color w:val="000000" w:themeColor="text1"/>
          <w:spacing w:val="-3"/>
          <w:lang w:val="vi-VN"/>
        </w:rPr>
        <w:t xml:space="preserve"> </w:t>
      </w:r>
      <w:r w:rsidRPr="00825F3E">
        <w:rPr>
          <w:rFonts w:ascii="Times New Roman" w:hAnsi="Times New Roman"/>
          <w:b/>
          <w:noProof/>
          <w:color w:val="000000" w:themeColor="text1"/>
          <w:lang w:val="vi-VN"/>
        </w:rPr>
        <w:t>Giấy</w:t>
      </w:r>
      <w:r w:rsidRPr="00825F3E">
        <w:rPr>
          <w:rFonts w:ascii="Times New Roman" w:hAnsi="Times New Roman"/>
          <w:b/>
          <w:noProof/>
          <w:color w:val="000000" w:themeColor="text1"/>
          <w:spacing w:val="-3"/>
          <w:lang w:val="vi-VN"/>
        </w:rPr>
        <w:t xml:space="preserve"> </w:t>
      </w:r>
      <w:r w:rsidRPr="00825F3E">
        <w:rPr>
          <w:rFonts w:ascii="Times New Roman" w:hAnsi="Times New Roman"/>
          <w:b/>
          <w:noProof/>
          <w:color w:val="000000" w:themeColor="text1"/>
          <w:lang w:val="vi-VN"/>
        </w:rPr>
        <w:t>chứng</w:t>
      </w:r>
      <w:r w:rsidRPr="00825F3E">
        <w:rPr>
          <w:rFonts w:ascii="Times New Roman" w:hAnsi="Times New Roman"/>
          <w:b/>
          <w:noProof/>
          <w:color w:val="000000" w:themeColor="text1"/>
          <w:spacing w:val="-2"/>
          <w:lang w:val="vi-VN"/>
        </w:rPr>
        <w:t xml:space="preserve"> </w:t>
      </w:r>
      <w:r w:rsidRPr="00825F3E">
        <w:rPr>
          <w:rFonts w:ascii="Times New Roman" w:hAnsi="Times New Roman"/>
          <w:b/>
          <w:noProof/>
          <w:color w:val="000000" w:themeColor="text1"/>
          <w:spacing w:val="-4"/>
          <w:lang w:val="vi-VN"/>
        </w:rPr>
        <w:t>nhận</w:t>
      </w:r>
    </w:p>
    <w:p w14:paraId="47009E60" w14:textId="77777777" w:rsidR="007071E3" w:rsidRPr="00825F3E" w:rsidRDefault="007071E3" w:rsidP="00D26877">
      <w:pPr>
        <w:widowControl w:val="0"/>
        <w:tabs>
          <w:tab w:val="left" w:pos="882"/>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1. Giấy</w:t>
      </w:r>
      <w:r w:rsidRPr="00825F3E">
        <w:rPr>
          <w:rFonts w:ascii="Times New Roman" w:hAnsi="Times New Roman"/>
          <w:noProof/>
          <w:color w:val="000000" w:themeColor="text1"/>
          <w:spacing w:val="-6"/>
          <w:lang w:val="vi-VN"/>
        </w:rPr>
        <w:t xml:space="preserve"> </w:t>
      </w:r>
      <w:r w:rsidRPr="00825F3E">
        <w:rPr>
          <w:rFonts w:ascii="Times New Roman" w:hAnsi="Times New Roman"/>
          <w:noProof/>
          <w:color w:val="000000" w:themeColor="text1"/>
          <w:lang w:val="vi-VN"/>
        </w:rPr>
        <w:t>chứng</w:t>
      </w:r>
      <w:r w:rsidRPr="00825F3E">
        <w:rPr>
          <w:rFonts w:ascii="Times New Roman" w:hAnsi="Times New Roman"/>
          <w:noProof/>
          <w:color w:val="000000" w:themeColor="text1"/>
          <w:spacing w:val="-4"/>
          <w:lang w:val="vi-VN"/>
        </w:rPr>
        <w:t xml:space="preserve"> </w:t>
      </w:r>
      <w:r w:rsidRPr="00825F3E">
        <w:rPr>
          <w:rFonts w:ascii="Times New Roman" w:hAnsi="Times New Roman"/>
          <w:noProof/>
          <w:color w:val="000000" w:themeColor="text1"/>
          <w:lang w:val="vi-VN"/>
        </w:rPr>
        <w:t>nhận</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bị</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thu</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hồi</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trong</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các</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trường</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hợp</w:t>
      </w:r>
      <w:r w:rsidRPr="00825F3E">
        <w:rPr>
          <w:rFonts w:ascii="Times New Roman" w:hAnsi="Times New Roman"/>
          <w:noProof/>
          <w:color w:val="000000" w:themeColor="text1"/>
          <w:spacing w:val="-4"/>
          <w:lang w:val="vi-VN"/>
        </w:rPr>
        <w:t xml:space="preserve"> </w:t>
      </w:r>
      <w:r w:rsidRPr="00825F3E">
        <w:rPr>
          <w:rFonts w:ascii="Times New Roman" w:hAnsi="Times New Roman"/>
          <w:noProof/>
          <w:color w:val="000000" w:themeColor="text1"/>
          <w:lang w:val="vi-VN"/>
        </w:rPr>
        <w:t>sau</w:t>
      </w:r>
      <w:r w:rsidRPr="00825F3E">
        <w:rPr>
          <w:rFonts w:ascii="Times New Roman" w:hAnsi="Times New Roman"/>
          <w:noProof/>
          <w:color w:val="000000" w:themeColor="text1"/>
          <w:spacing w:val="-4"/>
          <w:lang w:val="vi-VN"/>
        </w:rPr>
        <w:t xml:space="preserve"> đây:</w:t>
      </w:r>
    </w:p>
    <w:p w14:paraId="7DC892E7" w14:textId="127AC8C5" w:rsidR="007071E3" w:rsidRPr="00825F3E" w:rsidRDefault="007071E3"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a) Trong thời hạn 12 tháng kể từ ngày được cấp Giấy chứng nhận, </w:t>
      </w:r>
      <w:r w:rsidR="001D6560" w:rsidRPr="00825F3E">
        <w:rPr>
          <w:rFonts w:ascii="Times New Roman" w:hAnsi="Times New Roman"/>
          <w:noProof/>
          <w:color w:val="000000" w:themeColor="text1"/>
          <w:lang w:val="vi-VN"/>
        </w:rPr>
        <w:t>cơ sở ươm tạo</w:t>
      </w:r>
      <w:r w:rsidRPr="00825F3E">
        <w:rPr>
          <w:rFonts w:ascii="Times New Roman" w:hAnsi="Times New Roman"/>
          <w:noProof/>
          <w:color w:val="000000" w:themeColor="text1"/>
          <w:lang w:val="vi-VN"/>
        </w:rPr>
        <w:t xml:space="preserve"> không hoạt động</w:t>
      </w:r>
      <w:r w:rsidR="00CD6F03" w:rsidRPr="00825F3E">
        <w:rPr>
          <w:rFonts w:ascii="Times New Roman" w:hAnsi="Times New Roman"/>
          <w:noProof/>
          <w:color w:val="000000" w:themeColor="text1"/>
          <w:lang w:val="vi-VN"/>
        </w:rPr>
        <w:t>.</w:t>
      </w:r>
    </w:p>
    <w:p w14:paraId="12B89371" w14:textId="518715F8" w:rsidR="007071E3" w:rsidRPr="00825F3E" w:rsidRDefault="007071E3" w:rsidP="00D26877">
      <w:pPr>
        <w:spacing w:before="100" w:line="334" w:lineRule="exact"/>
        <w:ind w:firstLine="720"/>
        <w:jc w:val="both"/>
        <w:rPr>
          <w:rFonts w:ascii="Times New Roman" w:hAnsi="Times New Roman"/>
          <w:noProof/>
          <w:color w:val="000000" w:themeColor="text1"/>
          <w:spacing w:val="-4"/>
          <w:lang w:val="vi-VN"/>
        </w:rPr>
      </w:pPr>
      <w:r w:rsidRPr="00825F3E">
        <w:rPr>
          <w:rFonts w:ascii="Times New Roman" w:hAnsi="Times New Roman"/>
          <w:noProof/>
          <w:color w:val="000000" w:themeColor="text1"/>
          <w:lang w:val="vi-VN"/>
        </w:rPr>
        <w:t xml:space="preserve">b) </w:t>
      </w:r>
      <w:r w:rsidR="000F2F08" w:rsidRPr="00825F3E">
        <w:rPr>
          <w:rFonts w:ascii="Times New Roman" w:hAnsi="Times New Roman"/>
          <w:noProof/>
          <w:color w:val="000000" w:themeColor="text1"/>
          <w:lang w:val="vi-VN"/>
        </w:rPr>
        <w:t>H</w:t>
      </w:r>
      <w:r w:rsidRPr="00825F3E">
        <w:rPr>
          <w:rFonts w:ascii="Times New Roman" w:hAnsi="Times New Roman"/>
          <w:noProof/>
          <w:color w:val="000000" w:themeColor="text1"/>
          <w:lang w:val="vi-VN"/>
        </w:rPr>
        <w:t>ồ</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sơ</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đề</w:t>
      </w:r>
      <w:r w:rsidRPr="00825F3E">
        <w:rPr>
          <w:rFonts w:ascii="Times New Roman" w:hAnsi="Times New Roman"/>
          <w:noProof/>
          <w:color w:val="000000" w:themeColor="text1"/>
          <w:spacing w:val="-4"/>
          <w:lang w:val="vi-VN"/>
        </w:rPr>
        <w:t xml:space="preserve"> </w:t>
      </w:r>
      <w:r w:rsidRPr="00825F3E">
        <w:rPr>
          <w:rFonts w:ascii="Times New Roman" w:hAnsi="Times New Roman"/>
          <w:noProof/>
          <w:color w:val="000000" w:themeColor="text1"/>
          <w:lang w:val="vi-VN"/>
        </w:rPr>
        <w:t>nghị</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cấp</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Giấy</w:t>
      </w:r>
      <w:r w:rsidRPr="00825F3E">
        <w:rPr>
          <w:rFonts w:ascii="Times New Roman" w:hAnsi="Times New Roman"/>
          <w:noProof/>
          <w:color w:val="000000" w:themeColor="text1"/>
          <w:spacing w:val="-4"/>
          <w:lang w:val="vi-VN"/>
        </w:rPr>
        <w:t xml:space="preserve"> </w:t>
      </w:r>
      <w:r w:rsidRPr="00825F3E">
        <w:rPr>
          <w:rFonts w:ascii="Times New Roman" w:hAnsi="Times New Roman"/>
          <w:noProof/>
          <w:color w:val="000000" w:themeColor="text1"/>
          <w:lang w:val="vi-VN"/>
        </w:rPr>
        <w:t>chứng</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spacing w:val="-4"/>
          <w:lang w:val="vi-VN"/>
        </w:rPr>
        <w:t>nhận</w:t>
      </w:r>
      <w:r w:rsidR="000F2F08" w:rsidRPr="00825F3E">
        <w:rPr>
          <w:rFonts w:ascii="Times New Roman" w:hAnsi="Times New Roman"/>
          <w:noProof/>
          <w:color w:val="000000" w:themeColor="text1"/>
          <w:spacing w:val="-4"/>
          <w:lang w:val="vi-VN"/>
        </w:rPr>
        <w:t xml:space="preserve"> có hành vi giả mạo, gian lận</w:t>
      </w:r>
      <w:r w:rsidR="00CD6F03" w:rsidRPr="00825F3E">
        <w:rPr>
          <w:rFonts w:ascii="Times New Roman" w:hAnsi="Times New Roman"/>
          <w:noProof/>
          <w:color w:val="000000" w:themeColor="text1"/>
          <w:spacing w:val="-4"/>
          <w:lang w:val="vi-VN"/>
        </w:rPr>
        <w:t>.</w:t>
      </w:r>
    </w:p>
    <w:p w14:paraId="0D56EC38" w14:textId="074F48B5" w:rsidR="00CE4774" w:rsidRPr="00825F3E" w:rsidRDefault="007071E3" w:rsidP="00D26877">
      <w:pPr>
        <w:spacing w:before="100" w:line="334" w:lineRule="exact"/>
        <w:ind w:firstLine="720"/>
        <w:jc w:val="both"/>
        <w:rPr>
          <w:rFonts w:ascii="Times New Roman" w:hAnsi="Times New Roman"/>
          <w:strike/>
          <w:noProof/>
          <w:color w:val="000000" w:themeColor="text1"/>
          <w:lang w:val="vi-VN"/>
        </w:rPr>
      </w:pPr>
      <w:r w:rsidRPr="00825F3E">
        <w:rPr>
          <w:rFonts w:ascii="Times New Roman" w:hAnsi="Times New Roman"/>
          <w:noProof/>
          <w:color w:val="000000" w:themeColor="text1"/>
          <w:spacing w:val="-4"/>
          <w:lang w:val="vi-VN"/>
        </w:rPr>
        <w:t xml:space="preserve">c) </w:t>
      </w:r>
      <w:r w:rsidRPr="00825F3E">
        <w:rPr>
          <w:rFonts w:ascii="Times New Roman" w:hAnsi="Times New Roman"/>
          <w:noProof/>
          <w:color w:val="000000" w:themeColor="text1"/>
          <w:lang w:val="vi-VN"/>
        </w:rPr>
        <w:t>Vi</w:t>
      </w:r>
      <w:r w:rsidRPr="00825F3E">
        <w:rPr>
          <w:rFonts w:ascii="Times New Roman" w:hAnsi="Times New Roman"/>
          <w:noProof/>
          <w:color w:val="000000" w:themeColor="text1"/>
          <w:spacing w:val="34"/>
          <w:lang w:val="vi-VN"/>
        </w:rPr>
        <w:t xml:space="preserve"> </w:t>
      </w:r>
      <w:r w:rsidRPr="00825F3E">
        <w:rPr>
          <w:rFonts w:ascii="Times New Roman" w:hAnsi="Times New Roman"/>
          <w:noProof/>
          <w:color w:val="000000" w:themeColor="text1"/>
          <w:lang w:val="vi-VN"/>
        </w:rPr>
        <w:t>phạm</w:t>
      </w:r>
      <w:r w:rsidRPr="00825F3E">
        <w:rPr>
          <w:rFonts w:ascii="Times New Roman" w:hAnsi="Times New Roman"/>
          <w:noProof/>
          <w:color w:val="000000" w:themeColor="text1"/>
          <w:spacing w:val="32"/>
          <w:lang w:val="vi-VN"/>
        </w:rPr>
        <w:t xml:space="preserve"> </w:t>
      </w:r>
      <w:r w:rsidRPr="00825F3E">
        <w:rPr>
          <w:rFonts w:ascii="Times New Roman" w:hAnsi="Times New Roman"/>
          <w:noProof/>
          <w:color w:val="000000" w:themeColor="text1"/>
          <w:lang w:val="vi-VN"/>
        </w:rPr>
        <w:t>một</w:t>
      </w:r>
      <w:r w:rsidRPr="00825F3E">
        <w:rPr>
          <w:rFonts w:ascii="Times New Roman" w:hAnsi="Times New Roman"/>
          <w:noProof/>
          <w:color w:val="000000" w:themeColor="text1"/>
          <w:spacing w:val="35"/>
          <w:lang w:val="vi-VN"/>
        </w:rPr>
        <w:t xml:space="preserve"> </w:t>
      </w:r>
      <w:r w:rsidRPr="00825F3E">
        <w:rPr>
          <w:rFonts w:ascii="Times New Roman" w:hAnsi="Times New Roman"/>
          <w:noProof/>
          <w:color w:val="000000" w:themeColor="text1"/>
          <w:lang w:val="vi-VN"/>
        </w:rPr>
        <w:t>trong</w:t>
      </w:r>
      <w:r w:rsidRPr="00825F3E">
        <w:rPr>
          <w:rFonts w:ascii="Times New Roman" w:hAnsi="Times New Roman"/>
          <w:noProof/>
          <w:color w:val="000000" w:themeColor="text1"/>
          <w:spacing w:val="35"/>
          <w:lang w:val="vi-VN"/>
        </w:rPr>
        <w:t xml:space="preserve"> </w:t>
      </w:r>
      <w:r w:rsidRPr="00825F3E">
        <w:rPr>
          <w:rFonts w:ascii="Times New Roman" w:hAnsi="Times New Roman"/>
          <w:noProof/>
          <w:color w:val="000000" w:themeColor="text1"/>
          <w:lang w:val="vi-VN"/>
        </w:rPr>
        <w:t>các</w:t>
      </w:r>
      <w:r w:rsidRPr="00825F3E">
        <w:rPr>
          <w:rFonts w:ascii="Times New Roman" w:hAnsi="Times New Roman"/>
          <w:noProof/>
          <w:color w:val="000000" w:themeColor="text1"/>
          <w:spacing w:val="32"/>
          <w:lang w:val="vi-VN"/>
        </w:rPr>
        <w:t xml:space="preserve"> </w:t>
      </w:r>
      <w:r w:rsidRPr="00825F3E">
        <w:rPr>
          <w:rFonts w:ascii="Times New Roman" w:hAnsi="Times New Roman"/>
          <w:noProof/>
          <w:color w:val="000000" w:themeColor="text1"/>
          <w:lang w:val="vi-VN"/>
        </w:rPr>
        <w:t>hành</w:t>
      </w:r>
      <w:r w:rsidRPr="00825F3E">
        <w:rPr>
          <w:rFonts w:ascii="Times New Roman" w:hAnsi="Times New Roman"/>
          <w:noProof/>
          <w:color w:val="000000" w:themeColor="text1"/>
          <w:spacing w:val="32"/>
          <w:lang w:val="vi-VN"/>
        </w:rPr>
        <w:t xml:space="preserve"> </w:t>
      </w:r>
      <w:r w:rsidRPr="00825F3E">
        <w:rPr>
          <w:rFonts w:ascii="Times New Roman" w:hAnsi="Times New Roman"/>
          <w:noProof/>
          <w:color w:val="000000" w:themeColor="text1"/>
          <w:lang w:val="vi-VN"/>
        </w:rPr>
        <w:t>vi</w:t>
      </w:r>
      <w:r w:rsidRPr="00825F3E">
        <w:rPr>
          <w:rFonts w:ascii="Times New Roman" w:hAnsi="Times New Roman"/>
          <w:noProof/>
          <w:color w:val="000000" w:themeColor="text1"/>
          <w:spacing w:val="35"/>
          <w:lang w:val="vi-VN"/>
        </w:rPr>
        <w:t xml:space="preserve"> </w:t>
      </w:r>
      <w:r w:rsidRPr="00825F3E">
        <w:rPr>
          <w:rFonts w:ascii="Times New Roman" w:hAnsi="Times New Roman"/>
          <w:noProof/>
          <w:color w:val="000000" w:themeColor="text1"/>
          <w:lang w:val="vi-VN"/>
        </w:rPr>
        <w:t>bị</w:t>
      </w:r>
      <w:r w:rsidRPr="00825F3E">
        <w:rPr>
          <w:rFonts w:ascii="Times New Roman" w:hAnsi="Times New Roman"/>
          <w:noProof/>
          <w:color w:val="000000" w:themeColor="text1"/>
          <w:spacing w:val="35"/>
          <w:lang w:val="vi-VN"/>
        </w:rPr>
        <w:t xml:space="preserve"> </w:t>
      </w:r>
      <w:r w:rsidRPr="00825F3E">
        <w:rPr>
          <w:rFonts w:ascii="Times New Roman" w:hAnsi="Times New Roman"/>
          <w:noProof/>
          <w:color w:val="000000" w:themeColor="text1"/>
          <w:lang w:val="vi-VN"/>
        </w:rPr>
        <w:t>nghiêm</w:t>
      </w:r>
      <w:r w:rsidRPr="00825F3E">
        <w:rPr>
          <w:rFonts w:ascii="Times New Roman" w:hAnsi="Times New Roman"/>
          <w:noProof/>
          <w:color w:val="000000" w:themeColor="text1"/>
          <w:spacing w:val="29"/>
          <w:lang w:val="vi-VN"/>
        </w:rPr>
        <w:t xml:space="preserve"> </w:t>
      </w:r>
      <w:r w:rsidRPr="00825F3E">
        <w:rPr>
          <w:rFonts w:ascii="Times New Roman" w:hAnsi="Times New Roman"/>
          <w:noProof/>
          <w:color w:val="000000" w:themeColor="text1"/>
          <w:lang w:val="vi-VN"/>
        </w:rPr>
        <w:t>cấm</w:t>
      </w:r>
      <w:r w:rsidRPr="00825F3E">
        <w:rPr>
          <w:rFonts w:ascii="Times New Roman" w:hAnsi="Times New Roman"/>
          <w:noProof/>
          <w:color w:val="000000" w:themeColor="text1"/>
          <w:spacing w:val="29"/>
          <w:lang w:val="vi-VN"/>
        </w:rPr>
        <w:t xml:space="preserve"> </w:t>
      </w:r>
      <w:r w:rsidRPr="00825F3E">
        <w:rPr>
          <w:rFonts w:ascii="Times New Roman" w:hAnsi="Times New Roman"/>
          <w:noProof/>
          <w:color w:val="000000" w:themeColor="text1"/>
          <w:lang w:val="vi-VN"/>
        </w:rPr>
        <w:t>quy</w:t>
      </w:r>
      <w:r w:rsidRPr="00825F3E">
        <w:rPr>
          <w:rFonts w:ascii="Times New Roman" w:hAnsi="Times New Roman"/>
          <w:noProof/>
          <w:color w:val="000000" w:themeColor="text1"/>
          <w:spacing w:val="30"/>
          <w:lang w:val="vi-VN"/>
        </w:rPr>
        <w:t xml:space="preserve"> </w:t>
      </w:r>
      <w:r w:rsidRPr="00825F3E">
        <w:rPr>
          <w:rFonts w:ascii="Times New Roman" w:hAnsi="Times New Roman"/>
          <w:noProof/>
          <w:color w:val="000000" w:themeColor="text1"/>
          <w:lang w:val="vi-VN"/>
        </w:rPr>
        <w:t>định</w:t>
      </w:r>
      <w:r w:rsidRPr="00825F3E">
        <w:rPr>
          <w:rFonts w:ascii="Times New Roman" w:hAnsi="Times New Roman"/>
          <w:noProof/>
          <w:color w:val="000000" w:themeColor="text1"/>
          <w:spacing w:val="33"/>
          <w:lang w:val="vi-VN"/>
        </w:rPr>
        <w:t xml:space="preserve"> </w:t>
      </w:r>
      <w:r w:rsidRPr="00825F3E">
        <w:rPr>
          <w:rFonts w:ascii="Times New Roman" w:hAnsi="Times New Roman"/>
          <w:noProof/>
          <w:color w:val="000000" w:themeColor="text1"/>
          <w:lang w:val="vi-VN"/>
        </w:rPr>
        <w:t>tại</w:t>
      </w:r>
      <w:r w:rsidRPr="00825F3E">
        <w:rPr>
          <w:rFonts w:ascii="Times New Roman" w:hAnsi="Times New Roman"/>
          <w:noProof/>
          <w:color w:val="000000" w:themeColor="text1"/>
          <w:spacing w:val="35"/>
          <w:lang w:val="vi-VN"/>
        </w:rPr>
        <w:t xml:space="preserve"> </w:t>
      </w:r>
      <w:r w:rsidRPr="00825F3E">
        <w:rPr>
          <w:rFonts w:ascii="Times New Roman" w:hAnsi="Times New Roman"/>
          <w:noProof/>
          <w:color w:val="000000" w:themeColor="text1"/>
          <w:lang w:val="vi-VN"/>
        </w:rPr>
        <w:t>Điều</w:t>
      </w:r>
      <w:r w:rsidRPr="00825F3E">
        <w:rPr>
          <w:rFonts w:ascii="Times New Roman" w:hAnsi="Times New Roman"/>
          <w:noProof/>
          <w:color w:val="000000" w:themeColor="text1"/>
          <w:spacing w:val="35"/>
          <w:lang w:val="vi-VN"/>
        </w:rPr>
        <w:t xml:space="preserve"> 10 </w:t>
      </w:r>
      <w:r w:rsidRPr="00825F3E">
        <w:rPr>
          <w:rFonts w:ascii="Times New Roman" w:hAnsi="Times New Roman"/>
          <w:noProof/>
          <w:color w:val="000000" w:themeColor="text1"/>
          <w:lang w:val="vi-VN"/>
        </w:rPr>
        <w:t>Luật Công nghệ cao số 133/2025/QH15</w:t>
      </w:r>
      <w:r w:rsidR="00CD6F03" w:rsidRPr="00825F3E">
        <w:rPr>
          <w:rFonts w:ascii="Times New Roman" w:hAnsi="Times New Roman"/>
          <w:noProof/>
          <w:color w:val="000000" w:themeColor="text1"/>
          <w:lang w:val="vi-VN"/>
        </w:rPr>
        <w:t>.</w:t>
      </w:r>
    </w:p>
    <w:p w14:paraId="7FCF473B" w14:textId="7EC0BB33" w:rsidR="00E27642" w:rsidRPr="00825F3E" w:rsidRDefault="00E27642"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d) Trong quá trình hoạt động, cơ sở ươm tạo không duy trì việc đáp ứng đầy đủ các tiêu chí, điều kiện quy định tại Điều 4 Thông tư này mà không khắc phục được trong thời hạn 06 tháng kể từ ngày có văn bản nhắc nhở của Cơ quan nhà nước có thẩm quyền</w:t>
      </w:r>
      <w:r w:rsidR="007560DF" w:rsidRPr="00825F3E">
        <w:rPr>
          <w:rFonts w:ascii="Times New Roman" w:hAnsi="Times New Roman"/>
          <w:noProof/>
          <w:color w:val="000000" w:themeColor="text1"/>
          <w:lang w:val="vi-VN"/>
        </w:rPr>
        <w:t>.</w:t>
      </w:r>
    </w:p>
    <w:p w14:paraId="5CADAE22" w14:textId="1BCA2237" w:rsidR="0050059E" w:rsidRPr="00825F3E" w:rsidRDefault="0050059E"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đ) Th</w:t>
      </w:r>
      <w:r w:rsidR="00B7161F" w:rsidRPr="00825F3E">
        <w:rPr>
          <w:rFonts w:ascii="Times New Roman" w:hAnsi="Times New Roman"/>
          <w:noProof/>
          <w:color w:val="000000" w:themeColor="text1"/>
          <w:lang w:val="vi-VN"/>
        </w:rPr>
        <w:t>eo yêu cầu hoặc quyết định của C</w:t>
      </w:r>
      <w:r w:rsidRPr="00825F3E">
        <w:rPr>
          <w:rFonts w:ascii="Times New Roman" w:hAnsi="Times New Roman"/>
          <w:noProof/>
          <w:color w:val="000000" w:themeColor="text1"/>
          <w:lang w:val="vi-VN"/>
        </w:rPr>
        <w:t>ơ quan nhà nước có thẩm quyền.</w:t>
      </w:r>
    </w:p>
    <w:p w14:paraId="6A3929E5" w14:textId="37E29F93" w:rsidR="00FC7023" w:rsidRPr="00825F3E" w:rsidRDefault="006627AD"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lastRenderedPageBreak/>
        <w:t>2.</w:t>
      </w:r>
      <w:r w:rsidR="007071E3" w:rsidRPr="00825F3E">
        <w:rPr>
          <w:rFonts w:ascii="Times New Roman" w:hAnsi="Times New Roman"/>
          <w:noProof/>
          <w:color w:val="000000" w:themeColor="text1"/>
          <w:lang w:val="vi-VN"/>
        </w:rPr>
        <w:t xml:space="preserve"> Quyết định thu hồi Giấy chứng nhận được thông báo bằng văn bản cho </w:t>
      </w:r>
      <w:r w:rsidR="001D6560" w:rsidRPr="00825F3E">
        <w:rPr>
          <w:rFonts w:ascii="Times New Roman" w:hAnsi="Times New Roman"/>
          <w:noProof/>
          <w:color w:val="000000" w:themeColor="text1"/>
          <w:lang w:val="vi-VN"/>
        </w:rPr>
        <w:t>cơ sở ươm tạo</w:t>
      </w:r>
      <w:r w:rsidR="007071E3" w:rsidRPr="00825F3E">
        <w:rPr>
          <w:rFonts w:ascii="Times New Roman" w:hAnsi="Times New Roman"/>
          <w:noProof/>
          <w:color w:val="000000" w:themeColor="text1"/>
          <w:lang w:val="vi-VN"/>
        </w:rPr>
        <w:t xml:space="preserve">, </w:t>
      </w:r>
      <w:r w:rsidR="00C70151" w:rsidRPr="00825F3E">
        <w:rPr>
          <w:rFonts w:ascii="Times New Roman" w:hAnsi="Times New Roman"/>
          <w:noProof/>
          <w:color w:val="000000" w:themeColor="text1"/>
          <w:lang w:val="vi-VN"/>
        </w:rPr>
        <w:t>c</w:t>
      </w:r>
      <w:r w:rsidR="007071E3" w:rsidRPr="00825F3E">
        <w:rPr>
          <w:rFonts w:ascii="Times New Roman" w:hAnsi="Times New Roman"/>
          <w:noProof/>
          <w:color w:val="000000" w:themeColor="text1"/>
          <w:lang w:val="vi-VN"/>
        </w:rPr>
        <w:t xml:space="preserve">ơ quan quản lý trực tiếp của </w:t>
      </w:r>
      <w:r w:rsidR="00E16B32" w:rsidRPr="00825F3E">
        <w:rPr>
          <w:rFonts w:ascii="Times New Roman" w:hAnsi="Times New Roman"/>
          <w:noProof/>
          <w:color w:val="000000" w:themeColor="text1"/>
          <w:lang w:val="vi-VN"/>
        </w:rPr>
        <w:t>cơ sở ươm tạo</w:t>
      </w:r>
      <w:r w:rsidR="007071E3" w:rsidRPr="00825F3E">
        <w:rPr>
          <w:rFonts w:ascii="Times New Roman" w:hAnsi="Times New Roman"/>
          <w:noProof/>
          <w:color w:val="000000" w:themeColor="text1"/>
          <w:lang w:val="vi-VN"/>
        </w:rPr>
        <w:t xml:space="preserve"> (nếu có), các </w:t>
      </w:r>
      <w:r w:rsidR="00C70151" w:rsidRPr="00825F3E">
        <w:rPr>
          <w:rFonts w:ascii="Times New Roman" w:hAnsi="Times New Roman"/>
          <w:noProof/>
          <w:color w:val="000000" w:themeColor="text1"/>
          <w:lang w:val="vi-VN"/>
        </w:rPr>
        <w:t>c</w:t>
      </w:r>
      <w:r w:rsidR="007071E3" w:rsidRPr="00825F3E">
        <w:rPr>
          <w:rFonts w:ascii="Times New Roman" w:hAnsi="Times New Roman"/>
          <w:noProof/>
          <w:color w:val="000000" w:themeColor="text1"/>
          <w:lang w:val="vi-VN"/>
        </w:rPr>
        <w:t>ơ quan liên quan, đồng thời được cập nhật lên Nền tảng số quản lý khoa học, công nghệ và đổi mới sáng tạo quốc gia</w:t>
      </w:r>
      <w:r w:rsidR="00EB0563" w:rsidRPr="00825F3E">
        <w:rPr>
          <w:rFonts w:ascii="Times New Roman" w:hAnsi="Times New Roman"/>
          <w:noProof/>
          <w:color w:val="000000" w:themeColor="text1"/>
          <w:lang w:val="vi-VN"/>
        </w:rPr>
        <w:t>.</w:t>
      </w:r>
    </w:p>
    <w:p w14:paraId="2E0933D9" w14:textId="77777777" w:rsidR="00EB0563" w:rsidRPr="00825F3E" w:rsidRDefault="00EB0563" w:rsidP="00D26877">
      <w:pPr>
        <w:spacing w:before="100" w:line="334" w:lineRule="exact"/>
        <w:ind w:firstLine="720"/>
        <w:jc w:val="both"/>
        <w:rPr>
          <w:rFonts w:ascii="Times New Roman" w:hAnsi="Times New Roman"/>
          <w:b/>
          <w:noProof/>
          <w:color w:val="000000" w:themeColor="text1"/>
          <w:lang w:val="vi-VN"/>
        </w:rPr>
      </w:pPr>
      <w:r w:rsidRPr="00825F3E">
        <w:rPr>
          <w:rFonts w:ascii="Times New Roman" w:hAnsi="Times New Roman"/>
          <w:b/>
          <w:noProof/>
          <w:color w:val="000000" w:themeColor="text1"/>
          <w:lang w:val="vi-VN"/>
        </w:rPr>
        <w:t>Điều</w:t>
      </w:r>
      <w:r w:rsidRPr="00825F3E">
        <w:rPr>
          <w:rFonts w:ascii="Times New Roman" w:hAnsi="Times New Roman"/>
          <w:b/>
          <w:noProof/>
          <w:color w:val="000000" w:themeColor="text1"/>
          <w:spacing w:val="-4"/>
          <w:lang w:val="vi-VN"/>
        </w:rPr>
        <w:t xml:space="preserve"> 1</w:t>
      </w:r>
      <w:r w:rsidR="00F53C29" w:rsidRPr="00825F3E">
        <w:rPr>
          <w:rFonts w:ascii="Times New Roman" w:hAnsi="Times New Roman"/>
          <w:b/>
          <w:noProof/>
          <w:color w:val="000000" w:themeColor="text1"/>
          <w:spacing w:val="-4"/>
          <w:lang w:val="vi-VN"/>
        </w:rPr>
        <w:t>1</w:t>
      </w:r>
      <w:r w:rsidRPr="00825F3E">
        <w:rPr>
          <w:rFonts w:ascii="Times New Roman" w:hAnsi="Times New Roman"/>
          <w:b/>
          <w:noProof/>
          <w:color w:val="000000" w:themeColor="text1"/>
          <w:lang w:val="vi-VN"/>
        </w:rPr>
        <w:t>.</w:t>
      </w:r>
      <w:r w:rsidRPr="00825F3E">
        <w:rPr>
          <w:rFonts w:ascii="Times New Roman" w:hAnsi="Times New Roman"/>
          <w:b/>
          <w:noProof/>
          <w:color w:val="000000" w:themeColor="text1"/>
          <w:spacing w:val="-3"/>
          <w:lang w:val="vi-VN"/>
        </w:rPr>
        <w:t xml:space="preserve"> </w:t>
      </w:r>
      <w:r w:rsidRPr="00825F3E">
        <w:rPr>
          <w:rFonts w:ascii="Times New Roman" w:hAnsi="Times New Roman"/>
          <w:b/>
          <w:noProof/>
          <w:color w:val="000000" w:themeColor="text1"/>
          <w:lang w:val="vi-VN"/>
        </w:rPr>
        <w:t>Trách</w:t>
      </w:r>
      <w:r w:rsidRPr="00825F3E">
        <w:rPr>
          <w:rFonts w:ascii="Times New Roman" w:hAnsi="Times New Roman"/>
          <w:b/>
          <w:noProof/>
          <w:color w:val="000000" w:themeColor="text1"/>
          <w:spacing w:val="-3"/>
          <w:lang w:val="vi-VN"/>
        </w:rPr>
        <w:t xml:space="preserve"> </w:t>
      </w:r>
      <w:r w:rsidRPr="00825F3E">
        <w:rPr>
          <w:rFonts w:ascii="Times New Roman" w:hAnsi="Times New Roman"/>
          <w:b/>
          <w:noProof/>
          <w:color w:val="000000" w:themeColor="text1"/>
          <w:lang w:val="vi-VN"/>
        </w:rPr>
        <w:t>nhiệm</w:t>
      </w:r>
      <w:r w:rsidRPr="00825F3E">
        <w:rPr>
          <w:rFonts w:ascii="Times New Roman" w:hAnsi="Times New Roman"/>
          <w:b/>
          <w:noProof/>
          <w:color w:val="000000" w:themeColor="text1"/>
          <w:spacing w:val="-6"/>
          <w:lang w:val="vi-VN"/>
        </w:rPr>
        <w:t xml:space="preserve"> </w:t>
      </w:r>
      <w:r w:rsidRPr="00825F3E">
        <w:rPr>
          <w:rFonts w:ascii="Times New Roman" w:hAnsi="Times New Roman"/>
          <w:b/>
          <w:noProof/>
          <w:color w:val="000000" w:themeColor="text1"/>
          <w:lang w:val="vi-VN"/>
        </w:rPr>
        <w:t>thi</w:t>
      </w:r>
      <w:r w:rsidRPr="00825F3E">
        <w:rPr>
          <w:rFonts w:ascii="Times New Roman" w:hAnsi="Times New Roman"/>
          <w:b/>
          <w:noProof/>
          <w:color w:val="000000" w:themeColor="text1"/>
          <w:spacing w:val="-3"/>
          <w:lang w:val="vi-VN"/>
        </w:rPr>
        <w:t xml:space="preserve"> </w:t>
      </w:r>
      <w:r w:rsidRPr="00825F3E">
        <w:rPr>
          <w:rFonts w:ascii="Times New Roman" w:hAnsi="Times New Roman"/>
          <w:b/>
          <w:noProof/>
          <w:color w:val="000000" w:themeColor="text1"/>
          <w:spacing w:val="-4"/>
          <w:lang w:val="vi-VN"/>
        </w:rPr>
        <w:t>hành</w:t>
      </w:r>
    </w:p>
    <w:p w14:paraId="3216D6C3" w14:textId="59519D0F" w:rsidR="00EB0563" w:rsidRPr="00825F3E" w:rsidRDefault="00EB0563" w:rsidP="00D26877">
      <w:pPr>
        <w:widowControl w:val="0"/>
        <w:tabs>
          <w:tab w:val="left" w:pos="909"/>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1. Tổ chức, cá nhân được cấp Giấy chứng nhận </w:t>
      </w:r>
      <w:r w:rsidR="00B41D5A" w:rsidRPr="00825F3E">
        <w:rPr>
          <w:rFonts w:ascii="Times New Roman" w:hAnsi="Times New Roman"/>
          <w:noProof/>
          <w:color w:val="000000" w:themeColor="text1"/>
          <w:lang w:val="vi-VN"/>
        </w:rPr>
        <w:t>có trách</w:t>
      </w:r>
      <w:r w:rsidR="00B7161F" w:rsidRPr="00825F3E">
        <w:rPr>
          <w:rFonts w:ascii="Times New Roman" w:hAnsi="Times New Roman"/>
          <w:noProof/>
          <w:color w:val="000000" w:themeColor="text1"/>
          <w:lang w:val="vi-VN"/>
        </w:rPr>
        <w:t xml:space="preserve"> nhiệm</w:t>
      </w:r>
      <w:r w:rsidR="00B41D5A" w:rsidRPr="00825F3E">
        <w:rPr>
          <w:rFonts w:ascii="Times New Roman" w:hAnsi="Times New Roman"/>
          <w:noProof/>
          <w:color w:val="000000" w:themeColor="text1"/>
          <w:lang w:val="vi-VN"/>
        </w:rPr>
        <w:t xml:space="preserve"> </w:t>
      </w:r>
      <w:r w:rsidRPr="00825F3E">
        <w:rPr>
          <w:rFonts w:ascii="Times New Roman" w:hAnsi="Times New Roman"/>
          <w:noProof/>
          <w:color w:val="000000" w:themeColor="text1"/>
          <w:lang w:val="vi-VN"/>
        </w:rPr>
        <w:t xml:space="preserve">gửi báo cáo kết quả hoạt động </w:t>
      </w:r>
      <w:r w:rsidR="002A3D54" w:rsidRPr="00825F3E">
        <w:rPr>
          <w:rFonts w:ascii="Times New Roman" w:hAnsi="Times New Roman"/>
          <w:noProof/>
          <w:color w:val="000000" w:themeColor="text1"/>
          <w:lang w:val="vi-VN"/>
        </w:rPr>
        <w:t xml:space="preserve">(tính đến ngày 15 tháng 12 hằng năm) </w:t>
      </w:r>
      <w:r w:rsidRPr="00825F3E">
        <w:rPr>
          <w:rFonts w:ascii="Times New Roman" w:hAnsi="Times New Roman"/>
          <w:noProof/>
          <w:color w:val="000000" w:themeColor="text1"/>
          <w:lang w:val="vi-VN"/>
        </w:rPr>
        <w:t>về</w:t>
      </w:r>
      <w:r w:rsidR="0044105F" w:rsidRPr="00825F3E">
        <w:rPr>
          <w:rFonts w:ascii="Times New Roman" w:hAnsi="Times New Roman"/>
          <w:noProof/>
          <w:color w:val="000000" w:themeColor="text1"/>
          <w:lang w:val="vi-VN"/>
        </w:rPr>
        <w:t xml:space="preserve"> </w:t>
      </w:r>
      <w:r w:rsidRPr="00825F3E">
        <w:rPr>
          <w:rFonts w:ascii="Times New Roman" w:hAnsi="Times New Roman"/>
          <w:noProof/>
          <w:color w:val="000000" w:themeColor="text1"/>
          <w:lang w:val="vi-VN"/>
        </w:rPr>
        <w:t>Cơ quan</w:t>
      </w:r>
      <w:r w:rsidR="0073246D" w:rsidRPr="00825F3E">
        <w:rPr>
          <w:rFonts w:ascii="Times New Roman" w:hAnsi="Times New Roman"/>
          <w:noProof/>
          <w:color w:val="000000" w:themeColor="text1"/>
          <w:lang w:val="vi-VN"/>
        </w:rPr>
        <w:t xml:space="preserve"> nhà nước</w:t>
      </w:r>
      <w:r w:rsidRPr="00825F3E">
        <w:rPr>
          <w:rFonts w:ascii="Times New Roman" w:hAnsi="Times New Roman"/>
          <w:noProof/>
          <w:color w:val="000000" w:themeColor="text1"/>
          <w:lang w:val="vi-VN"/>
        </w:rPr>
        <w:t xml:space="preserve"> có thẩm quyền cấp Giấy chứng nhận và gửi Bộ Khoa học và Công nghệ </w:t>
      </w:r>
      <w:r w:rsidR="007C424F" w:rsidRPr="00825F3E">
        <w:rPr>
          <w:rFonts w:ascii="Times New Roman" w:hAnsi="Times New Roman"/>
          <w:noProof/>
          <w:color w:val="000000" w:themeColor="text1"/>
          <w:lang w:val="vi-VN"/>
        </w:rPr>
        <w:t>(</w:t>
      </w:r>
      <w:r w:rsidR="00956A24" w:rsidRPr="00825F3E">
        <w:rPr>
          <w:rFonts w:ascii="Times New Roman" w:hAnsi="Times New Roman"/>
          <w:bCs/>
          <w:noProof/>
          <w:color w:val="000000" w:themeColor="text1"/>
          <w:lang w:val="vi-VN"/>
        </w:rPr>
        <w:t>theo Biểu B9-BCĐK</w:t>
      </w:r>
      <w:r w:rsidR="007C424F" w:rsidRPr="00825F3E">
        <w:rPr>
          <w:rFonts w:ascii="Times New Roman" w:hAnsi="Times New Roman"/>
          <w:bCs/>
          <w:noProof/>
          <w:color w:val="000000" w:themeColor="text1"/>
          <w:lang w:val="vi-VN"/>
        </w:rPr>
        <w:t>)</w:t>
      </w:r>
      <w:r w:rsidR="00BB38DF" w:rsidRPr="00825F3E">
        <w:rPr>
          <w:rFonts w:ascii="Times New Roman" w:hAnsi="Times New Roman"/>
          <w:noProof/>
          <w:color w:val="000000" w:themeColor="text1"/>
          <w:lang w:val="vi-VN"/>
        </w:rPr>
        <w:t xml:space="preserve"> </w:t>
      </w:r>
      <w:r w:rsidRPr="00825F3E">
        <w:rPr>
          <w:rFonts w:ascii="Times New Roman" w:hAnsi="Times New Roman"/>
          <w:noProof/>
          <w:color w:val="000000" w:themeColor="text1"/>
          <w:lang w:val="vi-VN"/>
        </w:rPr>
        <w:t>thông qua Nền tảng số quản lý khoa học, công nghệ và đổi mới sáng tạo quốc gia.</w:t>
      </w:r>
    </w:p>
    <w:p w14:paraId="3139C2E5" w14:textId="6697CE53" w:rsidR="00EB0563" w:rsidRPr="00825F3E" w:rsidRDefault="00EB0563" w:rsidP="00D26877">
      <w:pPr>
        <w:widowControl w:val="0"/>
        <w:tabs>
          <w:tab w:val="left" w:pos="882"/>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2. Cơ quan</w:t>
      </w:r>
      <w:r w:rsidR="0073246D" w:rsidRPr="00825F3E">
        <w:rPr>
          <w:rFonts w:ascii="Times New Roman" w:hAnsi="Times New Roman"/>
          <w:noProof/>
          <w:color w:val="000000" w:themeColor="text1"/>
          <w:lang w:val="vi-VN"/>
        </w:rPr>
        <w:t xml:space="preserve"> nhà nước</w:t>
      </w:r>
      <w:r w:rsidRPr="00825F3E">
        <w:rPr>
          <w:rFonts w:ascii="Times New Roman" w:hAnsi="Times New Roman"/>
          <w:noProof/>
          <w:color w:val="000000" w:themeColor="text1"/>
          <w:lang w:val="vi-VN"/>
        </w:rPr>
        <w:t xml:space="preserve"> có thẩm quyền cấp Giấy chứng nhận</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chịu</w:t>
      </w:r>
      <w:r w:rsidRPr="00825F3E">
        <w:rPr>
          <w:rFonts w:ascii="Times New Roman" w:hAnsi="Times New Roman"/>
          <w:noProof/>
          <w:color w:val="000000" w:themeColor="text1"/>
          <w:spacing w:val="-5"/>
          <w:lang w:val="vi-VN"/>
        </w:rPr>
        <w:t xml:space="preserve"> </w:t>
      </w:r>
      <w:r w:rsidRPr="00825F3E">
        <w:rPr>
          <w:rFonts w:ascii="Times New Roman" w:hAnsi="Times New Roman"/>
          <w:noProof/>
          <w:color w:val="000000" w:themeColor="text1"/>
          <w:lang w:val="vi-VN"/>
        </w:rPr>
        <w:t>trách</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nhiệm</w:t>
      </w:r>
      <w:r w:rsidRPr="00825F3E">
        <w:rPr>
          <w:rFonts w:ascii="Times New Roman" w:hAnsi="Times New Roman"/>
          <w:noProof/>
          <w:color w:val="000000" w:themeColor="text1"/>
          <w:spacing w:val="-6"/>
          <w:lang w:val="vi-VN"/>
        </w:rPr>
        <w:t xml:space="preserve"> </w:t>
      </w:r>
      <w:r w:rsidRPr="00825F3E">
        <w:rPr>
          <w:rFonts w:ascii="Times New Roman" w:hAnsi="Times New Roman"/>
          <w:noProof/>
          <w:color w:val="000000" w:themeColor="text1"/>
          <w:lang w:val="vi-VN"/>
        </w:rPr>
        <w:t>như</w:t>
      </w:r>
      <w:r w:rsidRPr="00825F3E">
        <w:rPr>
          <w:rFonts w:ascii="Times New Roman" w:hAnsi="Times New Roman"/>
          <w:noProof/>
          <w:color w:val="000000" w:themeColor="text1"/>
          <w:spacing w:val="-5"/>
          <w:lang w:val="vi-VN"/>
        </w:rPr>
        <w:t xml:space="preserve"> </w:t>
      </w:r>
      <w:r w:rsidRPr="00825F3E">
        <w:rPr>
          <w:rFonts w:ascii="Times New Roman" w:hAnsi="Times New Roman"/>
          <w:noProof/>
          <w:color w:val="000000" w:themeColor="text1"/>
          <w:spacing w:val="-4"/>
          <w:lang w:val="vi-VN"/>
        </w:rPr>
        <w:t>sau:</w:t>
      </w:r>
      <w:r w:rsidRPr="00825F3E">
        <w:rPr>
          <w:rFonts w:ascii="Times New Roman" w:hAnsi="Times New Roman"/>
          <w:noProof/>
          <w:color w:val="000000" w:themeColor="text1"/>
          <w:lang w:val="vi-VN"/>
        </w:rPr>
        <w:t xml:space="preserve"> </w:t>
      </w:r>
    </w:p>
    <w:p w14:paraId="0FF68CAF" w14:textId="5708E8DB" w:rsidR="00EB0563" w:rsidRPr="00825F3E" w:rsidRDefault="00EB0563" w:rsidP="00D26877">
      <w:pPr>
        <w:widowControl w:val="0"/>
        <w:tabs>
          <w:tab w:val="left" w:pos="904"/>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a) Chủ trì, phối hợp với Bộ Khoa học và Công nghệ tổ chức</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hướng</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dẫn,</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kiểm</w:t>
      </w:r>
      <w:r w:rsidRPr="00825F3E">
        <w:rPr>
          <w:rFonts w:ascii="Times New Roman" w:hAnsi="Times New Roman"/>
          <w:noProof/>
          <w:color w:val="000000" w:themeColor="text1"/>
          <w:spacing w:val="39"/>
          <w:lang w:val="vi-VN"/>
        </w:rPr>
        <w:t xml:space="preserve"> </w:t>
      </w:r>
      <w:r w:rsidRPr="00825F3E">
        <w:rPr>
          <w:rFonts w:ascii="Times New Roman" w:hAnsi="Times New Roman"/>
          <w:noProof/>
          <w:color w:val="000000" w:themeColor="text1"/>
          <w:lang w:val="vi-VN"/>
        </w:rPr>
        <w:t>tra</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việc</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thực</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hiện</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Thông</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tư</w:t>
      </w:r>
      <w:r w:rsidRPr="00825F3E">
        <w:rPr>
          <w:rFonts w:ascii="Times New Roman" w:hAnsi="Times New Roman"/>
          <w:noProof/>
          <w:color w:val="000000" w:themeColor="text1"/>
          <w:spacing w:val="38"/>
          <w:lang w:val="vi-VN"/>
        </w:rPr>
        <w:t xml:space="preserve"> </w:t>
      </w:r>
      <w:r w:rsidRPr="00825F3E">
        <w:rPr>
          <w:rFonts w:ascii="Times New Roman" w:hAnsi="Times New Roman"/>
          <w:noProof/>
          <w:color w:val="000000" w:themeColor="text1"/>
          <w:lang w:val="vi-VN"/>
        </w:rPr>
        <w:t>này;</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kiểm</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tra</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định</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kỳ</w:t>
      </w:r>
      <w:r w:rsidRPr="00825F3E">
        <w:rPr>
          <w:rFonts w:ascii="Times New Roman" w:hAnsi="Times New Roman"/>
          <w:noProof/>
          <w:color w:val="000000" w:themeColor="text1"/>
          <w:spacing w:val="38"/>
          <w:lang w:val="vi-VN"/>
        </w:rPr>
        <w:t xml:space="preserve"> </w:t>
      </w:r>
      <w:r w:rsidRPr="00825F3E">
        <w:rPr>
          <w:rFonts w:ascii="Times New Roman" w:hAnsi="Times New Roman"/>
          <w:noProof/>
          <w:color w:val="000000" w:themeColor="text1"/>
          <w:lang w:val="vi-VN"/>
        </w:rPr>
        <w:t xml:space="preserve">hoặc đột xuất, giám sát việc duy trì điều kiện hoạt động của các </w:t>
      </w:r>
      <w:r w:rsidR="001D6560" w:rsidRPr="00825F3E">
        <w:rPr>
          <w:rFonts w:ascii="Times New Roman" w:hAnsi="Times New Roman"/>
          <w:noProof/>
          <w:color w:val="000000" w:themeColor="text1"/>
          <w:lang w:val="vi-VN"/>
        </w:rPr>
        <w:t>cơ sở ươm tạo</w:t>
      </w:r>
      <w:r w:rsidR="005A15B2" w:rsidRPr="00825F3E">
        <w:rPr>
          <w:rFonts w:ascii="Times New Roman" w:hAnsi="Times New Roman"/>
          <w:noProof/>
          <w:color w:val="000000" w:themeColor="text1"/>
          <w:lang w:val="vi-VN"/>
        </w:rPr>
        <w:t>.</w:t>
      </w:r>
    </w:p>
    <w:p w14:paraId="007FBF9D" w14:textId="77777777" w:rsidR="00EB0563" w:rsidRPr="00825F3E" w:rsidRDefault="00EB0563" w:rsidP="00D26877">
      <w:pPr>
        <w:widowControl w:val="0"/>
        <w:tabs>
          <w:tab w:val="left" w:pos="925"/>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b) Cập nhật, điều chỉnh danh sách các </w:t>
      </w:r>
      <w:r w:rsidR="00E16B32" w:rsidRPr="00825F3E">
        <w:rPr>
          <w:rFonts w:ascii="Times New Roman" w:hAnsi="Times New Roman"/>
          <w:noProof/>
          <w:color w:val="000000" w:themeColor="text1"/>
          <w:lang w:val="vi-VN"/>
        </w:rPr>
        <w:t>cơ sở ươm tạo</w:t>
      </w:r>
      <w:r w:rsidRPr="00825F3E">
        <w:rPr>
          <w:rFonts w:ascii="Times New Roman" w:hAnsi="Times New Roman"/>
          <w:noProof/>
          <w:color w:val="000000" w:themeColor="text1"/>
          <w:lang w:val="vi-VN"/>
        </w:rPr>
        <w:t xml:space="preserve"> trên Nền tảng số quản lý khoa học, công nghệ và đổi mới sáng tạo quốc gia.</w:t>
      </w:r>
    </w:p>
    <w:p w14:paraId="3FE699B1" w14:textId="77777777" w:rsidR="00F31BFB" w:rsidRPr="00825F3E" w:rsidRDefault="00F31BFB" w:rsidP="00D26877">
      <w:pPr>
        <w:spacing w:before="100" w:line="334" w:lineRule="exact"/>
        <w:ind w:firstLine="720"/>
        <w:jc w:val="both"/>
        <w:rPr>
          <w:rFonts w:ascii="Times New Roman" w:hAnsi="Times New Roman"/>
          <w:b/>
          <w:noProof/>
          <w:color w:val="000000" w:themeColor="text1"/>
          <w:lang w:val="vi-VN"/>
        </w:rPr>
      </w:pPr>
      <w:r w:rsidRPr="00825F3E">
        <w:rPr>
          <w:rFonts w:ascii="Times New Roman" w:hAnsi="Times New Roman"/>
          <w:b/>
          <w:noProof/>
          <w:color w:val="000000" w:themeColor="text1"/>
          <w:lang w:val="vi-VN"/>
        </w:rPr>
        <w:t>Điều 1</w:t>
      </w:r>
      <w:r w:rsidR="00D7675F" w:rsidRPr="00825F3E">
        <w:rPr>
          <w:rFonts w:ascii="Times New Roman" w:hAnsi="Times New Roman"/>
          <w:b/>
          <w:noProof/>
          <w:color w:val="000000" w:themeColor="text1"/>
          <w:lang w:val="vi-VN"/>
        </w:rPr>
        <w:t>2</w:t>
      </w:r>
      <w:r w:rsidRPr="00825F3E">
        <w:rPr>
          <w:rFonts w:ascii="Times New Roman" w:hAnsi="Times New Roman"/>
          <w:b/>
          <w:noProof/>
          <w:color w:val="000000" w:themeColor="text1"/>
          <w:lang w:val="vi-VN"/>
        </w:rPr>
        <w:t xml:space="preserve">. </w:t>
      </w:r>
      <w:r w:rsidR="00C87A08" w:rsidRPr="00825F3E">
        <w:rPr>
          <w:rFonts w:ascii="Times New Roman" w:hAnsi="Times New Roman"/>
          <w:b/>
          <w:noProof/>
          <w:color w:val="000000" w:themeColor="text1"/>
          <w:lang w:val="vi-VN"/>
        </w:rPr>
        <w:t>Điều khoản thi hành và q</w:t>
      </w:r>
      <w:r w:rsidRPr="00825F3E">
        <w:rPr>
          <w:rFonts w:ascii="Times New Roman" w:hAnsi="Times New Roman"/>
          <w:b/>
          <w:noProof/>
          <w:color w:val="000000" w:themeColor="text1"/>
          <w:lang w:val="vi-VN"/>
        </w:rPr>
        <w:t>uy định chuyển tiếp</w:t>
      </w:r>
    </w:p>
    <w:p w14:paraId="273BF947" w14:textId="77777777" w:rsidR="00EC62E8" w:rsidRPr="00825F3E" w:rsidRDefault="00EC62E8" w:rsidP="00D26877">
      <w:pPr>
        <w:widowControl w:val="0"/>
        <w:tabs>
          <w:tab w:val="left" w:pos="882"/>
        </w:tabs>
        <w:autoSpaceDE w:val="0"/>
        <w:autoSpaceDN w:val="0"/>
        <w:spacing w:before="100" w:line="334" w:lineRule="exact"/>
        <w:ind w:firstLine="720"/>
        <w:jc w:val="both"/>
        <w:rPr>
          <w:rFonts w:ascii="Times New Roman" w:hAnsi="Times New Roman"/>
          <w:strike/>
          <w:noProof/>
          <w:color w:val="000000" w:themeColor="text1"/>
          <w:spacing w:val="-4"/>
          <w:lang w:val="vi-VN"/>
        </w:rPr>
      </w:pPr>
      <w:r w:rsidRPr="00825F3E">
        <w:rPr>
          <w:rFonts w:ascii="Times New Roman" w:hAnsi="Times New Roman"/>
          <w:noProof/>
          <w:color w:val="000000" w:themeColor="text1"/>
          <w:lang w:val="vi-VN"/>
        </w:rPr>
        <w:t>1. Thông</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tư</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này</w:t>
      </w:r>
      <w:r w:rsidRPr="00825F3E">
        <w:rPr>
          <w:rFonts w:ascii="Times New Roman" w:hAnsi="Times New Roman"/>
          <w:noProof/>
          <w:color w:val="000000" w:themeColor="text1"/>
          <w:spacing w:val="-5"/>
          <w:lang w:val="vi-VN"/>
        </w:rPr>
        <w:t xml:space="preserve"> </w:t>
      </w:r>
      <w:r w:rsidRPr="00825F3E">
        <w:rPr>
          <w:rFonts w:ascii="Times New Roman" w:hAnsi="Times New Roman"/>
          <w:noProof/>
          <w:color w:val="000000" w:themeColor="text1"/>
          <w:lang w:val="vi-VN"/>
        </w:rPr>
        <w:t>có</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hiệu</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lực</w:t>
      </w:r>
      <w:r w:rsidRPr="00825F3E">
        <w:rPr>
          <w:rFonts w:ascii="Times New Roman" w:hAnsi="Times New Roman"/>
          <w:noProof/>
          <w:color w:val="000000" w:themeColor="text1"/>
          <w:spacing w:val="-4"/>
          <w:lang w:val="vi-VN"/>
        </w:rPr>
        <w:t xml:space="preserve"> </w:t>
      </w:r>
      <w:r w:rsidRPr="00825F3E">
        <w:rPr>
          <w:rFonts w:ascii="Times New Roman" w:hAnsi="Times New Roman"/>
          <w:noProof/>
          <w:color w:val="000000" w:themeColor="text1"/>
          <w:lang w:val="vi-VN"/>
        </w:rPr>
        <w:t>thi</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hành</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từ</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ngày 01 tháng 7 năm 2026.</w:t>
      </w:r>
    </w:p>
    <w:p w14:paraId="42D6DA5B" w14:textId="77777777" w:rsidR="00EC62E8" w:rsidRPr="00825F3E" w:rsidRDefault="00EC62E8" w:rsidP="00D26877">
      <w:pPr>
        <w:widowControl w:val="0"/>
        <w:tabs>
          <w:tab w:val="left" w:pos="882"/>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2. Thông tư số 27/2013/TT-BKHCN ngày 17 tháng 12 năm 2013 của Bộ trưởng Bộ Khoa học và Công nghệ quy định các điều kiện đối với cơ sở ươm tạo công nghệ cao, ươm tạo doanh nghiệp công nghệ cao và thẩm quyền, trình tự, thủ tục cấp Giấy chứng nhận cơ sở ươm tạo công nghệ cao, ươm tạo doanh nghiệp công nghệ cao và Thông tư số 08/2025/TT-BKHCN ngày 21 tháng 6 năm 2025 của Bộ trưởng Bộ Khoa học và Công nghệ quy định về phân cấp trong thực hiện thủ tục chứng nhận doanh nghiệp thành lập mới từ dự án đầu tư sản xuất sản phẩm công nghệ cao và chứng nhận cơ sở ươm tạo công nghệ cao, doanh nghiệp công nghệ cao hết hiệu lực kể từ ngày Thông tư này có hiệu lực.</w:t>
      </w:r>
    </w:p>
    <w:p w14:paraId="4783AC6D" w14:textId="77777777" w:rsidR="00EC62E8" w:rsidRPr="00825F3E" w:rsidRDefault="00EC62E8" w:rsidP="00D26877">
      <w:pPr>
        <w:widowControl w:val="0"/>
        <w:tabs>
          <w:tab w:val="left" w:pos="882"/>
        </w:tabs>
        <w:autoSpaceDE w:val="0"/>
        <w:autoSpaceDN w:val="0"/>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 xml:space="preserve">3. </w:t>
      </w:r>
      <w:r w:rsidRPr="00825F3E">
        <w:rPr>
          <w:rFonts w:ascii="Times New Roman" w:hAnsi="Times New Roman"/>
          <w:noProof/>
          <w:color w:val="000000" w:themeColor="text1"/>
          <w:spacing w:val="-4"/>
          <w:lang w:val="vi-VN"/>
        </w:rPr>
        <w:t>Bãi bỏ khoản 2 Điều 8 Thông tư số 36/2025/TT-BKHCN ngày 26 tháng 11 năm 2025 của Bộ trưởng Bộ Khoa học và Công nghệ quy định khung về trình tự</w:t>
      </w:r>
      <w:r w:rsidRPr="00825F3E">
        <w:rPr>
          <w:rFonts w:ascii="Times New Roman" w:hAnsi="Times New Roman"/>
          <w:noProof/>
          <w:color w:val="000000" w:themeColor="text1"/>
          <w:lang w:val="vi-VN"/>
        </w:rPr>
        <w:t>,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217AA37F" w14:textId="77777777" w:rsidR="00EC62E8" w:rsidRPr="00825F3E" w:rsidRDefault="00EC62E8" w:rsidP="00D26877">
      <w:pPr>
        <w:spacing w:before="100" w:line="334" w:lineRule="exact"/>
        <w:ind w:firstLine="720"/>
        <w:jc w:val="both"/>
        <w:rPr>
          <w:rFonts w:ascii="Times New Roman" w:hAnsi="Times New Roman"/>
          <w:noProof/>
          <w:color w:val="000000" w:themeColor="text1"/>
          <w:spacing w:val="-2"/>
          <w:lang w:val="vi-VN"/>
        </w:rPr>
      </w:pPr>
      <w:r w:rsidRPr="00825F3E">
        <w:rPr>
          <w:rFonts w:ascii="Times New Roman" w:hAnsi="Times New Roman"/>
          <w:bCs/>
          <w:noProof/>
          <w:color w:val="000000" w:themeColor="text1"/>
          <w:spacing w:val="-2"/>
          <w:lang w:val="vi-VN"/>
        </w:rPr>
        <w:t xml:space="preserve">4. Các giấy chứng nhận được cấp theo quy định tại Thông tư </w:t>
      </w:r>
      <w:r w:rsidRPr="00825F3E">
        <w:rPr>
          <w:rFonts w:ascii="Times New Roman" w:hAnsi="Times New Roman"/>
          <w:noProof/>
          <w:color w:val="000000" w:themeColor="text1"/>
          <w:spacing w:val="-2"/>
          <w:lang w:val="vi-VN"/>
        </w:rPr>
        <w:t>số 27/2013/TT-BKHCN và Thông tư số 08/2025/TT-BKHCN còn thời hạn sau ngày Thông tư này có hiệu lực thì tiếp tục có hiệu lực đến hết thời hạn theo Giấy chứng nhận.</w:t>
      </w:r>
    </w:p>
    <w:p w14:paraId="78DF0711" w14:textId="77777777" w:rsidR="00EC62E8" w:rsidRPr="00825F3E" w:rsidRDefault="00EC62E8" w:rsidP="00D26877">
      <w:pPr>
        <w:spacing w:before="10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lastRenderedPageBreak/>
        <w:t xml:space="preserve">5. Đối với hồ sơ hợp lệ đề nghị cấp các giấy chứng nhận theo quy định tại </w:t>
      </w:r>
      <w:r w:rsidRPr="00825F3E">
        <w:rPr>
          <w:rFonts w:ascii="Times New Roman" w:hAnsi="Times New Roman"/>
          <w:bCs/>
          <w:noProof/>
          <w:color w:val="000000" w:themeColor="text1"/>
          <w:lang w:val="vi-VN"/>
        </w:rPr>
        <w:t xml:space="preserve">Thông tư </w:t>
      </w:r>
      <w:r w:rsidRPr="00825F3E">
        <w:rPr>
          <w:rFonts w:ascii="Times New Roman" w:hAnsi="Times New Roman"/>
          <w:noProof/>
          <w:color w:val="000000" w:themeColor="text1"/>
          <w:lang w:val="vi-VN"/>
        </w:rPr>
        <w:t xml:space="preserve">số 27/2013/TT-BKHCN và Thông tư số 08/2025/TT-BKHCN đã được Cơ quan nhà nước có thẩm quyền tiếp nhận từ trước ngày Thông tư này có hiệu lực thì tiếp tục thực hiện theo quy định tại </w:t>
      </w:r>
      <w:r w:rsidRPr="00825F3E">
        <w:rPr>
          <w:rFonts w:ascii="Times New Roman" w:hAnsi="Times New Roman"/>
          <w:bCs/>
          <w:noProof/>
          <w:color w:val="000000" w:themeColor="text1"/>
          <w:lang w:val="vi-VN"/>
        </w:rPr>
        <w:t xml:space="preserve">Thông tư </w:t>
      </w:r>
      <w:r w:rsidRPr="00825F3E">
        <w:rPr>
          <w:rFonts w:ascii="Times New Roman" w:hAnsi="Times New Roman"/>
          <w:noProof/>
          <w:color w:val="000000" w:themeColor="text1"/>
          <w:lang w:val="vi-VN"/>
        </w:rPr>
        <w:t>số 27/2013/TT-BKHCN và Thông tư số 08/2025/TT-BKHCN.</w:t>
      </w:r>
    </w:p>
    <w:p w14:paraId="3FCE9614" w14:textId="1F1EFF67" w:rsidR="00F31BFB" w:rsidRPr="00825F3E" w:rsidRDefault="00EC62E8" w:rsidP="000A342E">
      <w:pPr>
        <w:spacing w:before="100" w:after="360" w:line="334" w:lineRule="exact"/>
        <w:ind w:firstLine="720"/>
        <w:jc w:val="both"/>
        <w:rPr>
          <w:rFonts w:ascii="Times New Roman" w:hAnsi="Times New Roman"/>
          <w:noProof/>
          <w:color w:val="000000" w:themeColor="text1"/>
          <w:lang w:val="vi-VN"/>
        </w:rPr>
      </w:pPr>
      <w:r w:rsidRPr="00825F3E">
        <w:rPr>
          <w:rFonts w:ascii="Times New Roman" w:hAnsi="Times New Roman"/>
          <w:noProof/>
          <w:color w:val="000000" w:themeColor="text1"/>
          <w:lang w:val="vi-VN"/>
        </w:rPr>
        <w:t>6. Trong</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quá</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trình</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triển</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khai</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thực</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hiện,</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nếu có</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vướng</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mắc,</w:t>
      </w:r>
      <w:r w:rsidRPr="00825F3E">
        <w:rPr>
          <w:rFonts w:ascii="Times New Roman" w:hAnsi="Times New Roman"/>
          <w:noProof/>
          <w:color w:val="000000" w:themeColor="text1"/>
          <w:spacing w:val="-1"/>
          <w:lang w:val="vi-VN"/>
        </w:rPr>
        <w:t xml:space="preserve"> </w:t>
      </w:r>
      <w:r w:rsidRPr="00825F3E">
        <w:rPr>
          <w:rFonts w:ascii="Times New Roman" w:hAnsi="Times New Roman"/>
          <w:noProof/>
          <w:color w:val="000000" w:themeColor="text1"/>
          <w:lang w:val="vi-VN"/>
        </w:rPr>
        <w:t>đề</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nghị</w:t>
      </w:r>
      <w:r w:rsidRPr="00825F3E">
        <w:rPr>
          <w:rFonts w:ascii="Times New Roman" w:hAnsi="Times New Roman"/>
          <w:noProof/>
          <w:color w:val="000000" w:themeColor="text1"/>
          <w:spacing w:val="-2"/>
          <w:lang w:val="vi-VN"/>
        </w:rPr>
        <w:t xml:space="preserve"> </w:t>
      </w:r>
      <w:r w:rsidRPr="00825F3E">
        <w:rPr>
          <w:rFonts w:ascii="Times New Roman" w:hAnsi="Times New Roman"/>
          <w:noProof/>
          <w:color w:val="000000" w:themeColor="text1"/>
          <w:lang w:val="vi-VN"/>
        </w:rPr>
        <w:t>các</w:t>
      </w:r>
      <w:r w:rsidRPr="00825F3E">
        <w:rPr>
          <w:rFonts w:ascii="Times New Roman" w:hAnsi="Times New Roman"/>
          <w:noProof/>
          <w:color w:val="000000" w:themeColor="text1"/>
          <w:spacing w:val="-3"/>
          <w:lang w:val="vi-VN"/>
        </w:rPr>
        <w:t xml:space="preserve"> </w:t>
      </w:r>
      <w:r w:rsidRPr="00825F3E">
        <w:rPr>
          <w:rFonts w:ascii="Times New Roman" w:hAnsi="Times New Roman"/>
          <w:noProof/>
          <w:color w:val="000000" w:themeColor="text1"/>
          <w:lang w:val="vi-VN"/>
        </w:rPr>
        <w:t>tổ chức, cá nhân phản ánh kịp thời về Bộ Khoa học và Công nghệ để xem xét, hướng dẫn</w:t>
      </w:r>
      <w:r w:rsidRPr="00825F3E">
        <w:rPr>
          <w:rFonts w:ascii="Times New Roman" w:hAnsi="Times New Roman"/>
          <w:noProof/>
          <w:color w:val="000000" w:themeColor="text1"/>
          <w:spacing w:val="40"/>
          <w:lang w:val="vi-VN"/>
        </w:rPr>
        <w:t xml:space="preserve"> </w:t>
      </w:r>
      <w:r w:rsidRPr="00825F3E">
        <w:rPr>
          <w:rFonts w:ascii="Times New Roman" w:hAnsi="Times New Roman"/>
          <w:noProof/>
          <w:color w:val="000000" w:themeColor="text1"/>
          <w:lang w:val="vi-VN"/>
        </w:rPr>
        <w:t>bổ sung.</w:t>
      </w:r>
    </w:p>
    <w:tbl>
      <w:tblPr>
        <w:tblW w:w="0" w:type="auto"/>
        <w:tblLook w:val="01E0" w:firstRow="1" w:lastRow="1" w:firstColumn="1" w:lastColumn="1" w:noHBand="0" w:noVBand="0"/>
      </w:tblPr>
      <w:tblGrid>
        <w:gridCol w:w="5304"/>
        <w:gridCol w:w="3768"/>
      </w:tblGrid>
      <w:tr w:rsidR="00FC7023" w:rsidRPr="00825F3E" w14:paraId="234C9EA8" w14:textId="77777777">
        <w:trPr>
          <w:trHeight w:val="3260"/>
        </w:trPr>
        <w:tc>
          <w:tcPr>
            <w:tcW w:w="5328" w:type="dxa"/>
          </w:tcPr>
          <w:p w14:paraId="7360499D" w14:textId="77777777" w:rsidR="00FC7023" w:rsidRPr="00825F3E" w:rsidRDefault="00FC7023">
            <w:pPr>
              <w:widowControl w:val="0"/>
              <w:jc w:val="both"/>
              <w:rPr>
                <w:rFonts w:ascii="Times New Roman" w:hAnsi="Times New Roman"/>
                <w:b/>
                <w:i/>
                <w:noProof/>
                <w:color w:val="000000" w:themeColor="text1"/>
                <w:sz w:val="24"/>
                <w:lang w:val="vi-VN"/>
              </w:rPr>
            </w:pPr>
            <w:r w:rsidRPr="00825F3E">
              <w:rPr>
                <w:rFonts w:ascii="Times New Roman" w:hAnsi="Times New Roman"/>
                <w:b/>
                <w:i/>
                <w:noProof/>
                <w:color w:val="000000" w:themeColor="text1"/>
                <w:sz w:val="24"/>
                <w:lang w:val="vi-VN"/>
              </w:rPr>
              <w:t>Nơi nhận:</w:t>
            </w:r>
            <w:r w:rsidRPr="00825F3E">
              <w:rPr>
                <w:rFonts w:ascii="Times New Roman" w:hAnsi="Times New Roman"/>
                <w:b/>
                <w:i/>
                <w:noProof/>
                <w:color w:val="000000" w:themeColor="text1"/>
                <w:sz w:val="24"/>
                <w:lang w:val="vi-VN"/>
              </w:rPr>
              <w:tab/>
            </w:r>
            <w:r w:rsidRPr="00825F3E">
              <w:rPr>
                <w:rFonts w:ascii="Times New Roman" w:hAnsi="Times New Roman"/>
                <w:b/>
                <w:i/>
                <w:noProof/>
                <w:color w:val="000000" w:themeColor="text1"/>
                <w:sz w:val="24"/>
                <w:lang w:val="vi-VN"/>
              </w:rPr>
              <w:tab/>
            </w:r>
            <w:r w:rsidRPr="00825F3E">
              <w:rPr>
                <w:rFonts w:ascii="Times New Roman" w:hAnsi="Times New Roman"/>
                <w:b/>
                <w:i/>
                <w:noProof/>
                <w:color w:val="000000" w:themeColor="text1"/>
                <w:sz w:val="24"/>
                <w:lang w:val="vi-VN"/>
              </w:rPr>
              <w:tab/>
            </w:r>
            <w:r w:rsidRPr="00825F3E">
              <w:rPr>
                <w:rFonts w:ascii="Times New Roman" w:hAnsi="Times New Roman"/>
                <w:b/>
                <w:i/>
                <w:noProof/>
                <w:color w:val="000000" w:themeColor="text1"/>
                <w:sz w:val="24"/>
                <w:lang w:val="vi-VN"/>
              </w:rPr>
              <w:tab/>
            </w:r>
          </w:p>
          <w:p w14:paraId="5A75D34E"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Thủ tướng và các Phó Thủ tướng Chính phủ (để b/c);</w:t>
            </w:r>
          </w:p>
          <w:p w14:paraId="75383FEF"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Văn phòng Chính phủ;</w:t>
            </w:r>
          </w:p>
          <w:p w14:paraId="09F9A38C"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Văn phòng Chủ tịch nước;</w:t>
            </w:r>
          </w:p>
          <w:p w14:paraId="4903DEBE"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Văn phòng Quốc hội;</w:t>
            </w:r>
          </w:p>
          <w:p w14:paraId="3484F14C"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Văn phòng Trung ương Đảng và các Ban của Đảng;</w:t>
            </w:r>
          </w:p>
          <w:p w14:paraId="6B29B504" w14:textId="3BDD0B7E"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xml:space="preserve">- Văn phòng Tổng </w:t>
            </w:r>
            <w:r w:rsidR="00CF447C" w:rsidRPr="00606D86">
              <w:rPr>
                <w:rFonts w:ascii="Times New Roman" w:hAnsi="Times New Roman"/>
                <w:noProof/>
                <w:color w:val="000000" w:themeColor="text1"/>
                <w:sz w:val="22"/>
                <w:szCs w:val="22"/>
                <w:lang w:val="vi-VN"/>
              </w:rPr>
              <w:t>B</w:t>
            </w:r>
            <w:r w:rsidRPr="00825F3E">
              <w:rPr>
                <w:rFonts w:ascii="Times New Roman" w:hAnsi="Times New Roman"/>
                <w:noProof/>
                <w:color w:val="000000" w:themeColor="text1"/>
                <w:sz w:val="22"/>
                <w:szCs w:val="22"/>
                <w:lang w:val="vi-VN"/>
              </w:rPr>
              <w:t>í thư;</w:t>
            </w:r>
          </w:p>
          <w:p w14:paraId="3A125470"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Các Bộ, cơ quan ngang Bộ;</w:t>
            </w:r>
          </w:p>
          <w:p w14:paraId="6C3E1B6F"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Tòa án nhân dân tối cao;</w:t>
            </w:r>
          </w:p>
          <w:p w14:paraId="25AF6DDB"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Viện Kiểm sát nhân dân tối cao;</w:t>
            </w:r>
          </w:p>
          <w:p w14:paraId="56164033"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Kiểm toán nhà nước;</w:t>
            </w:r>
          </w:p>
          <w:p w14:paraId="2EA9D5F8"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Ủy ban Trung ương Mặt trận Tổ quốc Việt Nam;</w:t>
            </w:r>
          </w:p>
          <w:p w14:paraId="44826515"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Cơ quan Trung ương của các tổ chức chính trị - xã hội;</w:t>
            </w:r>
          </w:p>
          <w:p w14:paraId="596CB63C"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UBND các tỉnh, thành phố trực thuộc TW;</w:t>
            </w:r>
          </w:p>
          <w:p w14:paraId="3A98134F"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Sở KH&amp;CN các tỉnh, thành phố trực thuộc TW;</w:t>
            </w:r>
          </w:p>
          <w:p w14:paraId="77298CAC"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Cục Kiểm tra văn bản và Tổ chức thi hành pháp luật;</w:t>
            </w:r>
          </w:p>
          <w:p w14:paraId="10068D8F"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Cục KSTTHC - Bộ Tư pháp;</w:t>
            </w:r>
          </w:p>
          <w:p w14:paraId="66717027"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Công báo; Cổng thông tin điện tử Chính phủ; Cổng</w:t>
            </w:r>
          </w:p>
          <w:p w14:paraId="28E873C4"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pháp luật quốc gia;</w:t>
            </w:r>
          </w:p>
          <w:p w14:paraId="78ADF9BF"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Bộ KH&amp;CN: Bộ trưởng và các Thứ trưởng; các cơ</w:t>
            </w:r>
          </w:p>
          <w:p w14:paraId="45530288" w14:textId="77777777" w:rsidR="00B53AC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quan, đơn vị thuộc Bộ; Cổng TTĐT Bộ KH&amp;CN;</w:t>
            </w:r>
          </w:p>
          <w:p w14:paraId="2FD7F15E" w14:textId="1C94F5D9" w:rsidR="00FC7023" w:rsidRPr="00825F3E" w:rsidRDefault="00B53AC3" w:rsidP="00B53AC3">
            <w:pPr>
              <w:widowControl w:val="0"/>
              <w:ind w:left="-108"/>
              <w:jc w:val="both"/>
              <w:rPr>
                <w:rFonts w:ascii="Times New Roman" w:hAnsi="Times New Roman"/>
                <w:noProof/>
                <w:color w:val="000000" w:themeColor="text1"/>
                <w:sz w:val="22"/>
                <w:szCs w:val="22"/>
                <w:lang w:val="vi-VN"/>
              </w:rPr>
            </w:pPr>
            <w:r w:rsidRPr="00825F3E">
              <w:rPr>
                <w:rFonts w:ascii="Times New Roman" w:hAnsi="Times New Roman"/>
                <w:noProof/>
                <w:color w:val="000000" w:themeColor="text1"/>
                <w:sz w:val="22"/>
                <w:szCs w:val="22"/>
                <w:lang w:val="vi-VN"/>
              </w:rPr>
              <w:t>- Lưu: VT, CN</w:t>
            </w:r>
            <w:r w:rsidR="00FC7023" w:rsidRPr="00825F3E">
              <w:rPr>
                <w:rFonts w:ascii="Times New Roman" w:hAnsi="Times New Roman"/>
                <w:noProof/>
                <w:color w:val="000000" w:themeColor="text1"/>
                <w:sz w:val="22"/>
                <w:szCs w:val="22"/>
                <w:lang w:val="vi-VN"/>
              </w:rPr>
              <w:t>.</w:t>
            </w:r>
          </w:p>
        </w:tc>
        <w:tc>
          <w:tcPr>
            <w:tcW w:w="3780" w:type="dxa"/>
          </w:tcPr>
          <w:p w14:paraId="0A536DC8" w14:textId="77777777" w:rsidR="00FC7023" w:rsidRPr="00825F3E" w:rsidRDefault="00FC7023">
            <w:pPr>
              <w:pStyle w:val="Footer"/>
              <w:widowControl w:val="0"/>
              <w:jc w:val="center"/>
              <w:rPr>
                <w:rFonts w:ascii="Times New Roman" w:hAnsi="Times New Roman"/>
                <w:b/>
                <w:noProof/>
                <w:color w:val="000000" w:themeColor="text1"/>
                <w:lang w:val="vi-VN"/>
              </w:rPr>
            </w:pPr>
            <w:r w:rsidRPr="00825F3E">
              <w:rPr>
                <w:rFonts w:ascii="Times New Roman" w:hAnsi="Times New Roman"/>
                <w:b/>
                <w:noProof/>
                <w:color w:val="000000" w:themeColor="text1"/>
                <w:lang w:val="vi-VN"/>
              </w:rPr>
              <w:t>BỘ TRƯỞNG</w:t>
            </w:r>
          </w:p>
          <w:p w14:paraId="3DA741D6" w14:textId="77777777" w:rsidR="00FC7023" w:rsidRPr="00825F3E" w:rsidRDefault="00FC7023">
            <w:pPr>
              <w:pStyle w:val="Footer"/>
              <w:widowControl w:val="0"/>
              <w:jc w:val="both"/>
              <w:rPr>
                <w:rFonts w:ascii="Times New Roman" w:hAnsi="Times New Roman"/>
                <w:noProof/>
                <w:color w:val="000000" w:themeColor="text1"/>
                <w:lang w:val="vi-VN"/>
              </w:rPr>
            </w:pPr>
          </w:p>
          <w:p w14:paraId="549580B6" w14:textId="77777777" w:rsidR="00FC7023" w:rsidRPr="00825F3E" w:rsidRDefault="00FC7023">
            <w:pPr>
              <w:pStyle w:val="Footer"/>
              <w:widowControl w:val="0"/>
              <w:jc w:val="both"/>
              <w:rPr>
                <w:rFonts w:ascii="Times New Roman" w:hAnsi="Times New Roman"/>
                <w:noProof/>
                <w:color w:val="000000" w:themeColor="text1"/>
                <w:lang w:val="vi-VN"/>
              </w:rPr>
            </w:pPr>
          </w:p>
          <w:p w14:paraId="0677BB62" w14:textId="77777777" w:rsidR="00FC7023" w:rsidRPr="00825F3E" w:rsidRDefault="00FC7023">
            <w:pPr>
              <w:pStyle w:val="Footer"/>
              <w:widowControl w:val="0"/>
              <w:jc w:val="both"/>
              <w:rPr>
                <w:rFonts w:ascii="Times New Roman" w:hAnsi="Times New Roman"/>
                <w:noProof/>
                <w:color w:val="000000" w:themeColor="text1"/>
                <w:lang w:val="vi-VN"/>
              </w:rPr>
            </w:pPr>
          </w:p>
          <w:p w14:paraId="3A5C5C58" w14:textId="6335EEE5" w:rsidR="00FC7023" w:rsidRPr="00B45765" w:rsidRDefault="00FC7023">
            <w:pPr>
              <w:pStyle w:val="Footer"/>
              <w:widowControl w:val="0"/>
              <w:jc w:val="both"/>
              <w:rPr>
                <w:rFonts w:ascii="Times New Roman" w:hAnsi="Times New Roman"/>
                <w:noProof/>
                <w:color w:val="000000" w:themeColor="text1"/>
                <w:sz w:val="50"/>
                <w:lang w:val="vi-VN"/>
              </w:rPr>
            </w:pPr>
          </w:p>
          <w:p w14:paraId="271AC25B" w14:textId="77777777" w:rsidR="00B537EC" w:rsidRPr="00825F3E" w:rsidRDefault="00B537EC">
            <w:pPr>
              <w:pStyle w:val="Footer"/>
              <w:widowControl w:val="0"/>
              <w:jc w:val="both"/>
              <w:rPr>
                <w:rFonts w:ascii="Times New Roman" w:hAnsi="Times New Roman"/>
                <w:noProof/>
                <w:color w:val="000000" w:themeColor="text1"/>
                <w:lang w:val="vi-VN"/>
              </w:rPr>
            </w:pPr>
          </w:p>
          <w:p w14:paraId="044F6939" w14:textId="22D11130" w:rsidR="00FC7023" w:rsidRPr="00606D86" w:rsidRDefault="00B45765" w:rsidP="00B45765">
            <w:pPr>
              <w:pStyle w:val="Footer"/>
              <w:widowControl w:val="0"/>
              <w:rPr>
                <w:rFonts w:ascii="Times New Roman" w:hAnsi="Times New Roman"/>
                <w:b/>
                <w:noProof/>
                <w:color w:val="000000" w:themeColor="text1"/>
              </w:rPr>
            </w:pPr>
            <w:r>
              <w:rPr>
                <w:rFonts w:ascii="Times New Roman" w:hAnsi="Times New Roman"/>
                <w:b/>
                <w:noProof/>
                <w:color w:val="000000" w:themeColor="text1"/>
              </w:rPr>
              <w:t xml:space="preserve">             </w:t>
            </w:r>
            <w:r w:rsidR="00B537EC" w:rsidRPr="00606D86">
              <w:rPr>
                <w:rFonts w:ascii="Times New Roman" w:hAnsi="Times New Roman"/>
                <w:b/>
                <w:noProof/>
                <w:color w:val="000000" w:themeColor="text1"/>
              </w:rPr>
              <w:t>Vũ Hải Quân</w:t>
            </w:r>
          </w:p>
          <w:p w14:paraId="75846D98" w14:textId="77777777" w:rsidR="00FC7023" w:rsidRPr="00825F3E" w:rsidRDefault="00FC7023">
            <w:pPr>
              <w:pStyle w:val="Footer"/>
              <w:widowControl w:val="0"/>
              <w:jc w:val="center"/>
              <w:rPr>
                <w:rFonts w:ascii="Times New Roman" w:hAnsi="Times New Roman"/>
                <w:noProof/>
                <w:color w:val="000000" w:themeColor="text1"/>
                <w:lang w:val="vi-VN"/>
              </w:rPr>
            </w:pPr>
          </w:p>
          <w:p w14:paraId="746D61C4" w14:textId="68DC6647" w:rsidR="00FC7023" w:rsidRPr="00825F3E" w:rsidRDefault="00FC7023">
            <w:pPr>
              <w:pStyle w:val="Footer"/>
              <w:widowControl w:val="0"/>
              <w:jc w:val="center"/>
              <w:rPr>
                <w:rFonts w:ascii="Times New Roman" w:hAnsi="Times New Roman"/>
                <w:b/>
                <w:noProof/>
                <w:color w:val="000000" w:themeColor="text1"/>
                <w:lang w:val="vi-VN"/>
              </w:rPr>
            </w:pPr>
          </w:p>
        </w:tc>
      </w:tr>
    </w:tbl>
    <w:p w14:paraId="7758D1CB" w14:textId="77777777" w:rsidR="007F1857" w:rsidRPr="00825F3E" w:rsidRDefault="007F1857" w:rsidP="003A6633">
      <w:pPr>
        <w:widowControl w:val="0"/>
        <w:autoSpaceDE w:val="0"/>
        <w:autoSpaceDN w:val="0"/>
        <w:jc w:val="right"/>
        <w:rPr>
          <w:rFonts w:ascii="Times New Roman" w:hAnsi="Times New Roman"/>
          <w:i/>
          <w:noProof/>
          <w:color w:val="000000" w:themeColor="text1"/>
          <w:spacing w:val="-2"/>
          <w:sz w:val="26"/>
          <w:szCs w:val="22"/>
          <w:lang w:val="vi-VN"/>
        </w:rPr>
      </w:pPr>
    </w:p>
    <w:sectPr w:rsidR="007F1857" w:rsidRPr="00825F3E" w:rsidSect="00C31515">
      <w:headerReference w:type="default" r:id="rId8"/>
      <w:footerReference w:type="even" r:id="rId9"/>
      <w:footerReference w:type="default" r:id="rId10"/>
      <w:headerReference w:type="first" r:id="rId11"/>
      <w:pgSz w:w="11907" w:h="16840" w:code="9"/>
      <w:pgMar w:top="1134"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9C92E" w14:textId="77777777" w:rsidR="00240969" w:rsidRDefault="00240969">
      <w:r>
        <w:separator/>
      </w:r>
    </w:p>
    <w:p w14:paraId="15E7D323" w14:textId="77777777" w:rsidR="00240969" w:rsidRDefault="00240969"/>
  </w:endnote>
  <w:endnote w:type="continuationSeparator" w:id="0">
    <w:p w14:paraId="649818B5" w14:textId="77777777" w:rsidR="00240969" w:rsidRDefault="00240969">
      <w:r>
        <w:continuationSeparator/>
      </w:r>
    </w:p>
    <w:p w14:paraId="39F8C992" w14:textId="77777777" w:rsidR="00240969" w:rsidRDefault="00240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EB44" w14:textId="77777777" w:rsidR="008F648B" w:rsidRDefault="008F648B" w:rsidP="002379A2">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4B8B" w14:textId="77777777" w:rsidR="008F648B" w:rsidRDefault="008F648B" w:rsidP="002379A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7C9BB" w14:textId="77777777" w:rsidR="00240969" w:rsidRDefault="00240969">
      <w:r>
        <w:separator/>
      </w:r>
    </w:p>
    <w:p w14:paraId="7092D795" w14:textId="77777777" w:rsidR="00240969" w:rsidRDefault="00240969"/>
  </w:footnote>
  <w:footnote w:type="continuationSeparator" w:id="0">
    <w:p w14:paraId="69618DBA" w14:textId="77777777" w:rsidR="00240969" w:rsidRDefault="00240969">
      <w:r>
        <w:continuationSeparator/>
      </w:r>
    </w:p>
    <w:p w14:paraId="5E86FF85" w14:textId="77777777" w:rsidR="00240969" w:rsidRDefault="0024096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37661"/>
      <w:docPartObj>
        <w:docPartGallery w:val="Page Numbers (Top of Page)"/>
        <w:docPartUnique/>
      </w:docPartObj>
    </w:sdtPr>
    <w:sdtEndPr>
      <w:rPr>
        <w:rFonts w:ascii="Times New Roman" w:hAnsi="Times New Roman"/>
        <w:noProof/>
      </w:rPr>
    </w:sdtEndPr>
    <w:sdtContent>
      <w:p w14:paraId="37253397" w14:textId="7424CEE9" w:rsidR="008F648B" w:rsidRPr="00636157" w:rsidRDefault="008F648B">
        <w:pPr>
          <w:pStyle w:val="Header"/>
          <w:jc w:val="center"/>
          <w:rPr>
            <w:rFonts w:ascii="Times New Roman" w:hAnsi="Times New Roman"/>
          </w:rPr>
        </w:pPr>
        <w:r w:rsidRPr="00636157">
          <w:rPr>
            <w:rFonts w:ascii="Times New Roman" w:hAnsi="Times New Roman"/>
          </w:rPr>
          <w:fldChar w:fldCharType="begin"/>
        </w:r>
        <w:r w:rsidRPr="00636157">
          <w:rPr>
            <w:rFonts w:ascii="Times New Roman" w:hAnsi="Times New Roman"/>
          </w:rPr>
          <w:instrText xml:space="preserve"> PAGE   \* MERGEFORMAT </w:instrText>
        </w:r>
        <w:r w:rsidRPr="00636157">
          <w:rPr>
            <w:rFonts w:ascii="Times New Roman" w:hAnsi="Times New Roman"/>
          </w:rPr>
          <w:fldChar w:fldCharType="separate"/>
        </w:r>
        <w:r w:rsidR="00DC5787">
          <w:rPr>
            <w:rFonts w:ascii="Times New Roman" w:hAnsi="Times New Roman"/>
            <w:noProof/>
          </w:rPr>
          <w:t>10</w:t>
        </w:r>
        <w:r w:rsidRPr="00636157">
          <w:rPr>
            <w:rFonts w:ascii="Times New Roman" w:hAnsi="Times New Roman"/>
            <w:noProof/>
          </w:rPr>
          <w:fldChar w:fldCharType="end"/>
        </w:r>
      </w:p>
    </w:sdtContent>
  </w:sdt>
  <w:p w14:paraId="2949854F" w14:textId="77777777" w:rsidR="008F648B" w:rsidRDefault="008F648B" w:rsidP="00504AAF">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42D42" w14:textId="77777777" w:rsidR="008F648B" w:rsidRDefault="008F648B" w:rsidP="00D219D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7D0"/>
    <w:multiLevelType w:val="multilevel"/>
    <w:tmpl w:val="8696A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16B33"/>
    <w:multiLevelType w:val="multilevel"/>
    <w:tmpl w:val="BA6C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600"/>
    <w:multiLevelType w:val="multilevel"/>
    <w:tmpl w:val="D518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06366"/>
    <w:multiLevelType w:val="hybridMultilevel"/>
    <w:tmpl w:val="8F08ADBA"/>
    <w:lvl w:ilvl="0" w:tplc="4FE46D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54A38"/>
    <w:multiLevelType w:val="hybridMultilevel"/>
    <w:tmpl w:val="6BC87952"/>
    <w:lvl w:ilvl="0" w:tplc="BAF4DC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C57EEE"/>
    <w:multiLevelType w:val="multilevel"/>
    <w:tmpl w:val="A5B49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208CA"/>
    <w:multiLevelType w:val="multilevel"/>
    <w:tmpl w:val="DABAC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F2CEB"/>
    <w:multiLevelType w:val="multilevel"/>
    <w:tmpl w:val="C6E86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2122E"/>
    <w:multiLevelType w:val="hybridMultilevel"/>
    <w:tmpl w:val="86AE3680"/>
    <w:lvl w:ilvl="0" w:tplc="5F802E66">
      <w:start w:val="1"/>
      <w:numFmt w:val="decimal"/>
      <w:lvlText w:val="%1."/>
      <w:lvlJc w:val="left"/>
      <w:pPr>
        <w:ind w:left="1080" w:hanging="360"/>
      </w:pPr>
      <w:rPr>
        <w:rFonts w:ascii="Times New Roman" w:eastAsia="Times New Roman" w:hAnsi="Times New Roman" w:cs="Times New Roman"/>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24A63"/>
    <w:multiLevelType w:val="multilevel"/>
    <w:tmpl w:val="F978F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07CF8"/>
    <w:multiLevelType w:val="hybridMultilevel"/>
    <w:tmpl w:val="A75A99C2"/>
    <w:lvl w:ilvl="0" w:tplc="08F27A98">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8C2ACE"/>
    <w:multiLevelType w:val="multilevel"/>
    <w:tmpl w:val="A7B2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D4A09"/>
    <w:multiLevelType w:val="multilevel"/>
    <w:tmpl w:val="E3B89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A47B9"/>
    <w:multiLevelType w:val="multilevel"/>
    <w:tmpl w:val="AB6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970D4"/>
    <w:multiLevelType w:val="hybridMultilevel"/>
    <w:tmpl w:val="0318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7572B"/>
    <w:multiLevelType w:val="multilevel"/>
    <w:tmpl w:val="677C7B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AB2438"/>
    <w:multiLevelType w:val="hybridMultilevel"/>
    <w:tmpl w:val="490A63D2"/>
    <w:lvl w:ilvl="0" w:tplc="6B4A93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9692D"/>
    <w:multiLevelType w:val="hybridMultilevel"/>
    <w:tmpl w:val="F24266C8"/>
    <w:lvl w:ilvl="0" w:tplc="321CC8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FF1CB8"/>
    <w:multiLevelType w:val="multilevel"/>
    <w:tmpl w:val="0874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F759AE"/>
    <w:multiLevelType w:val="hybridMultilevel"/>
    <w:tmpl w:val="B540EA16"/>
    <w:lvl w:ilvl="0" w:tplc="0B44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9059C1"/>
    <w:multiLevelType w:val="hybridMultilevel"/>
    <w:tmpl w:val="52A887D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C0293C"/>
    <w:multiLevelType w:val="multilevel"/>
    <w:tmpl w:val="53CC2B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EB747C"/>
    <w:multiLevelType w:val="hybridMultilevel"/>
    <w:tmpl w:val="F8E87AC4"/>
    <w:lvl w:ilvl="0" w:tplc="380A3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741446B"/>
    <w:multiLevelType w:val="multilevel"/>
    <w:tmpl w:val="ED90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B6AA1"/>
    <w:multiLevelType w:val="multilevel"/>
    <w:tmpl w:val="031E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4B76D6"/>
    <w:multiLevelType w:val="multilevel"/>
    <w:tmpl w:val="AE5A2B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4E5472"/>
    <w:multiLevelType w:val="hybridMultilevel"/>
    <w:tmpl w:val="677C7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BC68BD"/>
    <w:multiLevelType w:val="multilevel"/>
    <w:tmpl w:val="C4FA5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B626A"/>
    <w:multiLevelType w:val="multilevel"/>
    <w:tmpl w:val="83C6B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5E6554"/>
    <w:multiLevelType w:val="hybridMultilevel"/>
    <w:tmpl w:val="057495C4"/>
    <w:lvl w:ilvl="0" w:tplc="4E04868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E05ECA"/>
    <w:multiLevelType w:val="multilevel"/>
    <w:tmpl w:val="81FE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0B4190"/>
    <w:multiLevelType w:val="multilevel"/>
    <w:tmpl w:val="E05C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D67F6"/>
    <w:multiLevelType w:val="hybridMultilevel"/>
    <w:tmpl w:val="6980BC4C"/>
    <w:lvl w:ilvl="0" w:tplc="5E2AFA7A">
      <w:start w:val="1"/>
      <w:numFmt w:val="decimal"/>
      <w:suff w:val="space"/>
      <w:lvlText w:val="%1."/>
      <w:lvlJc w:val="left"/>
      <w:pPr>
        <w:ind w:left="0" w:firstLine="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75A3A5A"/>
    <w:multiLevelType w:val="multilevel"/>
    <w:tmpl w:val="784A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E69DC"/>
    <w:multiLevelType w:val="multilevel"/>
    <w:tmpl w:val="DAEE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D42936"/>
    <w:multiLevelType w:val="multilevel"/>
    <w:tmpl w:val="6074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971DE"/>
    <w:multiLevelType w:val="hybridMultilevel"/>
    <w:tmpl w:val="7696C8EC"/>
    <w:lvl w:ilvl="0" w:tplc="8E584D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FF0C6A"/>
    <w:multiLevelType w:val="multilevel"/>
    <w:tmpl w:val="CF00E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47266C"/>
    <w:multiLevelType w:val="hybridMultilevel"/>
    <w:tmpl w:val="D53E46DA"/>
    <w:lvl w:ilvl="0" w:tplc="0409000F">
      <w:start w:val="1"/>
      <w:numFmt w:val="decimal"/>
      <w:lvlText w:val="%1."/>
      <w:lvlJc w:val="left"/>
      <w:pPr>
        <w:ind w:left="720" w:hanging="360"/>
      </w:pPr>
      <w:rPr>
        <w:rFonts w:hint="default"/>
      </w:rPr>
    </w:lvl>
    <w:lvl w:ilvl="1" w:tplc="7B0E63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244F4D"/>
    <w:multiLevelType w:val="multilevel"/>
    <w:tmpl w:val="0B76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A0708"/>
    <w:multiLevelType w:val="multilevel"/>
    <w:tmpl w:val="BDD4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BA480B"/>
    <w:multiLevelType w:val="multilevel"/>
    <w:tmpl w:val="26A0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761F64"/>
    <w:multiLevelType w:val="hybridMultilevel"/>
    <w:tmpl w:val="2842C520"/>
    <w:lvl w:ilvl="0" w:tplc="2460D758">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DE642FD"/>
    <w:multiLevelType w:val="hybridMultilevel"/>
    <w:tmpl w:val="906632DA"/>
    <w:lvl w:ilvl="0" w:tplc="5AC0D6D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44"/>
  </w:num>
  <w:num w:numId="3">
    <w:abstractNumId w:val="20"/>
  </w:num>
  <w:num w:numId="4">
    <w:abstractNumId w:val="14"/>
  </w:num>
  <w:num w:numId="5">
    <w:abstractNumId w:val="43"/>
  </w:num>
  <w:num w:numId="6">
    <w:abstractNumId w:val="30"/>
  </w:num>
  <w:num w:numId="7">
    <w:abstractNumId w:val="22"/>
  </w:num>
  <w:num w:numId="8">
    <w:abstractNumId w:val="25"/>
  </w:num>
  <w:num w:numId="9">
    <w:abstractNumId w:val="4"/>
  </w:num>
  <w:num w:numId="10">
    <w:abstractNumId w:val="15"/>
  </w:num>
  <w:num w:numId="11">
    <w:abstractNumId w:val="26"/>
  </w:num>
  <w:num w:numId="12">
    <w:abstractNumId w:val="19"/>
  </w:num>
  <w:num w:numId="13">
    <w:abstractNumId w:val="17"/>
  </w:num>
  <w:num w:numId="14">
    <w:abstractNumId w:val="8"/>
  </w:num>
  <w:num w:numId="15">
    <w:abstractNumId w:val="39"/>
  </w:num>
  <w:num w:numId="16">
    <w:abstractNumId w:val="1"/>
  </w:num>
  <w:num w:numId="17">
    <w:abstractNumId w:val="24"/>
  </w:num>
  <w:num w:numId="18">
    <w:abstractNumId w:val="5"/>
  </w:num>
  <w:num w:numId="19">
    <w:abstractNumId w:val="40"/>
  </w:num>
  <w:num w:numId="20">
    <w:abstractNumId w:val="9"/>
  </w:num>
  <w:num w:numId="21">
    <w:abstractNumId w:val="21"/>
  </w:num>
  <w:num w:numId="22">
    <w:abstractNumId w:val="38"/>
  </w:num>
  <w:num w:numId="23">
    <w:abstractNumId w:val="34"/>
  </w:num>
  <w:num w:numId="24">
    <w:abstractNumId w:val="23"/>
  </w:num>
  <w:num w:numId="25">
    <w:abstractNumId w:val="29"/>
  </w:num>
  <w:num w:numId="26">
    <w:abstractNumId w:val="7"/>
  </w:num>
  <w:num w:numId="27">
    <w:abstractNumId w:val="18"/>
  </w:num>
  <w:num w:numId="28">
    <w:abstractNumId w:val="36"/>
  </w:num>
  <w:num w:numId="29">
    <w:abstractNumId w:val="11"/>
  </w:num>
  <w:num w:numId="30">
    <w:abstractNumId w:val="32"/>
  </w:num>
  <w:num w:numId="31">
    <w:abstractNumId w:val="42"/>
  </w:num>
  <w:num w:numId="32">
    <w:abstractNumId w:val="31"/>
  </w:num>
  <w:num w:numId="33">
    <w:abstractNumId w:val="28"/>
  </w:num>
  <w:num w:numId="34">
    <w:abstractNumId w:val="2"/>
  </w:num>
  <w:num w:numId="35">
    <w:abstractNumId w:val="35"/>
  </w:num>
  <w:num w:numId="36">
    <w:abstractNumId w:val="37"/>
  </w:num>
  <w:num w:numId="37">
    <w:abstractNumId w:val="41"/>
  </w:num>
  <w:num w:numId="38">
    <w:abstractNumId w:val="0"/>
  </w:num>
  <w:num w:numId="39">
    <w:abstractNumId w:val="12"/>
  </w:num>
  <w:num w:numId="40">
    <w:abstractNumId w:val="6"/>
  </w:num>
  <w:num w:numId="41">
    <w:abstractNumId w:val="1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0"/>
  </w:num>
  <w:num w:numId="45">
    <w:abstractNumId w:val="1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DF"/>
    <w:rsid w:val="00000E97"/>
    <w:rsid w:val="00001F99"/>
    <w:rsid w:val="000027FA"/>
    <w:rsid w:val="00003014"/>
    <w:rsid w:val="000030B4"/>
    <w:rsid w:val="000036AB"/>
    <w:rsid w:val="00003897"/>
    <w:rsid w:val="000038CD"/>
    <w:rsid w:val="00003D4D"/>
    <w:rsid w:val="00003DBF"/>
    <w:rsid w:val="00003F53"/>
    <w:rsid w:val="000050FC"/>
    <w:rsid w:val="0000516B"/>
    <w:rsid w:val="00005F85"/>
    <w:rsid w:val="0000682E"/>
    <w:rsid w:val="0000694F"/>
    <w:rsid w:val="00010A47"/>
    <w:rsid w:val="00011A8D"/>
    <w:rsid w:val="0001211E"/>
    <w:rsid w:val="0001255A"/>
    <w:rsid w:val="00014B89"/>
    <w:rsid w:val="00015A83"/>
    <w:rsid w:val="000164C0"/>
    <w:rsid w:val="00017C2A"/>
    <w:rsid w:val="00017C33"/>
    <w:rsid w:val="00020AB8"/>
    <w:rsid w:val="0002127C"/>
    <w:rsid w:val="0002346B"/>
    <w:rsid w:val="00023697"/>
    <w:rsid w:val="00024A34"/>
    <w:rsid w:val="000255D2"/>
    <w:rsid w:val="00025617"/>
    <w:rsid w:val="000260CE"/>
    <w:rsid w:val="00026304"/>
    <w:rsid w:val="00026F0C"/>
    <w:rsid w:val="00027864"/>
    <w:rsid w:val="00027B89"/>
    <w:rsid w:val="00027BB8"/>
    <w:rsid w:val="00027EC7"/>
    <w:rsid w:val="000310EC"/>
    <w:rsid w:val="00032ABD"/>
    <w:rsid w:val="0003385E"/>
    <w:rsid w:val="00033AD8"/>
    <w:rsid w:val="000346BA"/>
    <w:rsid w:val="00035077"/>
    <w:rsid w:val="00036490"/>
    <w:rsid w:val="000369F2"/>
    <w:rsid w:val="0003738E"/>
    <w:rsid w:val="000374C4"/>
    <w:rsid w:val="00037DBD"/>
    <w:rsid w:val="000400A6"/>
    <w:rsid w:val="0004039D"/>
    <w:rsid w:val="00040EB9"/>
    <w:rsid w:val="000419F3"/>
    <w:rsid w:val="00041D0B"/>
    <w:rsid w:val="00041FDD"/>
    <w:rsid w:val="00042212"/>
    <w:rsid w:val="00042298"/>
    <w:rsid w:val="000428BA"/>
    <w:rsid w:val="00042FF2"/>
    <w:rsid w:val="00045996"/>
    <w:rsid w:val="000466FF"/>
    <w:rsid w:val="00046FD9"/>
    <w:rsid w:val="00050149"/>
    <w:rsid w:val="0005027E"/>
    <w:rsid w:val="000509C4"/>
    <w:rsid w:val="00052C06"/>
    <w:rsid w:val="000534CD"/>
    <w:rsid w:val="00053E27"/>
    <w:rsid w:val="00053F45"/>
    <w:rsid w:val="00055122"/>
    <w:rsid w:val="0005551F"/>
    <w:rsid w:val="000556D7"/>
    <w:rsid w:val="00056197"/>
    <w:rsid w:val="0005697D"/>
    <w:rsid w:val="00056D78"/>
    <w:rsid w:val="00057F8D"/>
    <w:rsid w:val="00060087"/>
    <w:rsid w:val="000614E2"/>
    <w:rsid w:val="000614F7"/>
    <w:rsid w:val="0006192B"/>
    <w:rsid w:val="0006214A"/>
    <w:rsid w:val="000626E7"/>
    <w:rsid w:val="00062F32"/>
    <w:rsid w:val="000633DB"/>
    <w:rsid w:val="0006363D"/>
    <w:rsid w:val="00063D8B"/>
    <w:rsid w:val="00065157"/>
    <w:rsid w:val="00065325"/>
    <w:rsid w:val="00065D90"/>
    <w:rsid w:val="00066871"/>
    <w:rsid w:val="0007038C"/>
    <w:rsid w:val="000708F7"/>
    <w:rsid w:val="000716E3"/>
    <w:rsid w:val="00071B6A"/>
    <w:rsid w:val="0007221D"/>
    <w:rsid w:val="000722B4"/>
    <w:rsid w:val="000727A8"/>
    <w:rsid w:val="000733A0"/>
    <w:rsid w:val="000738BE"/>
    <w:rsid w:val="00073BCA"/>
    <w:rsid w:val="00073C6E"/>
    <w:rsid w:val="000741CF"/>
    <w:rsid w:val="000746FE"/>
    <w:rsid w:val="00074A6C"/>
    <w:rsid w:val="0007501A"/>
    <w:rsid w:val="0007520D"/>
    <w:rsid w:val="00076484"/>
    <w:rsid w:val="0007709C"/>
    <w:rsid w:val="00081B37"/>
    <w:rsid w:val="00082BF9"/>
    <w:rsid w:val="00083018"/>
    <w:rsid w:val="000833C2"/>
    <w:rsid w:val="00083F7B"/>
    <w:rsid w:val="0008563D"/>
    <w:rsid w:val="00085ACB"/>
    <w:rsid w:val="00085CE6"/>
    <w:rsid w:val="00086FAB"/>
    <w:rsid w:val="0009041D"/>
    <w:rsid w:val="00091239"/>
    <w:rsid w:val="00092CA0"/>
    <w:rsid w:val="00094073"/>
    <w:rsid w:val="00094AA7"/>
    <w:rsid w:val="00094CBB"/>
    <w:rsid w:val="00095DA3"/>
    <w:rsid w:val="00096C20"/>
    <w:rsid w:val="00096CB5"/>
    <w:rsid w:val="00096F5D"/>
    <w:rsid w:val="00097977"/>
    <w:rsid w:val="00097DFC"/>
    <w:rsid w:val="00097E67"/>
    <w:rsid w:val="000A069D"/>
    <w:rsid w:val="000A17E6"/>
    <w:rsid w:val="000A218B"/>
    <w:rsid w:val="000A2B78"/>
    <w:rsid w:val="000A2C35"/>
    <w:rsid w:val="000A33C9"/>
    <w:rsid w:val="000A342E"/>
    <w:rsid w:val="000A371D"/>
    <w:rsid w:val="000A3886"/>
    <w:rsid w:val="000A3F4A"/>
    <w:rsid w:val="000A4AD1"/>
    <w:rsid w:val="000A4ED0"/>
    <w:rsid w:val="000A50BE"/>
    <w:rsid w:val="000A5A26"/>
    <w:rsid w:val="000A72FF"/>
    <w:rsid w:val="000A7E1E"/>
    <w:rsid w:val="000B2172"/>
    <w:rsid w:val="000B2253"/>
    <w:rsid w:val="000B2573"/>
    <w:rsid w:val="000B2880"/>
    <w:rsid w:val="000B2C57"/>
    <w:rsid w:val="000B4031"/>
    <w:rsid w:val="000B43CC"/>
    <w:rsid w:val="000B5366"/>
    <w:rsid w:val="000B7552"/>
    <w:rsid w:val="000C01EF"/>
    <w:rsid w:val="000C0862"/>
    <w:rsid w:val="000C194E"/>
    <w:rsid w:val="000C2068"/>
    <w:rsid w:val="000C227A"/>
    <w:rsid w:val="000C24A5"/>
    <w:rsid w:val="000C2943"/>
    <w:rsid w:val="000C2D65"/>
    <w:rsid w:val="000C2F2E"/>
    <w:rsid w:val="000C3654"/>
    <w:rsid w:val="000C575A"/>
    <w:rsid w:val="000C5B78"/>
    <w:rsid w:val="000C62A0"/>
    <w:rsid w:val="000D01E2"/>
    <w:rsid w:val="000D103A"/>
    <w:rsid w:val="000D225F"/>
    <w:rsid w:val="000D3E6A"/>
    <w:rsid w:val="000D7D01"/>
    <w:rsid w:val="000E09C1"/>
    <w:rsid w:val="000E0FD3"/>
    <w:rsid w:val="000E10F0"/>
    <w:rsid w:val="000E1CA9"/>
    <w:rsid w:val="000E3BC3"/>
    <w:rsid w:val="000E55B9"/>
    <w:rsid w:val="000E5CC7"/>
    <w:rsid w:val="000E7F17"/>
    <w:rsid w:val="000F00D1"/>
    <w:rsid w:val="000F0B8E"/>
    <w:rsid w:val="000F0CC8"/>
    <w:rsid w:val="000F1BCC"/>
    <w:rsid w:val="000F2F08"/>
    <w:rsid w:val="000F3181"/>
    <w:rsid w:val="000F3A1D"/>
    <w:rsid w:val="000F4D76"/>
    <w:rsid w:val="000F69F2"/>
    <w:rsid w:val="001009D2"/>
    <w:rsid w:val="0010103C"/>
    <w:rsid w:val="00101717"/>
    <w:rsid w:val="00102445"/>
    <w:rsid w:val="00103E5A"/>
    <w:rsid w:val="00104495"/>
    <w:rsid w:val="001054C7"/>
    <w:rsid w:val="00107CA4"/>
    <w:rsid w:val="0011019F"/>
    <w:rsid w:val="00110ADB"/>
    <w:rsid w:val="00110E1F"/>
    <w:rsid w:val="0011209F"/>
    <w:rsid w:val="0011240F"/>
    <w:rsid w:val="0011314B"/>
    <w:rsid w:val="0011422F"/>
    <w:rsid w:val="001145F5"/>
    <w:rsid w:val="0011503C"/>
    <w:rsid w:val="00115414"/>
    <w:rsid w:val="0011556F"/>
    <w:rsid w:val="001164D2"/>
    <w:rsid w:val="001178F0"/>
    <w:rsid w:val="00120124"/>
    <w:rsid w:val="0012032D"/>
    <w:rsid w:val="0012037E"/>
    <w:rsid w:val="00120EA6"/>
    <w:rsid w:val="00120ECA"/>
    <w:rsid w:val="0012168A"/>
    <w:rsid w:val="00121777"/>
    <w:rsid w:val="00123A95"/>
    <w:rsid w:val="0012423C"/>
    <w:rsid w:val="001248A6"/>
    <w:rsid w:val="00124E57"/>
    <w:rsid w:val="00125306"/>
    <w:rsid w:val="00131C02"/>
    <w:rsid w:val="00133264"/>
    <w:rsid w:val="00133A67"/>
    <w:rsid w:val="00134249"/>
    <w:rsid w:val="0013471A"/>
    <w:rsid w:val="00134D5D"/>
    <w:rsid w:val="00136421"/>
    <w:rsid w:val="00137614"/>
    <w:rsid w:val="0014045D"/>
    <w:rsid w:val="00140480"/>
    <w:rsid w:val="0014057B"/>
    <w:rsid w:val="00141EC3"/>
    <w:rsid w:val="001430E5"/>
    <w:rsid w:val="0014371C"/>
    <w:rsid w:val="00143AFA"/>
    <w:rsid w:val="00143D2D"/>
    <w:rsid w:val="00143F07"/>
    <w:rsid w:val="00144518"/>
    <w:rsid w:val="00144A25"/>
    <w:rsid w:val="00145F41"/>
    <w:rsid w:val="00146279"/>
    <w:rsid w:val="001476B7"/>
    <w:rsid w:val="0014783C"/>
    <w:rsid w:val="00147996"/>
    <w:rsid w:val="00150A9C"/>
    <w:rsid w:val="001515D6"/>
    <w:rsid w:val="0015165D"/>
    <w:rsid w:val="001527E6"/>
    <w:rsid w:val="0015321E"/>
    <w:rsid w:val="00153DF4"/>
    <w:rsid w:val="001547B7"/>
    <w:rsid w:val="00154926"/>
    <w:rsid w:val="00155937"/>
    <w:rsid w:val="0015605E"/>
    <w:rsid w:val="00157D25"/>
    <w:rsid w:val="00157DED"/>
    <w:rsid w:val="00161436"/>
    <w:rsid w:val="00161CB6"/>
    <w:rsid w:val="00162A89"/>
    <w:rsid w:val="00163375"/>
    <w:rsid w:val="001639F0"/>
    <w:rsid w:val="00164336"/>
    <w:rsid w:val="00164625"/>
    <w:rsid w:val="00164782"/>
    <w:rsid w:val="001648CC"/>
    <w:rsid w:val="00164A43"/>
    <w:rsid w:val="00164E4D"/>
    <w:rsid w:val="001658A5"/>
    <w:rsid w:val="001662AF"/>
    <w:rsid w:val="001664B0"/>
    <w:rsid w:val="001665B6"/>
    <w:rsid w:val="00167285"/>
    <w:rsid w:val="001677F7"/>
    <w:rsid w:val="00170336"/>
    <w:rsid w:val="00170398"/>
    <w:rsid w:val="00171141"/>
    <w:rsid w:val="00171362"/>
    <w:rsid w:val="0017191D"/>
    <w:rsid w:val="00172D5C"/>
    <w:rsid w:val="0017392E"/>
    <w:rsid w:val="00173BD8"/>
    <w:rsid w:val="00173FBC"/>
    <w:rsid w:val="0017486F"/>
    <w:rsid w:val="00174C48"/>
    <w:rsid w:val="00174E23"/>
    <w:rsid w:val="00175FD8"/>
    <w:rsid w:val="001765F5"/>
    <w:rsid w:val="00176637"/>
    <w:rsid w:val="00176DD9"/>
    <w:rsid w:val="00177223"/>
    <w:rsid w:val="00177985"/>
    <w:rsid w:val="001779EF"/>
    <w:rsid w:val="0018052D"/>
    <w:rsid w:val="00180C9A"/>
    <w:rsid w:val="00180DCB"/>
    <w:rsid w:val="0018102A"/>
    <w:rsid w:val="001814C1"/>
    <w:rsid w:val="001822B9"/>
    <w:rsid w:val="0018369E"/>
    <w:rsid w:val="00183A14"/>
    <w:rsid w:val="00183AAA"/>
    <w:rsid w:val="00183F1A"/>
    <w:rsid w:val="0018490D"/>
    <w:rsid w:val="00186D7F"/>
    <w:rsid w:val="001871B0"/>
    <w:rsid w:val="00187464"/>
    <w:rsid w:val="001876BC"/>
    <w:rsid w:val="0019023A"/>
    <w:rsid w:val="00191DA4"/>
    <w:rsid w:val="001944C5"/>
    <w:rsid w:val="00195A38"/>
    <w:rsid w:val="00196CF4"/>
    <w:rsid w:val="00196D27"/>
    <w:rsid w:val="00196ECB"/>
    <w:rsid w:val="0019775A"/>
    <w:rsid w:val="001A11E9"/>
    <w:rsid w:val="001A12A7"/>
    <w:rsid w:val="001A221A"/>
    <w:rsid w:val="001A4D2C"/>
    <w:rsid w:val="001A5612"/>
    <w:rsid w:val="001A5C11"/>
    <w:rsid w:val="001A5CA4"/>
    <w:rsid w:val="001A6EE5"/>
    <w:rsid w:val="001A73E1"/>
    <w:rsid w:val="001A779B"/>
    <w:rsid w:val="001B002F"/>
    <w:rsid w:val="001B0330"/>
    <w:rsid w:val="001B068F"/>
    <w:rsid w:val="001B0FF3"/>
    <w:rsid w:val="001B1A82"/>
    <w:rsid w:val="001B237E"/>
    <w:rsid w:val="001B2B15"/>
    <w:rsid w:val="001B309E"/>
    <w:rsid w:val="001B3403"/>
    <w:rsid w:val="001B395C"/>
    <w:rsid w:val="001B3B23"/>
    <w:rsid w:val="001B43B5"/>
    <w:rsid w:val="001B4C8B"/>
    <w:rsid w:val="001B4C98"/>
    <w:rsid w:val="001B523B"/>
    <w:rsid w:val="001B5243"/>
    <w:rsid w:val="001B5AFB"/>
    <w:rsid w:val="001B5FDF"/>
    <w:rsid w:val="001B60D7"/>
    <w:rsid w:val="001B668B"/>
    <w:rsid w:val="001B782B"/>
    <w:rsid w:val="001B7B78"/>
    <w:rsid w:val="001B7F51"/>
    <w:rsid w:val="001C08FB"/>
    <w:rsid w:val="001C10BB"/>
    <w:rsid w:val="001C1169"/>
    <w:rsid w:val="001C1356"/>
    <w:rsid w:val="001C13D4"/>
    <w:rsid w:val="001C1A94"/>
    <w:rsid w:val="001C27DC"/>
    <w:rsid w:val="001C2895"/>
    <w:rsid w:val="001C3BE3"/>
    <w:rsid w:val="001C4538"/>
    <w:rsid w:val="001C4D4B"/>
    <w:rsid w:val="001C572C"/>
    <w:rsid w:val="001D09E2"/>
    <w:rsid w:val="001D1237"/>
    <w:rsid w:val="001D2366"/>
    <w:rsid w:val="001D2C96"/>
    <w:rsid w:val="001D4556"/>
    <w:rsid w:val="001D497F"/>
    <w:rsid w:val="001D4AFE"/>
    <w:rsid w:val="001D4B2F"/>
    <w:rsid w:val="001D4FC1"/>
    <w:rsid w:val="001D640A"/>
    <w:rsid w:val="001D6560"/>
    <w:rsid w:val="001D6918"/>
    <w:rsid w:val="001D6C2B"/>
    <w:rsid w:val="001E0618"/>
    <w:rsid w:val="001E0FAD"/>
    <w:rsid w:val="001E1C22"/>
    <w:rsid w:val="001E1DD3"/>
    <w:rsid w:val="001E2BAA"/>
    <w:rsid w:val="001E2FFC"/>
    <w:rsid w:val="001E3111"/>
    <w:rsid w:val="001E3637"/>
    <w:rsid w:val="001E56E7"/>
    <w:rsid w:val="001E5BD6"/>
    <w:rsid w:val="001E72B2"/>
    <w:rsid w:val="001F0432"/>
    <w:rsid w:val="001F31B9"/>
    <w:rsid w:val="001F36C4"/>
    <w:rsid w:val="001F46F0"/>
    <w:rsid w:val="001F6077"/>
    <w:rsid w:val="001F698A"/>
    <w:rsid w:val="001F7552"/>
    <w:rsid w:val="001F7A15"/>
    <w:rsid w:val="00200929"/>
    <w:rsid w:val="0020115B"/>
    <w:rsid w:val="002016A2"/>
    <w:rsid w:val="002029BB"/>
    <w:rsid w:val="00202A2F"/>
    <w:rsid w:val="002036AE"/>
    <w:rsid w:val="00203A8F"/>
    <w:rsid w:val="00203C72"/>
    <w:rsid w:val="002042F0"/>
    <w:rsid w:val="00204375"/>
    <w:rsid w:val="00204D1A"/>
    <w:rsid w:val="00205E50"/>
    <w:rsid w:val="00205E6C"/>
    <w:rsid w:val="00206FC5"/>
    <w:rsid w:val="00211839"/>
    <w:rsid w:val="002139B6"/>
    <w:rsid w:val="002142D0"/>
    <w:rsid w:val="002144E7"/>
    <w:rsid w:val="00216F08"/>
    <w:rsid w:val="002170A6"/>
    <w:rsid w:val="00221740"/>
    <w:rsid w:val="00222390"/>
    <w:rsid w:val="00225904"/>
    <w:rsid w:val="002265EE"/>
    <w:rsid w:val="00227C71"/>
    <w:rsid w:val="00230844"/>
    <w:rsid w:val="00230A1C"/>
    <w:rsid w:val="00230AAF"/>
    <w:rsid w:val="00231074"/>
    <w:rsid w:val="0023109B"/>
    <w:rsid w:val="00231236"/>
    <w:rsid w:val="00231EB4"/>
    <w:rsid w:val="00232A82"/>
    <w:rsid w:val="002334DC"/>
    <w:rsid w:val="00234053"/>
    <w:rsid w:val="00235D64"/>
    <w:rsid w:val="002366AC"/>
    <w:rsid w:val="00236809"/>
    <w:rsid w:val="002368DE"/>
    <w:rsid w:val="00237233"/>
    <w:rsid w:val="002379A2"/>
    <w:rsid w:val="00237A18"/>
    <w:rsid w:val="00240969"/>
    <w:rsid w:val="002428BD"/>
    <w:rsid w:val="00244024"/>
    <w:rsid w:val="0024402F"/>
    <w:rsid w:val="002444D9"/>
    <w:rsid w:val="002445F0"/>
    <w:rsid w:val="002446BF"/>
    <w:rsid w:val="00244AEC"/>
    <w:rsid w:val="00246252"/>
    <w:rsid w:val="0024759A"/>
    <w:rsid w:val="00247EC3"/>
    <w:rsid w:val="00252689"/>
    <w:rsid w:val="00252845"/>
    <w:rsid w:val="0025334B"/>
    <w:rsid w:val="0025524E"/>
    <w:rsid w:val="00255E8C"/>
    <w:rsid w:val="0025644D"/>
    <w:rsid w:val="00256478"/>
    <w:rsid w:val="0025707F"/>
    <w:rsid w:val="002572A4"/>
    <w:rsid w:val="002630AC"/>
    <w:rsid w:val="0026328E"/>
    <w:rsid w:val="0026419E"/>
    <w:rsid w:val="00266157"/>
    <w:rsid w:val="00266227"/>
    <w:rsid w:val="0026632E"/>
    <w:rsid w:val="00266841"/>
    <w:rsid w:val="0027045B"/>
    <w:rsid w:val="0027062D"/>
    <w:rsid w:val="00270C42"/>
    <w:rsid w:val="002716BE"/>
    <w:rsid w:val="002718C3"/>
    <w:rsid w:val="00272937"/>
    <w:rsid w:val="002737CE"/>
    <w:rsid w:val="00273F73"/>
    <w:rsid w:val="0027615B"/>
    <w:rsid w:val="00276161"/>
    <w:rsid w:val="002763F7"/>
    <w:rsid w:val="00276A80"/>
    <w:rsid w:val="00276F97"/>
    <w:rsid w:val="002772CE"/>
    <w:rsid w:val="002803F5"/>
    <w:rsid w:val="002808EE"/>
    <w:rsid w:val="00280E88"/>
    <w:rsid w:val="00281059"/>
    <w:rsid w:val="002814F0"/>
    <w:rsid w:val="002825F5"/>
    <w:rsid w:val="002847A3"/>
    <w:rsid w:val="0028553E"/>
    <w:rsid w:val="00286C4D"/>
    <w:rsid w:val="00287573"/>
    <w:rsid w:val="00287752"/>
    <w:rsid w:val="00287BA9"/>
    <w:rsid w:val="00290C16"/>
    <w:rsid w:val="0029323E"/>
    <w:rsid w:val="00293A1D"/>
    <w:rsid w:val="00293E06"/>
    <w:rsid w:val="002945D6"/>
    <w:rsid w:val="00294687"/>
    <w:rsid w:val="00295584"/>
    <w:rsid w:val="00296956"/>
    <w:rsid w:val="002A03EF"/>
    <w:rsid w:val="002A1141"/>
    <w:rsid w:val="002A1822"/>
    <w:rsid w:val="002A1999"/>
    <w:rsid w:val="002A2546"/>
    <w:rsid w:val="002A3D54"/>
    <w:rsid w:val="002A3D60"/>
    <w:rsid w:val="002A490B"/>
    <w:rsid w:val="002A4AA1"/>
    <w:rsid w:val="002A4E93"/>
    <w:rsid w:val="002A5186"/>
    <w:rsid w:val="002A7239"/>
    <w:rsid w:val="002A753F"/>
    <w:rsid w:val="002B03C5"/>
    <w:rsid w:val="002B0595"/>
    <w:rsid w:val="002B14A9"/>
    <w:rsid w:val="002B2902"/>
    <w:rsid w:val="002B2CA7"/>
    <w:rsid w:val="002B412B"/>
    <w:rsid w:val="002B594D"/>
    <w:rsid w:val="002B671B"/>
    <w:rsid w:val="002B74F9"/>
    <w:rsid w:val="002B774A"/>
    <w:rsid w:val="002B7AA6"/>
    <w:rsid w:val="002C2103"/>
    <w:rsid w:val="002C24A1"/>
    <w:rsid w:val="002C3002"/>
    <w:rsid w:val="002C3045"/>
    <w:rsid w:val="002C3154"/>
    <w:rsid w:val="002C3164"/>
    <w:rsid w:val="002C32EA"/>
    <w:rsid w:val="002C33A4"/>
    <w:rsid w:val="002C531A"/>
    <w:rsid w:val="002C6957"/>
    <w:rsid w:val="002C69EB"/>
    <w:rsid w:val="002C72E9"/>
    <w:rsid w:val="002C7EFF"/>
    <w:rsid w:val="002D0C9F"/>
    <w:rsid w:val="002D1A60"/>
    <w:rsid w:val="002D1C4A"/>
    <w:rsid w:val="002D2CF5"/>
    <w:rsid w:val="002D31D1"/>
    <w:rsid w:val="002D478A"/>
    <w:rsid w:val="002D5951"/>
    <w:rsid w:val="002D5BDA"/>
    <w:rsid w:val="002D5FBC"/>
    <w:rsid w:val="002D5FCC"/>
    <w:rsid w:val="002D6636"/>
    <w:rsid w:val="002D67BD"/>
    <w:rsid w:val="002D6A05"/>
    <w:rsid w:val="002D7668"/>
    <w:rsid w:val="002E007F"/>
    <w:rsid w:val="002E0B61"/>
    <w:rsid w:val="002E1190"/>
    <w:rsid w:val="002E148D"/>
    <w:rsid w:val="002E1522"/>
    <w:rsid w:val="002E2D54"/>
    <w:rsid w:val="002E2D63"/>
    <w:rsid w:val="002E348F"/>
    <w:rsid w:val="002E3B15"/>
    <w:rsid w:val="002E4F56"/>
    <w:rsid w:val="002E52D8"/>
    <w:rsid w:val="002E5EAD"/>
    <w:rsid w:val="002E71AD"/>
    <w:rsid w:val="002E7237"/>
    <w:rsid w:val="002E77D1"/>
    <w:rsid w:val="002F043F"/>
    <w:rsid w:val="002F095D"/>
    <w:rsid w:val="002F1DF5"/>
    <w:rsid w:val="002F266F"/>
    <w:rsid w:val="002F26CE"/>
    <w:rsid w:val="002F2CB1"/>
    <w:rsid w:val="002F3F42"/>
    <w:rsid w:val="002F4CCC"/>
    <w:rsid w:val="002F5482"/>
    <w:rsid w:val="002F56EB"/>
    <w:rsid w:val="002F6311"/>
    <w:rsid w:val="002F7CD3"/>
    <w:rsid w:val="002F7D20"/>
    <w:rsid w:val="002F7DEE"/>
    <w:rsid w:val="00300F09"/>
    <w:rsid w:val="0030120B"/>
    <w:rsid w:val="00301873"/>
    <w:rsid w:val="003020AB"/>
    <w:rsid w:val="003023A0"/>
    <w:rsid w:val="003045E7"/>
    <w:rsid w:val="00305B78"/>
    <w:rsid w:val="00306327"/>
    <w:rsid w:val="003078C6"/>
    <w:rsid w:val="00313140"/>
    <w:rsid w:val="003134D2"/>
    <w:rsid w:val="003141E2"/>
    <w:rsid w:val="00314D22"/>
    <w:rsid w:val="003169E4"/>
    <w:rsid w:val="00317CD9"/>
    <w:rsid w:val="00320CF0"/>
    <w:rsid w:val="00321830"/>
    <w:rsid w:val="00322B9D"/>
    <w:rsid w:val="003239C7"/>
    <w:rsid w:val="00323B39"/>
    <w:rsid w:val="00327158"/>
    <w:rsid w:val="003277F9"/>
    <w:rsid w:val="00327992"/>
    <w:rsid w:val="00327BF9"/>
    <w:rsid w:val="00330313"/>
    <w:rsid w:val="0033153B"/>
    <w:rsid w:val="00332AD1"/>
    <w:rsid w:val="00333B07"/>
    <w:rsid w:val="00335429"/>
    <w:rsid w:val="003376A0"/>
    <w:rsid w:val="0033778C"/>
    <w:rsid w:val="003415EE"/>
    <w:rsid w:val="00342071"/>
    <w:rsid w:val="00342442"/>
    <w:rsid w:val="003431E8"/>
    <w:rsid w:val="0034387E"/>
    <w:rsid w:val="00344CB7"/>
    <w:rsid w:val="00345D74"/>
    <w:rsid w:val="00345E95"/>
    <w:rsid w:val="0034608E"/>
    <w:rsid w:val="00347BB2"/>
    <w:rsid w:val="00350DD9"/>
    <w:rsid w:val="0035188F"/>
    <w:rsid w:val="00351FEC"/>
    <w:rsid w:val="00352EAA"/>
    <w:rsid w:val="00352FD6"/>
    <w:rsid w:val="00354C07"/>
    <w:rsid w:val="00355A76"/>
    <w:rsid w:val="00356C2D"/>
    <w:rsid w:val="003575BE"/>
    <w:rsid w:val="00361159"/>
    <w:rsid w:val="003611A9"/>
    <w:rsid w:val="0036175F"/>
    <w:rsid w:val="00361A74"/>
    <w:rsid w:val="00361C66"/>
    <w:rsid w:val="00362D6E"/>
    <w:rsid w:val="00363AAE"/>
    <w:rsid w:val="00363ECC"/>
    <w:rsid w:val="00365F3B"/>
    <w:rsid w:val="003679E3"/>
    <w:rsid w:val="00367C55"/>
    <w:rsid w:val="00370241"/>
    <w:rsid w:val="00371CD7"/>
    <w:rsid w:val="00372F84"/>
    <w:rsid w:val="00373DBF"/>
    <w:rsid w:val="003746C1"/>
    <w:rsid w:val="00374F40"/>
    <w:rsid w:val="00377066"/>
    <w:rsid w:val="00377907"/>
    <w:rsid w:val="00380DDF"/>
    <w:rsid w:val="003815B0"/>
    <w:rsid w:val="00381695"/>
    <w:rsid w:val="00381E0E"/>
    <w:rsid w:val="00381E64"/>
    <w:rsid w:val="00382338"/>
    <w:rsid w:val="00383056"/>
    <w:rsid w:val="003835DD"/>
    <w:rsid w:val="003837DC"/>
    <w:rsid w:val="003846BE"/>
    <w:rsid w:val="00385E8B"/>
    <w:rsid w:val="0038638D"/>
    <w:rsid w:val="00386DDD"/>
    <w:rsid w:val="00387AD7"/>
    <w:rsid w:val="00387F85"/>
    <w:rsid w:val="00390FD2"/>
    <w:rsid w:val="00391501"/>
    <w:rsid w:val="00391625"/>
    <w:rsid w:val="003916AA"/>
    <w:rsid w:val="003918E0"/>
    <w:rsid w:val="00392609"/>
    <w:rsid w:val="00392B20"/>
    <w:rsid w:val="00392BD5"/>
    <w:rsid w:val="00392C06"/>
    <w:rsid w:val="00392D1A"/>
    <w:rsid w:val="00393C5A"/>
    <w:rsid w:val="00393EA0"/>
    <w:rsid w:val="00394140"/>
    <w:rsid w:val="00394278"/>
    <w:rsid w:val="00394884"/>
    <w:rsid w:val="003949A8"/>
    <w:rsid w:val="00395B92"/>
    <w:rsid w:val="00396477"/>
    <w:rsid w:val="00397475"/>
    <w:rsid w:val="003A0319"/>
    <w:rsid w:val="003A0BDF"/>
    <w:rsid w:val="003A349A"/>
    <w:rsid w:val="003A3B38"/>
    <w:rsid w:val="003A4A88"/>
    <w:rsid w:val="003A5032"/>
    <w:rsid w:val="003A510C"/>
    <w:rsid w:val="003A6633"/>
    <w:rsid w:val="003A7293"/>
    <w:rsid w:val="003A7700"/>
    <w:rsid w:val="003A77C6"/>
    <w:rsid w:val="003A7E14"/>
    <w:rsid w:val="003B0C57"/>
    <w:rsid w:val="003B14D8"/>
    <w:rsid w:val="003B307F"/>
    <w:rsid w:val="003B4721"/>
    <w:rsid w:val="003B491D"/>
    <w:rsid w:val="003B49F3"/>
    <w:rsid w:val="003B4E64"/>
    <w:rsid w:val="003B51C3"/>
    <w:rsid w:val="003B606C"/>
    <w:rsid w:val="003B6399"/>
    <w:rsid w:val="003B702D"/>
    <w:rsid w:val="003B77BE"/>
    <w:rsid w:val="003C0833"/>
    <w:rsid w:val="003C0C5A"/>
    <w:rsid w:val="003C163A"/>
    <w:rsid w:val="003C1C82"/>
    <w:rsid w:val="003C1E2F"/>
    <w:rsid w:val="003C2BEF"/>
    <w:rsid w:val="003C4854"/>
    <w:rsid w:val="003C4934"/>
    <w:rsid w:val="003C4D37"/>
    <w:rsid w:val="003C5827"/>
    <w:rsid w:val="003C5954"/>
    <w:rsid w:val="003C5ADF"/>
    <w:rsid w:val="003C6716"/>
    <w:rsid w:val="003C77BB"/>
    <w:rsid w:val="003C78E1"/>
    <w:rsid w:val="003D05BE"/>
    <w:rsid w:val="003D05CE"/>
    <w:rsid w:val="003D1505"/>
    <w:rsid w:val="003D17D7"/>
    <w:rsid w:val="003D198C"/>
    <w:rsid w:val="003D1BE4"/>
    <w:rsid w:val="003D1F20"/>
    <w:rsid w:val="003D239E"/>
    <w:rsid w:val="003D2773"/>
    <w:rsid w:val="003D289C"/>
    <w:rsid w:val="003D37AE"/>
    <w:rsid w:val="003D43D3"/>
    <w:rsid w:val="003D48EE"/>
    <w:rsid w:val="003D4AF6"/>
    <w:rsid w:val="003D500C"/>
    <w:rsid w:val="003D63AB"/>
    <w:rsid w:val="003D67C5"/>
    <w:rsid w:val="003D6B6A"/>
    <w:rsid w:val="003D6BF3"/>
    <w:rsid w:val="003D7503"/>
    <w:rsid w:val="003D7ABA"/>
    <w:rsid w:val="003E0B73"/>
    <w:rsid w:val="003E2E2F"/>
    <w:rsid w:val="003E3ABE"/>
    <w:rsid w:val="003E46CB"/>
    <w:rsid w:val="003E517C"/>
    <w:rsid w:val="003E5372"/>
    <w:rsid w:val="003E6FAC"/>
    <w:rsid w:val="003E7801"/>
    <w:rsid w:val="003F0C27"/>
    <w:rsid w:val="003F13E2"/>
    <w:rsid w:val="003F1DAA"/>
    <w:rsid w:val="003F296D"/>
    <w:rsid w:val="003F32DC"/>
    <w:rsid w:val="003F3607"/>
    <w:rsid w:val="003F3E40"/>
    <w:rsid w:val="003F4657"/>
    <w:rsid w:val="003F493B"/>
    <w:rsid w:val="003F4E62"/>
    <w:rsid w:val="003F6AF2"/>
    <w:rsid w:val="004004C3"/>
    <w:rsid w:val="00400C85"/>
    <w:rsid w:val="0040123B"/>
    <w:rsid w:val="00401528"/>
    <w:rsid w:val="00401695"/>
    <w:rsid w:val="00401725"/>
    <w:rsid w:val="00401998"/>
    <w:rsid w:val="00401C81"/>
    <w:rsid w:val="00402951"/>
    <w:rsid w:val="00403713"/>
    <w:rsid w:val="004045E0"/>
    <w:rsid w:val="00404E33"/>
    <w:rsid w:val="00405437"/>
    <w:rsid w:val="0040560D"/>
    <w:rsid w:val="00405699"/>
    <w:rsid w:val="00405CCC"/>
    <w:rsid w:val="004066C3"/>
    <w:rsid w:val="004068C5"/>
    <w:rsid w:val="00406A65"/>
    <w:rsid w:val="00407193"/>
    <w:rsid w:val="00407726"/>
    <w:rsid w:val="00407F7A"/>
    <w:rsid w:val="004128FA"/>
    <w:rsid w:val="00412ACB"/>
    <w:rsid w:val="00412B3E"/>
    <w:rsid w:val="00413BC9"/>
    <w:rsid w:val="00413FF9"/>
    <w:rsid w:val="0041461F"/>
    <w:rsid w:val="00414E52"/>
    <w:rsid w:val="00414FA5"/>
    <w:rsid w:val="00415530"/>
    <w:rsid w:val="00415648"/>
    <w:rsid w:val="004165FA"/>
    <w:rsid w:val="00416C65"/>
    <w:rsid w:val="00416C69"/>
    <w:rsid w:val="00417B79"/>
    <w:rsid w:val="00417B7A"/>
    <w:rsid w:val="00422BA0"/>
    <w:rsid w:val="004258FB"/>
    <w:rsid w:val="00425AC0"/>
    <w:rsid w:val="00426205"/>
    <w:rsid w:val="00426E29"/>
    <w:rsid w:val="004275CB"/>
    <w:rsid w:val="004276E3"/>
    <w:rsid w:val="004278F7"/>
    <w:rsid w:val="00427C28"/>
    <w:rsid w:val="00427EF5"/>
    <w:rsid w:val="00430E26"/>
    <w:rsid w:val="004311E6"/>
    <w:rsid w:val="004315BF"/>
    <w:rsid w:val="00431DF8"/>
    <w:rsid w:val="00432AC5"/>
    <w:rsid w:val="004330F5"/>
    <w:rsid w:val="004338DB"/>
    <w:rsid w:val="00433F2F"/>
    <w:rsid w:val="004349B6"/>
    <w:rsid w:val="00434B0E"/>
    <w:rsid w:val="00436BD7"/>
    <w:rsid w:val="004378CD"/>
    <w:rsid w:val="00440FB5"/>
    <w:rsid w:val="0044105F"/>
    <w:rsid w:val="004416E3"/>
    <w:rsid w:val="00442845"/>
    <w:rsid w:val="00442E4E"/>
    <w:rsid w:val="0044319D"/>
    <w:rsid w:val="00443407"/>
    <w:rsid w:val="004434B8"/>
    <w:rsid w:val="00443AB0"/>
    <w:rsid w:val="00444E6D"/>
    <w:rsid w:val="00447128"/>
    <w:rsid w:val="00447EDF"/>
    <w:rsid w:val="00450078"/>
    <w:rsid w:val="00454237"/>
    <w:rsid w:val="00455465"/>
    <w:rsid w:val="0045558D"/>
    <w:rsid w:val="00455A84"/>
    <w:rsid w:val="00455C89"/>
    <w:rsid w:val="00456276"/>
    <w:rsid w:val="00456A48"/>
    <w:rsid w:val="00456E8F"/>
    <w:rsid w:val="004576E6"/>
    <w:rsid w:val="00460378"/>
    <w:rsid w:val="00460ACB"/>
    <w:rsid w:val="0046182A"/>
    <w:rsid w:val="0046197C"/>
    <w:rsid w:val="00461B19"/>
    <w:rsid w:val="00462301"/>
    <w:rsid w:val="00462416"/>
    <w:rsid w:val="00463880"/>
    <w:rsid w:val="00463BC3"/>
    <w:rsid w:val="00463CD0"/>
    <w:rsid w:val="0046421A"/>
    <w:rsid w:val="004649B9"/>
    <w:rsid w:val="00465BF4"/>
    <w:rsid w:val="00466C1C"/>
    <w:rsid w:val="00466F22"/>
    <w:rsid w:val="00467CC9"/>
    <w:rsid w:val="00467DE3"/>
    <w:rsid w:val="004727FC"/>
    <w:rsid w:val="004731F2"/>
    <w:rsid w:val="00473297"/>
    <w:rsid w:val="00474175"/>
    <w:rsid w:val="0047535D"/>
    <w:rsid w:val="00475810"/>
    <w:rsid w:val="0047790B"/>
    <w:rsid w:val="00477B26"/>
    <w:rsid w:val="00480220"/>
    <w:rsid w:val="004815DA"/>
    <w:rsid w:val="0048182B"/>
    <w:rsid w:val="00481B33"/>
    <w:rsid w:val="00481B85"/>
    <w:rsid w:val="004822D3"/>
    <w:rsid w:val="0048251C"/>
    <w:rsid w:val="0048280C"/>
    <w:rsid w:val="004828E0"/>
    <w:rsid w:val="00482D63"/>
    <w:rsid w:val="00482F79"/>
    <w:rsid w:val="004837B0"/>
    <w:rsid w:val="00483B5E"/>
    <w:rsid w:val="00485062"/>
    <w:rsid w:val="0048517E"/>
    <w:rsid w:val="00486554"/>
    <w:rsid w:val="00486EDE"/>
    <w:rsid w:val="00487CE9"/>
    <w:rsid w:val="00490C16"/>
    <w:rsid w:val="00491729"/>
    <w:rsid w:val="00491BF0"/>
    <w:rsid w:val="00493CC0"/>
    <w:rsid w:val="00493E0E"/>
    <w:rsid w:val="00495220"/>
    <w:rsid w:val="00496313"/>
    <w:rsid w:val="00497C8D"/>
    <w:rsid w:val="004A03D0"/>
    <w:rsid w:val="004A0937"/>
    <w:rsid w:val="004A0B5F"/>
    <w:rsid w:val="004A0D71"/>
    <w:rsid w:val="004A2A67"/>
    <w:rsid w:val="004A5373"/>
    <w:rsid w:val="004A59EB"/>
    <w:rsid w:val="004A5D0D"/>
    <w:rsid w:val="004A61AB"/>
    <w:rsid w:val="004A68AA"/>
    <w:rsid w:val="004A6A03"/>
    <w:rsid w:val="004A7EE5"/>
    <w:rsid w:val="004B02F6"/>
    <w:rsid w:val="004B0497"/>
    <w:rsid w:val="004B0738"/>
    <w:rsid w:val="004B09D8"/>
    <w:rsid w:val="004B0C51"/>
    <w:rsid w:val="004B0FD7"/>
    <w:rsid w:val="004B122C"/>
    <w:rsid w:val="004B15B6"/>
    <w:rsid w:val="004B3510"/>
    <w:rsid w:val="004B53F3"/>
    <w:rsid w:val="004B5673"/>
    <w:rsid w:val="004B5823"/>
    <w:rsid w:val="004B6571"/>
    <w:rsid w:val="004B71E4"/>
    <w:rsid w:val="004B77E4"/>
    <w:rsid w:val="004B787D"/>
    <w:rsid w:val="004B7A34"/>
    <w:rsid w:val="004C12BE"/>
    <w:rsid w:val="004C29E0"/>
    <w:rsid w:val="004C4530"/>
    <w:rsid w:val="004C4DAE"/>
    <w:rsid w:val="004C5ABC"/>
    <w:rsid w:val="004C604C"/>
    <w:rsid w:val="004C626E"/>
    <w:rsid w:val="004C65E5"/>
    <w:rsid w:val="004C7EF7"/>
    <w:rsid w:val="004D0F68"/>
    <w:rsid w:val="004D0FC8"/>
    <w:rsid w:val="004D104D"/>
    <w:rsid w:val="004D3510"/>
    <w:rsid w:val="004D3D0D"/>
    <w:rsid w:val="004D3F19"/>
    <w:rsid w:val="004D4366"/>
    <w:rsid w:val="004D49C2"/>
    <w:rsid w:val="004D5092"/>
    <w:rsid w:val="004D6E58"/>
    <w:rsid w:val="004D770A"/>
    <w:rsid w:val="004E01E8"/>
    <w:rsid w:val="004E1053"/>
    <w:rsid w:val="004E113B"/>
    <w:rsid w:val="004E1AD9"/>
    <w:rsid w:val="004E1D62"/>
    <w:rsid w:val="004E3D30"/>
    <w:rsid w:val="004E3EFD"/>
    <w:rsid w:val="004E3F1A"/>
    <w:rsid w:val="004E4CA1"/>
    <w:rsid w:val="004E5DC5"/>
    <w:rsid w:val="004E5FE9"/>
    <w:rsid w:val="004E6222"/>
    <w:rsid w:val="004E6F9E"/>
    <w:rsid w:val="004E7245"/>
    <w:rsid w:val="004E72C0"/>
    <w:rsid w:val="004E7CB4"/>
    <w:rsid w:val="004F01CE"/>
    <w:rsid w:val="004F031A"/>
    <w:rsid w:val="004F03A0"/>
    <w:rsid w:val="004F0851"/>
    <w:rsid w:val="004F1F9D"/>
    <w:rsid w:val="004F47D4"/>
    <w:rsid w:val="004F4889"/>
    <w:rsid w:val="004F52AF"/>
    <w:rsid w:val="004F52B3"/>
    <w:rsid w:val="004F564E"/>
    <w:rsid w:val="004F5BC8"/>
    <w:rsid w:val="004F6225"/>
    <w:rsid w:val="004F661C"/>
    <w:rsid w:val="004F67DF"/>
    <w:rsid w:val="004F73B8"/>
    <w:rsid w:val="005002CE"/>
    <w:rsid w:val="0050059E"/>
    <w:rsid w:val="00500B59"/>
    <w:rsid w:val="005023FE"/>
    <w:rsid w:val="00502CDD"/>
    <w:rsid w:val="00503C4E"/>
    <w:rsid w:val="00504083"/>
    <w:rsid w:val="005047D4"/>
    <w:rsid w:val="00504AAF"/>
    <w:rsid w:val="00504F4F"/>
    <w:rsid w:val="0050502C"/>
    <w:rsid w:val="005055C6"/>
    <w:rsid w:val="00506CE0"/>
    <w:rsid w:val="005105BF"/>
    <w:rsid w:val="005118E0"/>
    <w:rsid w:val="00512EED"/>
    <w:rsid w:val="005133C8"/>
    <w:rsid w:val="00513428"/>
    <w:rsid w:val="00513B21"/>
    <w:rsid w:val="00513EE9"/>
    <w:rsid w:val="005145FC"/>
    <w:rsid w:val="00514DD1"/>
    <w:rsid w:val="00516071"/>
    <w:rsid w:val="00516E01"/>
    <w:rsid w:val="0051778F"/>
    <w:rsid w:val="00521BC2"/>
    <w:rsid w:val="005226E2"/>
    <w:rsid w:val="00522753"/>
    <w:rsid w:val="00522A58"/>
    <w:rsid w:val="00523154"/>
    <w:rsid w:val="00523DA2"/>
    <w:rsid w:val="00523F15"/>
    <w:rsid w:val="00523FF2"/>
    <w:rsid w:val="00524D33"/>
    <w:rsid w:val="00524E90"/>
    <w:rsid w:val="00525C2C"/>
    <w:rsid w:val="005264BC"/>
    <w:rsid w:val="00526F3F"/>
    <w:rsid w:val="005275F1"/>
    <w:rsid w:val="0052771C"/>
    <w:rsid w:val="00527E49"/>
    <w:rsid w:val="00531BD0"/>
    <w:rsid w:val="00531D57"/>
    <w:rsid w:val="00532B9F"/>
    <w:rsid w:val="00532E8B"/>
    <w:rsid w:val="00533A6F"/>
    <w:rsid w:val="00534002"/>
    <w:rsid w:val="00534EE6"/>
    <w:rsid w:val="005351B0"/>
    <w:rsid w:val="00537E43"/>
    <w:rsid w:val="00541315"/>
    <w:rsid w:val="005419E7"/>
    <w:rsid w:val="005419EE"/>
    <w:rsid w:val="00542C96"/>
    <w:rsid w:val="00543AC8"/>
    <w:rsid w:val="0054502B"/>
    <w:rsid w:val="005455EC"/>
    <w:rsid w:val="005462EA"/>
    <w:rsid w:val="00547FC4"/>
    <w:rsid w:val="00550953"/>
    <w:rsid w:val="00550CBD"/>
    <w:rsid w:val="0055206D"/>
    <w:rsid w:val="00552FEE"/>
    <w:rsid w:val="00553A8F"/>
    <w:rsid w:val="00553DEE"/>
    <w:rsid w:val="005542FA"/>
    <w:rsid w:val="00555252"/>
    <w:rsid w:val="00555467"/>
    <w:rsid w:val="005560EB"/>
    <w:rsid w:val="005566AF"/>
    <w:rsid w:val="00560CEA"/>
    <w:rsid w:val="00561D03"/>
    <w:rsid w:val="00563056"/>
    <w:rsid w:val="005638D8"/>
    <w:rsid w:val="00564578"/>
    <w:rsid w:val="0056612A"/>
    <w:rsid w:val="00566415"/>
    <w:rsid w:val="00566DC9"/>
    <w:rsid w:val="00567573"/>
    <w:rsid w:val="0056793C"/>
    <w:rsid w:val="00567FB4"/>
    <w:rsid w:val="005708A8"/>
    <w:rsid w:val="00571001"/>
    <w:rsid w:val="005714F7"/>
    <w:rsid w:val="005718B8"/>
    <w:rsid w:val="005736A6"/>
    <w:rsid w:val="00573DE1"/>
    <w:rsid w:val="005745D2"/>
    <w:rsid w:val="005751DC"/>
    <w:rsid w:val="005754A4"/>
    <w:rsid w:val="00575590"/>
    <w:rsid w:val="0058051D"/>
    <w:rsid w:val="00580794"/>
    <w:rsid w:val="0058250C"/>
    <w:rsid w:val="00584355"/>
    <w:rsid w:val="00584EFF"/>
    <w:rsid w:val="005871E3"/>
    <w:rsid w:val="00587718"/>
    <w:rsid w:val="00587B2C"/>
    <w:rsid w:val="005901C1"/>
    <w:rsid w:val="005902C2"/>
    <w:rsid w:val="005907DC"/>
    <w:rsid w:val="00590948"/>
    <w:rsid w:val="00591130"/>
    <w:rsid w:val="00591EBF"/>
    <w:rsid w:val="00592701"/>
    <w:rsid w:val="00592DD9"/>
    <w:rsid w:val="00592FA8"/>
    <w:rsid w:val="00593B82"/>
    <w:rsid w:val="00593F23"/>
    <w:rsid w:val="005947AC"/>
    <w:rsid w:val="00595F42"/>
    <w:rsid w:val="00596DBA"/>
    <w:rsid w:val="00597014"/>
    <w:rsid w:val="005A0442"/>
    <w:rsid w:val="005A15B2"/>
    <w:rsid w:val="005A2BFB"/>
    <w:rsid w:val="005A4119"/>
    <w:rsid w:val="005A4719"/>
    <w:rsid w:val="005A525E"/>
    <w:rsid w:val="005A6612"/>
    <w:rsid w:val="005A67BF"/>
    <w:rsid w:val="005A71A5"/>
    <w:rsid w:val="005A77FE"/>
    <w:rsid w:val="005B142F"/>
    <w:rsid w:val="005B1E6F"/>
    <w:rsid w:val="005B1EAE"/>
    <w:rsid w:val="005B3E6E"/>
    <w:rsid w:val="005B47A4"/>
    <w:rsid w:val="005B5190"/>
    <w:rsid w:val="005B51A1"/>
    <w:rsid w:val="005B5D06"/>
    <w:rsid w:val="005B5E2C"/>
    <w:rsid w:val="005B6C62"/>
    <w:rsid w:val="005B79C7"/>
    <w:rsid w:val="005C035D"/>
    <w:rsid w:val="005C0AEB"/>
    <w:rsid w:val="005C1EF5"/>
    <w:rsid w:val="005C20EC"/>
    <w:rsid w:val="005C244B"/>
    <w:rsid w:val="005C2590"/>
    <w:rsid w:val="005C2721"/>
    <w:rsid w:val="005C28BD"/>
    <w:rsid w:val="005C2CCA"/>
    <w:rsid w:val="005C3531"/>
    <w:rsid w:val="005C37DF"/>
    <w:rsid w:val="005C46A3"/>
    <w:rsid w:val="005C4761"/>
    <w:rsid w:val="005C5AA0"/>
    <w:rsid w:val="005C5BD2"/>
    <w:rsid w:val="005C68EA"/>
    <w:rsid w:val="005C73F6"/>
    <w:rsid w:val="005C763F"/>
    <w:rsid w:val="005C7CF3"/>
    <w:rsid w:val="005D1B6D"/>
    <w:rsid w:val="005D1DD5"/>
    <w:rsid w:val="005D2A38"/>
    <w:rsid w:val="005D35EE"/>
    <w:rsid w:val="005D443E"/>
    <w:rsid w:val="005D47F3"/>
    <w:rsid w:val="005D518B"/>
    <w:rsid w:val="005D5284"/>
    <w:rsid w:val="005D5B51"/>
    <w:rsid w:val="005D5C82"/>
    <w:rsid w:val="005D5E03"/>
    <w:rsid w:val="005D6900"/>
    <w:rsid w:val="005D7DAF"/>
    <w:rsid w:val="005E3FE3"/>
    <w:rsid w:val="005E458A"/>
    <w:rsid w:val="005E4661"/>
    <w:rsid w:val="005E4847"/>
    <w:rsid w:val="005E58DB"/>
    <w:rsid w:val="005E5A6F"/>
    <w:rsid w:val="005E6541"/>
    <w:rsid w:val="005E66C4"/>
    <w:rsid w:val="005E7662"/>
    <w:rsid w:val="005F0A15"/>
    <w:rsid w:val="005F0E5A"/>
    <w:rsid w:val="005F2DB4"/>
    <w:rsid w:val="005F3053"/>
    <w:rsid w:val="005F31A2"/>
    <w:rsid w:val="005F330A"/>
    <w:rsid w:val="005F33D8"/>
    <w:rsid w:val="005F3BAB"/>
    <w:rsid w:val="005F48B0"/>
    <w:rsid w:val="005F5017"/>
    <w:rsid w:val="005F546A"/>
    <w:rsid w:val="005F6095"/>
    <w:rsid w:val="005F7024"/>
    <w:rsid w:val="00601594"/>
    <w:rsid w:val="00601F90"/>
    <w:rsid w:val="00603668"/>
    <w:rsid w:val="00604AE6"/>
    <w:rsid w:val="00605FED"/>
    <w:rsid w:val="00606100"/>
    <w:rsid w:val="00606D86"/>
    <w:rsid w:val="00610A26"/>
    <w:rsid w:val="006120C2"/>
    <w:rsid w:val="0061282C"/>
    <w:rsid w:val="0061330C"/>
    <w:rsid w:val="00614474"/>
    <w:rsid w:val="00614674"/>
    <w:rsid w:val="00614996"/>
    <w:rsid w:val="00614ECF"/>
    <w:rsid w:val="0061516E"/>
    <w:rsid w:val="00615819"/>
    <w:rsid w:val="0061661F"/>
    <w:rsid w:val="006172CC"/>
    <w:rsid w:val="006178B2"/>
    <w:rsid w:val="00617AB2"/>
    <w:rsid w:val="00617C9C"/>
    <w:rsid w:val="0062240D"/>
    <w:rsid w:val="0062283C"/>
    <w:rsid w:val="00622C40"/>
    <w:rsid w:val="0062332B"/>
    <w:rsid w:val="0062384D"/>
    <w:rsid w:val="00623CB6"/>
    <w:rsid w:val="00623D58"/>
    <w:rsid w:val="00623F89"/>
    <w:rsid w:val="00625A35"/>
    <w:rsid w:val="00626DC4"/>
    <w:rsid w:val="006279BF"/>
    <w:rsid w:val="00627BCF"/>
    <w:rsid w:val="00630037"/>
    <w:rsid w:val="00630F22"/>
    <w:rsid w:val="00630FD9"/>
    <w:rsid w:val="00631A90"/>
    <w:rsid w:val="00631ACA"/>
    <w:rsid w:val="00631E5E"/>
    <w:rsid w:val="00632217"/>
    <w:rsid w:val="00634D36"/>
    <w:rsid w:val="00636157"/>
    <w:rsid w:val="0063658D"/>
    <w:rsid w:val="00636C4A"/>
    <w:rsid w:val="00637FCE"/>
    <w:rsid w:val="00640B1C"/>
    <w:rsid w:val="006416CE"/>
    <w:rsid w:val="00641DB3"/>
    <w:rsid w:val="00643A65"/>
    <w:rsid w:val="00643A80"/>
    <w:rsid w:val="00643FB5"/>
    <w:rsid w:val="00645A45"/>
    <w:rsid w:val="00645A67"/>
    <w:rsid w:val="006461CE"/>
    <w:rsid w:val="00646331"/>
    <w:rsid w:val="00646496"/>
    <w:rsid w:val="00646526"/>
    <w:rsid w:val="0064673A"/>
    <w:rsid w:val="006476CB"/>
    <w:rsid w:val="00650132"/>
    <w:rsid w:val="0065072E"/>
    <w:rsid w:val="00651981"/>
    <w:rsid w:val="0065383D"/>
    <w:rsid w:val="00653D18"/>
    <w:rsid w:val="00654C91"/>
    <w:rsid w:val="00655294"/>
    <w:rsid w:val="00655BB8"/>
    <w:rsid w:val="00655CFF"/>
    <w:rsid w:val="00657EAF"/>
    <w:rsid w:val="00660060"/>
    <w:rsid w:val="00660481"/>
    <w:rsid w:val="00660743"/>
    <w:rsid w:val="00661D29"/>
    <w:rsid w:val="006627AD"/>
    <w:rsid w:val="00662A34"/>
    <w:rsid w:val="00662A7B"/>
    <w:rsid w:val="00662C06"/>
    <w:rsid w:val="0066348A"/>
    <w:rsid w:val="00663611"/>
    <w:rsid w:val="00663806"/>
    <w:rsid w:val="00663DB1"/>
    <w:rsid w:val="006643D3"/>
    <w:rsid w:val="00665944"/>
    <w:rsid w:val="00666D61"/>
    <w:rsid w:val="006672B2"/>
    <w:rsid w:val="0066733F"/>
    <w:rsid w:val="00667E28"/>
    <w:rsid w:val="00670286"/>
    <w:rsid w:val="006705DA"/>
    <w:rsid w:val="00670721"/>
    <w:rsid w:val="0067097A"/>
    <w:rsid w:val="00670ABD"/>
    <w:rsid w:val="00670B87"/>
    <w:rsid w:val="00670CB4"/>
    <w:rsid w:val="00671DF7"/>
    <w:rsid w:val="006721C3"/>
    <w:rsid w:val="00672E06"/>
    <w:rsid w:val="00672EFB"/>
    <w:rsid w:val="0067351A"/>
    <w:rsid w:val="00673D55"/>
    <w:rsid w:val="00674F5A"/>
    <w:rsid w:val="00675C95"/>
    <w:rsid w:val="00676466"/>
    <w:rsid w:val="006767AF"/>
    <w:rsid w:val="00677944"/>
    <w:rsid w:val="006807D0"/>
    <w:rsid w:val="006818A7"/>
    <w:rsid w:val="006819BA"/>
    <w:rsid w:val="00681E73"/>
    <w:rsid w:val="00682DBB"/>
    <w:rsid w:val="00683865"/>
    <w:rsid w:val="00683C0D"/>
    <w:rsid w:val="00683D6F"/>
    <w:rsid w:val="00685098"/>
    <w:rsid w:val="006852DB"/>
    <w:rsid w:val="0068636D"/>
    <w:rsid w:val="0069061F"/>
    <w:rsid w:val="00690655"/>
    <w:rsid w:val="006907D9"/>
    <w:rsid w:val="00690CD3"/>
    <w:rsid w:val="00691595"/>
    <w:rsid w:val="00692C25"/>
    <w:rsid w:val="006931F6"/>
    <w:rsid w:val="00693642"/>
    <w:rsid w:val="006937FF"/>
    <w:rsid w:val="00693FE4"/>
    <w:rsid w:val="006941F4"/>
    <w:rsid w:val="0069434C"/>
    <w:rsid w:val="00694DB9"/>
    <w:rsid w:val="0069508F"/>
    <w:rsid w:val="00695CA4"/>
    <w:rsid w:val="006962A0"/>
    <w:rsid w:val="006966DB"/>
    <w:rsid w:val="00696EB5"/>
    <w:rsid w:val="00696F54"/>
    <w:rsid w:val="00697546"/>
    <w:rsid w:val="006A1F61"/>
    <w:rsid w:val="006A23FC"/>
    <w:rsid w:val="006A24F7"/>
    <w:rsid w:val="006A2829"/>
    <w:rsid w:val="006A298D"/>
    <w:rsid w:val="006A29BD"/>
    <w:rsid w:val="006A2D60"/>
    <w:rsid w:val="006A3609"/>
    <w:rsid w:val="006A3E5F"/>
    <w:rsid w:val="006A5C28"/>
    <w:rsid w:val="006A5F70"/>
    <w:rsid w:val="006A5F83"/>
    <w:rsid w:val="006A6FD5"/>
    <w:rsid w:val="006A77D4"/>
    <w:rsid w:val="006A7969"/>
    <w:rsid w:val="006A7A23"/>
    <w:rsid w:val="006B0E1A"/>
    <w:rsid w:val="006B2C69"/>
    <w:rsid w:val="006B32BB"/>
    <w:rsid w:val="006B5483"/>
    <w:rsid w:val="006B5A61"/>
    <w:rsid w:val="006B5E7E"/>
    <w:rsid w:val="006B6873"/>
    <w:rsid w:val="006B6E56"/>
    <w:rsid w:val="006B734D"/>
    <w:rsid w:val="006B7E6D"/>
    <w:rsid w:val="006C0256"/>
    <w:rsid w:val="006C1820"/>
    <w:rsid w:val="006C273C"/>
    <w:rsid w:val="006C2C06"/>
    <w:rsid w:val="006C3538"/>
    <w:rsid w:val="006C3727"/>
    <w:rsid w:val="006C3B7B"/>
    <w:rsid w:val="006C3C0E"/>
    <w:rsid w:val="006C3EC1"/>
    <w:rsid w:val="006C56B4"/>
    <w:rsid w:val="006C5793"/>
    <w:rsid w:val="006C5B19"/>
    <w:rsid w:val="006C603C"/>
    <w:rsid w:val="006C622A"/>
    <w:rsid w:val="006C6659"/>
    <w:rsid w:val="006C7F0E"/>
    <w:rsid w:val="006D03AD"/>
    <w:rsid w:val="006D2FAA"/>
    <w:rsid w:val="006D3245"/>
    <w:rsid w:val="006D3575"/>
    <w:rsid w:val="006D3682"/>
    <w:rsid w:val="006D3CD4"/>
    <w:rsid w:val="006D3F92"/>
    <w:rsid w:val="006D5755"/>
    <w:rsid w:val="006D57FA"/>
    <w:rsid w:val="006D5C60"/>
    <w:rsid w:val="006D62CA"/>
    <w:rsid w:val="006D7E98"/>
    <w:rsid w:val="006D7F7A"/>
    <w:rsid w:val="006E1B40"/>
    <w:rsid w:val="006E1B9E"/>
    <w:rsid w:val="006E2E94"/>
    <w:rsid w:val="006E3CBC"/>
    <w:rsid w:val="006E4320"/>
    <w:rsid w:val="006E4578"/>
    <w:rsid w:val="006E5E52"/>
    <w:rsid w:val="006E7921"/>
    <w:rsid w:val="006F1126"/>
    <w:rsid w:val="006F14D5"/>
    <w:rsid w:val="006F25D2"/>
    <w:rsid w:val="006F31C5"/>
    <w:rsid w:val="006F378B"/>
    <w:rsid w:val="006F3CDC"/>
    <w:rsid w:val="006F3FA4"/>
    <w:rsid w:val="006F49A0"/>
    <w:rsid w:val="006F5120"/>
    <w:rsid w:val="006F5D40"/>
    <w:rsid w:val="006F5D49"/>
    <w:rsid w:val="006F69FC"/>
    <w:rsid w:val="006F75E1"/>
    <w:rsid w:val="006F78A0"/>
    <w:rsid w:val="007007E9"/>
    <w:rsid w:val="00700DEE"/>
    <w:rsid w:val="007038ED"/>
    <w:rsid w:val="007047DA"/>
    <w:rsid w:val="00705324"/>
    <w:rsid w:val="00705AB9"/>
    <w:rsid w:val="00705B2D"/>
    <w:rsid w:val="00706DDD"/>
    <w:rsid w:val="00706FEE"/>
    <w:rsid w:val="007071E3"/>
    <w:rsid w:val="00707331"/>
    <w:rsid w:val="00710462"/>
    <w:rsid w:val="0071065A"/>
    <w:rsid w:val="00710871"/>
    <w:rsid w:val="00711D20"/>
    <w:rsid w:val="007122B7"/>
    <w:rsid w:val="00712C0C"/>
    <w:rsid w:val="00712C20"/>
    <w:rsid w:val="00713021"/>
    <w:rsid w:val="00713348"/>
    <w:rsid w:val="00713A6A"/>
    <w:rsid w:val="00713B66"/>
    <w:rsid w:val="00717093"/>
    <w:rsid w:val="00717511"/>
    <w:rsid w:val="00717AC6"/>
    <w:rsid w:val="00721597"/>
    <w:rsid w:val="00722AF9"/>
    <w:rsid w:val="00722BDB"/>
    <w:rsid w:val="0072510C"/>
    <w:rsid w:val="00727097"/>
    <w:rsid w:val="007270B8"/>
    <w:rsid w:val="00727106"/>
    <w:rsid w:val="00727767"/>
    <w:rsid w:val="007320F9"/>
    <w:rsid w:val="007321B1"/>
    <w:rsid w:val="0073232E"/>
    <w:rsid w:val="00732333"/>
    <w:rsid w:val="0073246D"/>
    <w:rsid w:val="00732A73"/>
    <w:rsid w:val="00734B4F"/>
    <w:rsid w:val="00735942"/>
    <w:rsid w:val="00737FA7"/>
    <w:rsid w:val="0074080C"/>
    <w:rsid w:val="007419D1"/>
    <w:rsid w:val="00741DEA"/>
    <w:rsid w:val="00742042"/>
    <w:rsid w:val="00742913"/>
    <w:rsid w:val="00742B53"/>
    <w:rsid w:val="0074330C"/>
    <w:rsid w:val="007433E5"/>
    <w:rsid w:val="007434E6"/>
    <w:rsid w:val="00743BC7"/>
    <w:rsid w:val="00743C1D"/>
    <w:rsid w:val="00746713"/>
    <w:rsid w:val="00746789"/>
    <w:rsid w:val="007468C8"/>
    <w:rsid w:val="00746FB9"/>
    <w:rsid w:val="00750C1B"/>
    <w:rsid w:val="00750F2A"/>
    <w:rsid w:val="007514E7"/>
    <w:rsid w:val="00751A3B"/>
    <w:rsid w:val="007531B6"/>
    <w:rsid w:val="007560DF"/>
    <w:rsid w:val="00757602"/>
    <w:rsid w:val="00757B61"/>
    <w:rsid w:val="00757D84"/>
    <w:rsid w:val="00761461"/>
    <w:rsid w:val="00763DA6"/>
    <w:rsid w:val="0076466F"/>
    <w:rsid w:val="0076491A"/>
    <w:rsid w:val="0076665A"/>
    <w:rsid w:val="0076687F"/>
    <w:rsid w:val="007668F7"/>
    <w:rsid w:val="0076755B"/>
    <w:rsid w:val="00767654"/>
    <w:rsid w:val="00770A59"/>
    <w:rsid w:val="00771A62"/>
    <w:rsid w:val="00771B6D"/>
    <w:rsid w:val="0077203C"/>
    <w:rsid w:val="007727EA"/>
    <w:rsid w:val="00772924"/>
    <w:rsid w:val="0077300D"/>
    <w:rsid w:val="00773DBC"/>
    <w:rsid w:val="00773DDB"/>
    <w:rsid w:val="00773E71"/>
    <w:rsid w:val="00773F1E"/>
    <w:rsid w:val="00774028"/>
    <w:rsid w:val="0077556B"/>
    <w:rsid w:val="00775B85"/>
    <w:rsid w:val="00776073"/>
    <w:rsid w:val="0077624E"/>
    <w:rsid w:val="00776344"/>
    <w:rsid w:val="00777B43"/>
    <w:rsid w:val="00777F74"/>
    <w:rsid w:val="00780227"/>
    <w:rsid w:val="00780413"/>
    <w:rsid w:val="0078067F"/>
    <w:rsid w:val="00780D61"/>
    <w:rsid w:val="00781F3B"/>
    <w:rsid w:val="0078230D"/>
    <w:rsid w:val="00782693"/>
    <w:rsid w:val="00782E83"/>
    <w:rsid w:val="00783101"/>
    <w:rsid w:val="00785A11"/>
    <w:rsid w:val="00785C50"/>
    <w:rsid w:val="007866F3"/>
    <w:rsid w:val="00786A2F"/>
    <w:rsid w:val="007870C5"/>
    <w:rsid w:val="00787310"/>
    <w:rsid w:val="00787E2D"/>
    <w:rsid w:val="007901D5"/>
    <w:rsid w:val="007904BA"/>
    <w:rsid w:val="00790AB8"/>
    <w:rsid w:val="00790D65"/>
    <w:rsid w:val="00791483"/>
    <w:rsid w:val="007922FF"/>
    <w:rsid w:val="007936DF"/>
    <w:rsid w:val="00793CC2"/>
    <w:rsid w:val="00793E4A"/>
    <w:rsid w:val="007940F8"/>
    <w:rsid w:val="00795368"/>
    <w:rsid w:val="007959FD"/>
    <w:rsid w:val="00796A08"/>
    <w:rsid w:val="00796C61"/>
    <w:rsid w:val="00797BC2"/>
    <w:rsid w:val="00797EB7"/>
    <w:rsid w:val="007A2030"/>
    <w:rsid w:val="007A2F1E"/>
    <w:rsid w:val="007A3580"/>
    <w:rsid w:val="007A382E"/>
    <w:rsid w:val="007A40F6"/>
    <w:rsid w:val="007A5C60"/>
    <w:rsid w:val="007A7359"/>
    <w:rsid w:val="007B157D"/>
    <w:rsid w:val="007B1992"/>
    <w:rsid w:val="007B1C27"/>
    <w:rsid w:val="007B5087"/>
    <w:rsid w:val="007B5FC9"/>
    <w:rsid w:val="007B604E"/>
    <w:rsid w:val="007B6C82"/>
    <w:rsid w:val="007B6E31"/>
    <w:rsid w:val="007B6E79"/>
    <w:rsid w:val="007B759D"/>
    <w:rsid w:val="007B7BAF"/>
    <w:rsid w:val="007B7FE3"/>
    <w:rsid w:val="007C0DE3"/>
    <w:rsid w:val="007C277D"/>
    <w:rsid w:val="007C28A7"/>
    <w:rsid w:val="007C424F"/>
    <w:rsid w:val="007C5BBE"/>
    <w:rsid w:val="007C5D36"/>
    <w:rsid w:val="007C6BF5"/>
    <w:rsid w:val="007C77C0"/>
    <w:rsid w:val="007D1196"/>
    <w:rsid w:val="007D1230"/>
    <w:rsid w:val="007D3FE3"/>
    <w:rsid w:val="007D4406"/>
    <w:rsid w:val="007D4496"/>
    <w:rsid w:val="007D514E"/>
    <w:rsid w:val="007D6E20"/>
    <w:rsid w:val="007D71A2"/>
    <w:rsid w:val="007D7816"/>
    <w:rsid w:val="007D7A64"/>
    <w:rsid w:val="007E15DF"/>
    <w:rsid w:val="007E1CBE"/>
    <w:rsid w:val="007E21FC"/>
    <w:rsid w:val="007E36B5"/>
    <w:rsid w:val="007E5875"/>
    <w:rsid w:val="007E6499"/>
    <w:rsid w:val="007E7045"/>
    <w:rsid w:val="007F0451"/>
    <w:rsid w:val="007F10D0"/>
    <w:rsid w:val="007F1399"/>
    <w:rsid w:val="007F13C4"/>
    <w:rsid w:val="007F1857"/>
    <w:rsid w:val="007F1C2D"/>
    <w:rsid w:val="007F1FEC"/>
    <w:rsid w:val="007F277E"/>
    <w:rsid w:val="007F2790"/>
    <w:rsid w:val="007F2BAB"/>
    <w:rsid w:val="007F367C"/>
    <w:rsid w:val="007F3C1A"/>
    <w:rsid w:val="007F4467"/>
    <w:rsid w:val="007F4EFC"/>
    <w:rsid w:val="007F5EE9"/>
    <w:rsid w:val="007F7090"/>
    <w:rsid w:val="007F7260"/>
    <w:rsid w:val="007F7B25"/>
    <w:rsid w:val="007F7D37"/>
    <w:rsid w:val="007F7FA5"/>
    <w:rsid w:val="00800067"/>
    <w:rsid w:val="00801086"/>
    <w:rsid w:val="00801590"/>
    <w:rsid w:val="0080161D"/>
    <w:rsid w:val="00801D09"/>
    <w:rsid w:val="0080282E"/>
    <w:rsid w:val="008032F6"/>
    <w:rsid w:val="00803C01"/>
    <w:rsid w:val="0080441B"/>
    <w:rsid w:val="00804952"/>
    <w:rsid w:val="00804F74"/>
    <w:rsid w:val="008058FB"/>
    <w:rsid w:val="00805B08"/>
    <w:rsid w:val="00805DEA"/>
    <w:rsid w:val="00806BEB"/>
    <w:rsid w:val="00806C69"/>
    <w:rsid w:val="00806C74"/>
    <w:rsid w:val="008072D0"/>
    <w:rsid w:val="00807321"/>
    <w:rsid w:val="0080771B"/>
    <w:rsid w:val="00810E73"/>
    <w:rsid w:val="00811CE1"/>
    <w:rsid w:val="00811E6B"/>
    <w:rsid w:val="00811FAA"/>
    <w:rsid w:val="00812B31"/>
    <w:rsid w:val="008144FA"/>
    <w:rsid w:val="00815405"/>
    <w:rsid w:val="00815413"/>
    <w:rsid w:val="0081551A"/>
    <w:rsid w:val="00815DB4"/>
    <w:rsid w:val="00820199"/>
    <w:rsid w:val="008207F9"/>
    <w:rsid w:val="0082210D"/>
    <w:rsid w:val="00822BF6"/>
    <w:rsid w:val="00822D2D"/>
    <w:rsid w:val="00823EAA"/>
    <w:rsid w:val="0082450B"/>
    <w:rsid w:val="00824529"/>
    <w:rsid w:val="008250FB"/>
    <w:rsid w:val="00825F3E"/>
    <w:rsid w:val="0082629B"/>
    <w:rsid w:val="00826330"/>
    <w:rsid w:val="00826716"/>
    <w:rsid w:val="00827551"/>
    <w:rsid w:val="00827A16"/>
    <w:rsid w:val="008300DF"/>
    <w:rsid w:val="00830724"/>
    <w:rsid w:val="008311E1"/>
    <w:rsid w:val="00832631"/>
    <w:rsid w:val="00832CB8"/>
    <w:rsid w:val="00833AE3"/>
    <w:rsid w:val="008356F2"/>
    <w:rsid w:val="00835C69"/>
    <w:rsid w:val="00836838"/>
    <w:rsid w:val="008374F4"/>
    <w:rsid w:val="00837848"/>
    <w:rsid w:val="00840436"/>
    <w:rsid w:val="008406AA"/>
    <w:rsid w:val="0084078E"/>
    <w:rsid w:val="00843E81"/>
    <w:rsid w:val="00844A61"/>
    <w:rsid w:val="008454A9"/>
    <w:rsid w:val="00845E5E"/>
    <w:rsid w:val="0084681F"/>
    <w:rsid w:val="008514DA"/>
    <w:rsid w:val="00851F42"/>
    <w:rsid w:val="00852336"/>
    <w:rsid w:val="008542EF"/>
    <w:rsid w:val="00854F51"/>
    <w:rsid w:val="008559EF"/>
    <w:rsid w:val="008561CB"/>
    <w:rsid w:val="00856936"/>
    <w:rsid w:val="00856C77"/>
    <w:rsid w:val="008573A7"/>
    <w:rsid w:val="00857708"/>
    <w:rsid w:val="00860017"/>
    <w:rsid w:val="0086069E"/>
    <w:rsid w:val="00861857"/>
    <w:rsid w:val="00861F7B"/>
    <w:rsid w:val="00862965"/>
    <w:rsid w:val="008633C4"/>
    <w:rsid w:val="008634AB"/>
    <w:rsid w:val="00863811"/>
    <w:rsid w:val="00863949"/>
    <w:rsid w:val="00863D47"/>
    <w:rsid w:val="008644A5"/>
    <w:rsid w:val="0086470A"/>
    <w:rsid w:val="00865253"/>
    <w:rsid w:val="00865269"/>
    <w:rsid w:val="008653F3"/>
    <w:rsid w:val="00866727"/>
    <w:rsid w:val="008674CF"/>
    <w:rsid w:val="00867CA4"/>
    <w:rsid w:val="0087027D"/>
    <w:rsid w:val="008715F3"/>
    <w:rsid w:val="00871662"/>
    <w:rsid w:val="00871A31"/>
    <w:rsid w:val="0087223A"/>
    <w:rsid w:val="00874872"/>
    <w:rsid w:val="00874BF7"/>
    <w:rsid w:val="00875EE2"/>
    <w:rsid w:val="00875F2A"/>
    <w:rsid w:val="00876017"/>
    <w:rsid w:val="008765E3"/>
    <w:rsid w:val="00877280"/>
    <w:rsid w:val="00877611"/>
    <w:rsid w:val="008806A4"/>
    <w:rsid w:val="008809AD"/>
    <w:rsid w:val="00880E2C"/>
    <w:rsid w:val="00881004"/>
    <w:rsid w:val="00881A9C"/>
    <w:rsid w:val="00881B39"/>
    <w:rsid w:val="00882244"/>
    <w:rsid w:val="00883636"/>
    <w:rsid w:val="008846AD"/>
    <w:rsid w:val="00884AED"/>
    <w:rsid w:val="0088689B"/>
    <w:rsid w:val="00887C91"/>
    <w:rsid w:val="00887DF6"/>
    <w:rsid w:val="00890001"/>
    <w:rsid w:val="00890B99"/>
    <w:rsid w:val="0089165B"/>
    <w:rsid w:val="0089180A"/>
    <w:rsid w:val="00892C05"/>
    <w:rsid w:val="0089366E"/>
    <w:rsid w:val="00897241"/>
    <w:rsid w:val="008978AB"/>
    <w:rsid w:val="008A082E"/>
    <w:rsid w:val="008A0A8C"/>
    <w:rsid w:val="008A15D5"/>
    <w:rsid w:val="008A3921"/>
    <w:rsid w:val="008A3B5B"/>
    <w:rsid w:val="008A479F"/>
    <w:rsid w:val="008A47AA"/>
    <w:rsid w:val="008A5729"/>
    <w:rsid w:val="008A5924"/>
    <w:rsid w:val="008A6110"/>
    <w:rsid w:val="008A61B4"/>
    <w:rsid w:val="008A7937"/>
    <w:rsid w:val="008A7E75"/>
    <w:rsid w:val="008B0926"/>
    <w:rsid w:val="008B1CA5"/>
    <w:rsid w:val="008B20FA"/>
    <w:rsid w:val="008B2337"/>
    <w:rsid w:val="008B2662"/>
    <w:rsid w:val="008B2F39"/>
    <w:rsid w:val="008B2FA2"/>
    <w:rsid w:val="008B44DF"/>
    <w:rsid w:val="008B4506"/>
    <w:rsid w:val="008B48D9"/>
    <w:rsid w:val="008B5508"/>
    <w:rsid w:val="008B59ED"/>
    <w:rsid w:val="008B64C8"/>
    <w:rsid w:val="008B688E"/>
    <w:rsid w:val="008B74F0"/>
    <w:rsid w:val="008B7833"/>
    <w:rsid w:val="008B7C79"/>
    <w:rsid w:val="008B7EA1"/>
    <w:rsid w:val="008C01EA"/>
    <w:rsid w:val="008C0DD3"/>
    <w:rsid w:val="008C1B1E"/>
    <w:rsid w:val="008C25C9"/>
    <w:rsid w:val="008C2A96"/>
    <w:rsid w:val="008C2F4B"/>
    <w:rsid w:val="008C361D"/>
    <w:rsid w:val="008C3659"/>
    <w:rsid w:val="008C3957"/>
    <w:rsid w:val="008C57E8"/>
    <w:rsid w:val="008C5E76"/>
    <w:rsid w:val="008C5E9B"/>
    <w:rsid w:val="008C622E"/>
    <w:rsid w:val="008C678F"/>
    <w:rsid w:val="008C68AC"/>
    <w:rsid w:val="008C7161"/>
    <w:rsid w:val="008D00E7"/>
    <w:rsid w:val="008D0246"/>
    <w:rsid w:val="008D0387"/>
    <w:rsid w:val="008D206A"/>
    <w:rsid w:val="008D2A6B"/>
    <w:rsid w:val="008D385E"/>
    <w:rsid w:val="008D4750"/>
    <w:rsid w:val="008D4903"/>
    <w:rsid w:val="008D608D"/>
    <w:rsid w:val="008D7189"/>
    <w:rsid w:val="008D7559"/>
    <w:rsid w:val="008D7603"/>
    <w:rsid w:val="008E0078"/>
    <w:rsid w:val="008E0C2D"/>
    <w:rsid w:val="008E1733"/>
    <w:rsid w:val="008E188D"/>
    <w:rsid w:val="008E1FB2"/>
    <w:rsid w:val="008E278D"/>
    <w:rsid w:val="008E2968"/>
    <w:rsid w:val="008E3104"/>
    <w:rsid w:val="008E3653"/>
    <w:rsid w:val="008E371D"/>
    <w:rsid w:val="008E466E"/>
    <w:rsid w:val="008E4777"/>
    <w:rsid w:val="008E4ACB"/>
    <w:rsid w:val="008E4E23"/>
    <w:rsid w:val="008E56B3"/>
    <w:rsid w:val="008E584E"/>
    <w:rsid w:val="008E67E9"/>
    <w:rsid w:val="008E6DE2"/>
    <w:rsid w:val="008F1204"/>
    <w:rsid w:val="008F2167"/>
    <w:rsid w:val="008F39DB"/>
    <w:rsid w:val="008F414C"/>
    <w:rsid w:val="008F4A78"/>
    <w:rsid w:val="008F62DE"/>
    <w:rsid w:val="008F648B"/>
    <w:rsid w:val="008F684C"/>
    <w:rsid w:val="008F6EFD"/>
    <w:rsid w:val="008F785E"/>
    <w:rsid w:val="00900702"/>
    <w:rsid w:val="0090070E"/>
    <w:rsid w:val="00900D8F"/>
    <w:rsid w:val="00900F7D"/>
    <w:rsid w:val="009017FF"/>
    <w:rsid w:val="0090181F"/>
    <w:rsid w:val="00902661"/>
    <w:rsid w:val="00902B41"/>
    <w:rsid w:val="009031A0"/>
    <w:rsid w:val="00903C26"/>
    <w:rsid w:val="00904651"/>
    <w:rsid w:val="00905594"/>
    <w:rsid w:val="00905D58"/>
    <w:rsid w:val="00907AF0"/>
    <w:rsid w:val="00907E9A"/>
    <w:rsid w:val="00912091"/>
    <w:rsid w:val="00913DFD"/>
    <w:rsid w:val="0091432B"/>
    <w:rsid w:val="0091520B"/>
    <w:rsid w:val="009172DC"/>
    <w:rsid w:val="009173A1"/>
    <w:rsid w:val="0092164D"/>
    <w:rsid w:val="00921AEB"/>
    <w:rsid w:val="009220C7"/>
    <w:rsid w:val="00922286"/>
    <w:rsid w:val="00923047"/>
    <w:rsid w:val="00923115"/>
    <w:rsid w:val="0092325A"/>
    <w:rsid w:val="00923D20"/>
    <w:rsid w:val="00924584"/>
    <w:rsid w:val="009270AC"/>
    <w:rsid w:val="009273FB"/>
    <w:rsid w:val="00927D61"/>
    <w:rsid w:val="00933180"/>
    <w:rsid w:val="00934D8E"/>
    <w:rsid w:val="00935BD9"/>
    <w:rsid w:val="00935E36"/>
    <w:rsid w:val="00937A51"/>
    <w:rsid w:val="0094079F"/>
    <w:rsid w:val="0094099E"/>
    <w:rsid w:val="00941F80"/>
    <w:rsid w:val="00942468"/>
    <w:rsid w:val="0094271A"/>
    <w:rsid w:val="00943A50"/>
    <w:rsid w:val="00944211"/>
    <w:rsid w:val="00945E12"/>
    <w:rsid w:val="00945E85"/>
    <w:rsid w:val="0094600B"/>
    <w:rsid w:val="00946089"/>
    <w:rsid w:val="00946492"/>
    <w:rsid w:val="00946562"/>
    <w:rsid w:val="00946BFA"/>
    <w:rsid w:val="00947730"/>
    <w:rsid w:val="00947CE5"/>
    <w:rsid w:val="00947E89"/>
    <w:rsid w:val="009504BB"/>
    <w:rsid w:val="009521A2"/>
    <w:rsid w:val="00953435"/>
    <w:rsid w:val="009541F9"/>
    <w:rsid w:val="009559EA"/>
    <w:rsid w:val="00955EA9"/>
    <w:rsid w:val="00956A24"/>
    <w:rsid w:val="009573C6"/>
    <w:rsid w:val="0095753A"/>
    <w:rsid w:val="009576BC"/>
    <w:rsid w:val="009602C4"/>
    <w:rsid w:val="009605C5"/>
    <w:rsid w:val="00960A34"/>
    <w:rsid w:val="00960BAE"/>
    <w:rsid w:val="00961281"/>
    <w:rsid w:val="00961375"/>
    <w:rsid w:val="009613DD"/>
    <w:rsid w:val="0096163E"/>
    <w:rsid w:val="00961C13"/>
    <w:rsid w:val="00963035"/>
    <w:rsid w:val="00963081"/>
    <w:rsid w:val="00963EFF"/>
    <w:rsid w:val="00963FBA"/>
    <w:rsid w:val="0096433B"/>
    <w:rsid w:val="009645D3"/>
    <w:rsid w:val="00964DE9"/>
    <w:rsid w:val="009656A6"/>
    <w:rsid w:val="00965B84"/>
    <w:rsid w:val="0096608E"/>
    <w:rsid w:val="0096723C"/>
    <w:rsid w:val="009705FD"/>
    <w:rsid w:val="00970880"/>
    <w:rsid w:val="00971521"/>
    <w:rsid w:val="009719E3"/>
    <w:rsid w:val="00972811"/>
    <w:rsid w:val="00972A9E"/>
    <w:rsid w:val="00973DC0"/>
    <w:rsid w:val="00974E9B"/>
    <w:rsid w:val="00977142"/>
    <w:rsid w:val="00977371"/>
    <w:rsid w:val="009773D6"/>
    <w:rsid w:val="00977E9A"/>
    <w:rsid w:val="0098042A"/>
    <w:rsid w:val="00980541"/>
    <w:rsid w:val="009809AB"/>
    <w:rsid w:val="0098124E"/>
    <w:rsid w:val="00981745"/>
    <w:rsid w:val="00981E6D"/>
    <w:rsid w:val="009822A0"/>
    <w:rsid w:val="009827A2"/>
    <w:rsid w:val="009830E5"/>
    <w:rsid w:val="00983BF3"/>
    <w:rsid w:val="009849B2"/>
    <w:rsid w:val="00986464"/>
    <w:rsid w:val="00986CCD"/>
    <w:rsid w:val="009872B1"/>
    <w:rsid w:val="009875CA"/>
    <w:rsid w:val="00987CC3"/>
    <w:rsid w:val="00987EFD"/>
    <w:rsid w:val="00990B4D"/>
    <w:rsid w:val="00990F65"/>
    <w:rsid w:val="00991C5A"/>
    <w:rsid w:val="00992448"/>
    <w:rsid w:val="00993215"/>
    <w:rsid w:val="0099530E"/>
    <w:rsid w:val="00997726"/>
    <w:rsid w:val="009978ED"/>
    <w:rsid w:val="00997976"/>
    <w:rsid w:val="009A017B"/>
    <w:rsid w:val="009A07F9"/>
    <w:rsid w:val="009A1607"/>
    <w:rsid w:val="009A1B99"/>
    <w:rsid w:val="009A1FE5"/>
    <w:rsid w:val="009A24E6"/>
    <w:rsid w:val="009A254F"/>
    <w:rsid w:val="009A25FF"/>
    <w:rsid w:val="009A2708"/>
    <w:rsid w:val="009A2AB3"/>
    <w:rsid w:val="009A36D6"/>
    <w:rsid w:val="009A370D"/>
    <w:rsid w:val="009A65B0"/>
    <w:rsid w:val="009A6D68"/>
    <w:rsid w:val="009A75B3"/>
    <w:rsid w:val="009B0310"/>
    <w:rsid w:val="009B1EF1"/>
    <w:rsid w:val="009B3556"/>
    <w:rsid w:val="009B3F11"/>
    <w:rsid w:val="009B436E"/>
    <w:rsid w:val="009B4D35"/>
    <w:rsid w:val="009B5B1F"/>
    <w:rsid w:val="009B6B8A"/>
    <w:rsid w:val="009B7C66"/>
    <w:rsid w:val="009C06A5"/>
    <w:rsid w:val="009C07A8"/>
    <w:rsid w:val="009C1267"/>
    <w:rsid w:val="009C148B"/>
    <w:rsid w:val="009C1492"/>
    <w:rsid w:val="009C159D"/>
    <w:rsid w:val="009C1824"/>
    <w:rsid w:val="009C1ABD"/>
    <w:rsid w:val="009C1C71"/>
    <w:rsid w:val="009C3D0A"/>
    <w:rsid w:val="009C4B02"/>
    <w:rsid w:val="009C4DFE"/>
    <w:rsid w:val="009C4FB3"/>
    <w:rsid w:val="009C5843"/>
    <w:rsid w:val="009C5BF6"/>
    <w:rsid w:val="009C6AAE"/>
    <w:rsid w:val="009C6D65"/>
    <w:rsid w:val="009D00E3"/>
    <w:rsid w:val="009D07FA"/>
    <w:rsid w:val="009D2DB9"/>
    <w:rsid w:val="009D32D0"/>
    <w:rsid w:val="009D384C"/>
    <w:rsid w:val="009D4BBA"/>
    <w:rsid w:val="009D4C1D"/>
    <w:rsid w:val="009D5BC5"/>
    <w:rsid w:val="009D6328"/>
    <w:rsid w:val="009D696B"/>
    <w:rsid w:val="009D7334"/>
    <w:rsid w:val="009D7DE1"/>
    <w:rsid w:val="009E06E4"/>
    <w:rsid w:val="009E0FA8"/>
    <w:rsid w:val="009E119E"/>
    <w:rsid w:val="009E1FB9"/>
    <w:rsid w:val="009E2C5C"/>
    <w:rsid w:val="009E3D16"/>
    <w:rsid w:val="009E43D7"/>
    <w:rsid w:val="009E5389"/>
    <w:rsid w:val="009E5F7C"/>
    <w:rsid w:val="009E6170"/>
    <w:rsid w:val="009E7005"/>
    <w:rsid w:val="009E70C6"/>
    <w:rsid w:val="009E7367"/>
    <w:rsid w:val="009F01F8"/>
    <w:rsid w:val="009F1BE9"/>
    <w:rsid w:val="009F1EB8"/>
    <w:rsid w:val="009F230E"/>
    <w:rsid w:val="009F24E6"/>
    <w:rsid w:val="009F38C9"/>
    <w:rsid w:val="009F41A7"/>
    <w:rsid w:val="009F4DB4"/>
    <w:rsid w:val="009F5E1F"/>
    <w:rsid w:val="009F65A9"/>
    <w:rsid w:val="009F7C19"/>
    <w:rsid w:val="00A0001D"/>
    <w:rsid w:val="00A039A7"/>
    <w:rsid w:val="00A05C76"/>
    <w:rsid w:val="00A06331"/>
    <w:rsid w:val="00A0645B"/>
    <w:rsid w:val="00A07517"/>
    <w:rsid w:val="00A075D8"/>
    <w:rsid w:val="00A078BF"/>
    <w:rsid w:val="00A10680"/>
    <w:rsid w:val="00A10DDF"/>
    <w:rsid w:val="00A11CD3"/>
    <w:rsid w:val="00A12A15"/>
    <w:rsid w:val="00A12E39"/>
    <w:rsid w:val="00A134C6"/>
    <w:rsid w:val="00A1455A"/>
    <w:rsid w:val="00A1461D"/>
    <w:rsid w:val="00A14E39"/>
    <w:rsid w:val="00A155ED"/>
    <w:rsid w:val="00A15A9B"/>
    <w:rsid w:val="00A17226"/>
    <w:rsid w:val="00A17BC9"/>
    <w:rsid w:val="00A201E9"/>
    <w:rsid w:val="00A209F2"/>
    <w:rsid w:val="00A21147"/>
    <w:rsid w:val="00A215CC"/>
    <w:rsid w:val="00A23936"/>
    <w:rsid w:val="00A23EF4"/>
    <w:rsid w:val="00A24947"/>
    <w:rsid w:val="00A259B7"/>
    <w:rsid w:val="00A265B4"/>
    <w:rsid w:val="00A306BD"/>
    <w:rsid w:val="00A309EE"/>
    <w:rsid w:val="00A30B64"/>
    <w:rsid w:val="00A30FDF"/>
    <w:rsid w:val="00A31580"/>
    <w:rsid w:val="00A31EB4"/>
    <w:rsid w:val="00A325F2"/>
    <w:rsid w:val="00A32A85"/>
    <w:rsid w:val="00A32DF9"/>
    <w:rsid w:val="00A33111"/>
    <w:rsid w:val="00A344A8"/>
    <w:rsid w:val="00A35DA0"/>
    <w:rsid w:val="00A35EC1"/>
    <w:rsid w:val="00A361A9"/>
    <w:rsid w:val="00A362FD"/>
    <w:rsid w:val="00A3646D"/>
    <w:rsid w:val="00A36FAF"/>
    <w:rsid w:val="00A41241"/>
    <w:rsid w:val="00A414A9"/>
    <w:rsid w:val="00A41765"/>
    <w:rsid w:val="00A42867"/>
    <w:rsid w:val="00A42EAC"/>
    <w:rsid w:val="00A43331"/>
    <w:rsid w:val="00A43340"/>
    <w:rsid w:val="00A43857"/>
    <w:rsid w:val="00A43CD9"/>
    <w:rsid w:val="00A43F75"/>
    <w:rsid w:val="00A448E4"/>
    <w:rsid w:val="00A45AAA"/>
    <w:rsid w:val="00A46E6F"/>
    <w:rsid w:val="00A52019"/>
    <w:rsid w:val="00A52799"/>
    <w:rsid w:val="00A52C47"/>
    <w:rsid w:val="00A538B5"/>
    <w:rsid w:val="00A541B2"/>
    <w:rsid w:val="00A55B35"/>
    <w:rsid w:val="00A56FBB"/>
    <w:rsid w:val="00A5718B"/>
    <w:rsid w:val="00A57308"/>
    <w:rsid w:val="00A57E74"/>
    <w:rsid w:val="00A607AF"/>
    <w:rsid w:val="00A60915"/>
    <w:rsid w:val="00A61666"/>
    <w:rsid w:val="00A62872"/>
    <w:rsid w:val="00A62B18"/>
    <w:rsid w:val="00A6357F"/>
    <w:rsid w:val="00A64D49"/>
    <w:rsid w:val="00A6594E"/>
    <w:rsid w:val="00A670E3"/>
    <w:rsid w:val="00A671CC"/>
    <w:rsid w:val="00A67288"/>
    <w:rsid w:val="00A70EB0"/>
    <w:rsid w:val="00A72005"/>
    <w:rsid w:val="00A73C49"/>
    <w:rsid w:val="00A74258"/>
    <w:rsid w:val="00A7513B"/>
    <w:rsid w:val="00A75E5F"/>
    <w:rsid w:val="00A75E94"/>
    <w:rsid w:val="00A76223"/>
    <w:rsid w:val="00A773EC"/>
    <w:rsid w:val="00A77412"/>
    <w:rsid w:val="00A77C03"/>
    <w:rsid w:val="00A81A1A"/>
    <w:rsid w:val="00A81CA5"/>
    <w:rsid w:val="00A8300B"/>
    <w:rsid w:val="00A83680"/>
    <w:rsid w:val="00A85176"/>
    <w:rsid w:val="00A856C4"/>
    <w:rsid w:val="00A8578F"/>
    <w:rsid w:val="00A85D5D"/>
    <w:rsid w:val="00A85F15"/>
    <w:rsid w:val="00A8633D"/>
    <w:rsid w:val="00A86503"/>
    <w:rsid w:val="00A86706"/>
    <w:rsid w:val="00A86B1B"/>
    <w:rsid w:val="00A87303"/>
    <w:rsid w:val="00A90AAB"/>
    <w:rsid w:val="00A912A0"/>
    <w:rsid w:val="00A92FAE"/>
    <w:rsid w:val="00A9345F"/>
    <w:rsid w:val="00A93C45"/>
    <w:rsid w:val="00A948CB"/>
    <w:rsid w:val="00A956B7"/>
    <w:rsid w:val="00A96A83"/>
    <w:rsid w:val="00A96AF9"/>
    <w:rsid w:val="00A97D39"/>
    <w:rsid w:val="00AA0611"/>
    <w:rsid w:val="00AA07C2"/>
    <w:rsid w:val="00AA1E6F"/>
    <w:rsid w:val="00AA233C"/>
    <w:rsid w:val="00AA4443"/>
    <w:rsid w:val="00AA6F34"/>
    <w:rsid w:val="00AA71D6"/>
    <w:rsid w:val="00AB02DA"/>
    <w:rsid w:val="00AB1216"/>
    <w:rsid w:val="00AB16E3"/>
    <w:rsid w:val="00AB20B2"/>
    <w:rsid w:val="00AB24EE"/>
    <w:rsid w:val="00AB4C2C"/>
    <w:rsid w:val="00AB597F"/>
    <w:rsid w:val="00AB66FD"/>
    <w:rsid w:val="00AB6D5F"/>
    <w:rsid w:val="00AB72E2"/>
    <w:rsid w:val="00AC00E3"/>
    <w:rsid w:val="00AC0182"/>
    <w:rsid w:val="00AC050E"/>
    <w:rsid w:val="00AC0707"/>
    <w:rsid w:val="00AC17E4"/>
    <w:rsid w:val="00AC21CB"/>
    <w:rsid w:val="00AC3BF5"/>
    <w:rsid w:val="00AC4201"/>
    <w:rsid w:val="00AC46C4"/>
    <w:rsid w:val="00AC46F5"/>
    <w:rsid w:val="00AC4D51"/>
    <w:rsid w:val="00AC5AC3"/>
    <w:rsid w:val="00AC6211"/>
    <w:rsid w:val="00AC77E7"/>
    <w:rsid w:val="00AC7A60"/>
    <w:rsid w:val="00AD075E"/>
    <w:rsid w:val="00AD10F2"/>
    <w:rsid w:val="00AD120C"/>
    <w:rsid w:val="00AD12D9"/>
    <w:rsid w:val="00AD4561"/>
    <w:rsid w:val="00AD4D85"/>
    <w:rsid w:val="00AD59B2"/>
    <w:rsid w:val="00AD64D0"/>
    <w:rsid w:val="00AD6DC9"/>
    <w:rsid w:val="00AD7190"/>
    <w:rsid w:val="00AD7695"/>
    <w:rsid w:val="00AE0572"/>
    <w:rsid w:val="00AE0F56"/>
    <w:rsid w:val="00AE1BE7"/>
    <w:rsid w:val="00AE1BF5"/>
    <w:rsid w:val="00AE22DA"/>
    <w:rsid w:val="00AE2712"/>
    <w:rsid w:val="00AE387F"/>
    <w:rsid w:val="00AE4431"/>
    <w:rsid w:val="00AE61A6"/>
    <w:rsid w:val="00AE6640"/>
    <w:rsid w:val="00AE6660"/>
    <w:rsid w:val="00AE69DD"/>
    <w:rsid w:val="00AE6BB9"/>
    <w:rsid w:val="00AE7505"/>
    <w:rsid w:val="00AE7999"/>
    <w:rsid w:val="00AE7EEC"/>
    <w:rsid w:val="00AF094E"/>
    <w:rsid w:val="00AF0F76"/>
    <w:rsid w:val="00AF16FC"/>
    <w:rsid w:val="00AF2168"/>
    <w:rsid w:val="00AF2915"/>
    <w:rsid w:val="00AF2992"/>
    <w:rsid w:val="00AF4166"/>
    <w:rsid w:val="00AF494F"/>
    <w:rsid w:val="00AF5238"/>
    <w:rsid w:val="00AF5578"/>
    <w:rsid w:val="00AF5833"/>
    <w:rsid w:val="00AF5D8E"/>
    <w:rsid w:val="00AF6C24"/>
    <w:rsid w:val="00AF79BA"/>
    <w:rsid w:val="00AF7A4D"/>
    <w:rsid w:val="00B0042F"/>
    <w:rsid w:val="00B004E7"/>
    <w:rsid w:val="00B00559"/>
    <w:rsid w:val="00B00576"/>
    <w:rsid w:val="00B01745"/>
    <w:rsid w:val="00B01C5E"/>
    <w:rsid w:val="00B01D7A"/>
    <w:rsid w:val="00B02026"/>
    <w:rsid w:val="00B02E21"/>
    <w:rsid w:val="00B02F01"/>
    <w:rsid w:val="00B03628"/>
    <w:rsid w:val="00B03824"/>
    <w:rsid w:val="00B047CF"/>
    <w:rsid w:val="00B0521E"/>
    <w:rsid w:val="00B05851"/>
    <w:rsid w:val="00B06070"/>
    <w:rsid w:val="00B07DD7"/>
    <w:rsid w:val="00B110D9"/>
    <w:rsid w:val="00B119E4"/>
    <w:rsid w:val="00B11B2C"/>
    <w:rsid w:val="00B11B75"/>
    <w:rsid w:val="00B11BE8"/>
    <w:rsid w:val="00B1232F"/>
    <w:rsid w:val="00B12996"/>
    <w:rsid w:val="00B136A2"/>
    <w:rsid w:val="00B13DE5"/>
    <w:rsid w:val="00B16A93"/>
    <w:rsid w:val="00B178E7"/>
    <w:rsid w:val="00B201CE"/>
    <w:rsid w:val="00B2068B"/>
    <w:rsid w:val="00B2071C"/>
    <w:rsid w:val="00B21671"/>
    <w:rsid w:val="00B21A77"/>
    <w:rsid w:val="00B21BAC"/>
    <w:rsid w:val="00B22474"/>
    <w:rsid w:val="00B22FEF"/>
    <w:rsid w:val="00B23076"/>
    <w:rsid w:val="00B2322C"/>
    <w:rsid w:val="00B24728"/>
    <w:rsid w:val="00B24CEF"/>
    <w:rsid w:val="00B24D64"/>
    <w:rsid w:val="00B24E18"/>
    <w:rsid w:val="00B2530F"/>
    <w:rsid w:val="00B25CFA"/>
    <w:rsid w:val="00B272F5"/>
    <w:rsid w:val="00B279FE"/>
    <w:rsid w:val="00B27E27"/>
    <w:rsid w:val="00B30806"/>
    <w:rsid w:val="00B31A30"/>
    <w:rsid w:val="00B32074"/>
    <w:rsid w:val="00B32DCC"/>
    <w:rsid w:val="00B330AF"/>
    <w:rsid w:val="00B332E7"/>
    <w:rsid w:val="00B340EF"/>
    <w:rsid w:val="00B3483A"/>
    <w:rsid w:val="00B362C1"/>
    <w:rsid w:val="00B36FF9"/>
    <w:rsid w:val="00B371C7"/>
    <w:rsid w:val="00B371EB"/>
    <w:rsid w:val="00B37321"/>
    <w:rsid w:val="00B40F83"/>
    <w:rsid w:val="00B41075"/>
    <w:rsid w:val="00B411F1"/>
    <w:rsid w:val="00B416B9"/>
    <w:rsid w:val="00B4177C"/>
    <w:rsid w:val="00B41D5A"/>
    <w:rsid w:val="00B4200D"/>
    <w:rsid w:val="00B42375"/>
    <w:rsid w:val="00B44230"/>
    <w:rsid w:val="00B45026"/>
    <w:rsid w:val="00B45517"/>
    <w:rsid w:val="00B45765"/>
    <w:rsid w:val="00B46165"/>
    <w:rsid w:val="00B463BC"/>
    <w:rsid w:val="00B46410"/>
    <w:rsid w:val="00B47E23"/>
    <w:rsid w:val="00B51AC0"/>
    <w:rsid w:val="00B51EC7"/>
    <w:rsid w:val="00B5202C"/>
    <w:rsid w:val="00B521D9"/>
    <w:rsid w:val="00B53090"/>
    <w:rsid w:val="00B5310F"/>
    <w:rsid w:val="00B53276"/>
    <w:rsid w:val="00B534A0"/>
    <w:rsid w:val="00B537EC"/>
    <w:rsid w:val="00B539E4"/>
    <w:rsid w:val="00B53AC3"/>
    <w:rsid w:val="00B54250"/>
    <w:rsid w:val="00B5441E"/>
    <w:rsid w:val="00B550F7"/>
    <w:rsid w:val="00B55168"/>
    <w:rsid w:val="00B551B6"/>
    <w:rsid w:val="00B56772"/>
    <w:rsid w:val="00B60A6C"/>
    <w:rsid w:val="00B60D8B"/>
    <w:rsid w:val="00B61231"/>
    <w:rsid w:val="00B614AE"/>
    <w:rsid w:val="00B63B4F"/>
    <w:rsid w:val="00B63E55"/>
    <w:rsid w:val="00B64C96"/>
    <w:rsid w:val="00B65930"/>
    <w:rsid w:val="00B65C66"/>
    <w:rsid w:val="00B66116"/>
    <w:rsid w:val="00B66A1D"/>
    <w:rsid w:val="00B6755E"/>
    <w:rsid w:val="00B67A28"/>
    <w:rsid w:val="00B7161F"/>
    <w:rsid w:val="00B71DA4"/>
    <w:rsid w:val="00B721AE"/>
    <w:rsid w:val="00B72698"/>
    <w:rsid w:val="00B72896"/>
    <w:rsid w:val="00B72F76"/>
    <w:rsid w:val="00B75046"/>
    <w:rsid w:val="00B76399"/>
    <w:rsid w:val="00B76D01"/>
    <w:rsid w:val="00B77AE1"/>
    <w:rsid w:val="00B80A84"/>
    <w:rsid w:val="00B81DFC"/>
    <w:rsid w:val="00B826F6"/>
    <w:rsid w:val="00B82979"/>
    <w:rsid w:val="00B84EDD"/>
    <w:rsid w:val="00B8503F"/>
    <w:rsid w:val="00B86060"/>
    <w:rsid w:val="00B8747C"/>
    <w:rsid w:val="00B906FB"/>
    <w:rsid w:val="00B90833"/>
    <w:rsid w:val="00B91E22"/>
    <w:rsid w:val="00B9274C"/>
    <w:rsid w:val="00B92A3A"/>
    <w:rsid w:val="00B92CDC"/>
    <w:rsid w:val="00B93196"/>
    <w:rsid w:val="00B93A12"/>
    <w:rsid w:val="00B93F65"/>
    <w:rsid w:val="00B94766"/>
    <w:rsid w:val="00B951B8"/>
    <w:rsid w:val="00BA1719"/>
    <w:rsid w:val="00BA1CB9"/>
    <w:rsid w:val="00BA2B41"/>
    <w:rsid w:val="00BA3886"/>
    <w:rsid w:val="00BA48A0"/>
    <w:rsid w:val="00BA4C1F"/>
    <w:rsid w:val="00BA52AD"/>
    <w:rsid w:val="00BA6240"/>
    <w:rsid w:val="00BA6727"/>
    <w:rsid w:val="00BA76C8"/>
    <w:rsid w:val="00BB074E"/>
    <w:rsid w:val="00BB082E"/>
    <w:rsid w:val="00BB18E3"/>
    <w:rsid w:val="00BB38DF"/>
    <w:rsid w:val="00BB3FD1"/>
    <w:rsid w:val="00BB4E0A"/>
    <w:rsid w:val="00BB5DD5"/>
    <w:rsid w:val="00BB68E9"/>
    <w:rsid w:val="00BB7280"/>
    <w:rsid w:val="00BC0044"/>
    <w:rsid w:val="00BC00CD"/>
    <w:rsid w:val="00BC0C6A"/>
    <w:rsid w:val="00BC0FE4"/>
    <w:rsid w:val="00BC1498"/>
    <w:rsid w:val="00BC1799"/>
    <w:rsid w:val="00BC1927"/>
    <w:rsid w:val="00BC233D"/>
    <w:rsid w:val="00BC29C4"/>
    <w:rsid w:val="00BC2B9A"/>
    <w:rsid w:val="00BC3C07"/>
    <w:rsid w:val="00BC41BE"/>
    <w:rsid w:val="00BC46B3"/>
    <w:rsid w:val="00BC5268"/>
    <w:rsid w:val="00BC6331"/>
    <w:rsid w:val="00BC74B2"/>
    <w:rsid w:val="00BC7D10"/>
    <w:rsid w:val="00BD2274"/>
    <w:rsid w:val="00BD3B79"/>
    <w:rsid w:val="00BD3D51"/>
    <w:rsid w:val="00BD4875"/>
    <w:rsid w:val="00BD5782"/>
    <w:rsid w:val="00BD5D0A"/>
    <w:rsid w:val="00BD5F95"/>
    <w:rsid w:val="00BD5FB9"/>
    <w:rsid w:val="00BD66BB"/>
    <w:rsid w:val="00BD7900"/>
    <w:rsid w:val="00BD79B2"/>
    <w:rsid w:val="00BE27E7"/>
    <w:rsid w:val="00BE29CE"/>
    <w:rsid w:val="00BE32F1"/>
    <w:rsid w:val="00BE42C6"/>
    <w:rsid w:val="00BE4EC5"/>
    <w:rsid w:val="00BE5E6E"/>
    <w:rsid w:val="00BE6782"/>
    <w:rsid w:val="00BE683C"/>
    <w:rsid w:val="00BE6878"/>
    <w:rsid w:val="00BE746E"/>
    <w:rsid w:val="00BF009D"/>
    <w:rsid w:val="00BF0398"/>
    <w:rsid w:val="00BF0AC6"/>
    <w:rsid w:val="00BF0FCF"/>
    <w:rsid w:val="00BF0FD9"/>
    <w:rsid w:val="00BF10C1"/>
    <w:rsid w:val="00BF13B0"/>
    <w:rsid w:val="00BF2EDC"/>
    <w:rsid w:val="00BF358B"/>
    <w:rsid w:val="00BF4641"/>
    <w:rsid w:val="00BF622E"/>
    <w:rsid w:val="00BF714D"/>
    <w:rsid w:val="00C01134"/>
    <w:rsid w:val="00C016C8"/>
    <w:rsid w:val="00C02178"/>
    <w:rsid w:val="00C022E8"/>
    <w:rsid w:val="00C024A7"/>
    <w:rsid w:val="00C0425E"/>
    <w:rsid w:val="00C04676"/>
    <w:rsid w:val="00C04D25"/>
    <w:rsid w:val="00C055D4"/>
    <w:rsid w:val="00C068AC"/>
    <w:rsid w:val="00C07006"/>
    <w:rsid w:val="00C070B8"/>
    <w:rsid w:val="00C07229"/>
    <w:rsid w:val="00C12ABD"/>
    <w:rsid w:val="00C12AE9"/>
    <w:rsid w:val="00C12BA6"/>
    <w:rsid w:val="00C13756"/>
    <w:rsid w:val="00C13991"/>
    <w:rsid w:val="00C13F7B"/>
    <w:rsid w:val="00C14030"/>
    <w:rsid w:val="00C14EB2"/>
    <w:rsid w:val="00C14FB4"/>
    <w:rsid w:val="00C153C9"/>
    <w:rsid w:val="00C15BAB"/>
    <w:rsid w:val="00C169CF"/>
    <w:rsid w:val="00C20026"/>
    <w:rsid w:val="00C207B4"/>
    <w:rsid w:val="00C20CFA"/>
    <w:rsid w:val="00C22B69"/>
    <w:rsid w:val="00C22ECD"/>
    <w:rsid w:val="00C2341E"/>
    <w:rsid w:val="00C23542"/>
    <w:rsid w:val="00C23EF5"/>
    <w:rsid w:val="00C24405"/>
    <w:rsid w:val="00C244C5"/>
    <w:rsid w:val="00C2489A"/>
    <w:rsid w:val="00C26E99"/>
    <w:rsid w:val="00C31515"/>
    <w:rsid w:val="00C315BB"/>
    <w:rsid w:val="00C3181B"/>
    <w:rsid w:val="00C32B83"/>
    <w:rsid w:val="00C32CE0"/>
    <w:rsid w:val="00C3323B"/>
    <w:rsid w:val="00C33753"/>
    <w:rsid w:val="00C3413A"/>
    <w:rsid w:val="00C3456D"/>
    <w:rsid w:val="00C3489C"/>
    <w:rsid w:val="00C34E2B"/>
    <w:rsid w:val="00C35AD7"/>
    <w:rsid w:val="00C362C3"/>
    <w:rsid w:val="00C368FC"/>
    <w:rsid w:val="00C410A4"/>
    <w:rsid w:val="00C411B1"/>
    <w:rsid w:val="00C4191F"/>
    <w:rsid w:val="00C42CE4"/>
    <w:rsid w:val="00C4385A"/>
    <w:rsid w:val="00C44067"/>
    <w:rsid w:val="00C44937"/>
    <w:rsid w:val="00C46DFD"/>
    <w:rsid w:val="00C47666"/>
    <w:rsid w:val="00C47E4C"/>
    <w:rsid w:val="00C50740"/>
    <w:rsid w:val="00C50975"/>
    <w:rsid w:val="00C51F0A"/>
    <w:rsid w:val="00C52011"/>
    <w:rsid w:val="00C52D93"/>
    <w:rsid w:val="00C52FEA"/>
    <w:rsid w:val="00C5363A"/>
    <w:rsid w:val="00C538AD"/>
    <w:rsid w:val="00C539EF"/>
    <w:rsid w:val="00C541C5"/>
    <w:rsid w:val="00C543CA"/>
    <w:rsid w:val="00C54E30"/>
    <w:rsid w:val="00C54F68"/>
    <w:rsid w:val="00C554A0"/>
    <w:rsid w:val="00C55EDB"/>
    <w:rsid w:val="00C5608C"/>
    <w:rsid w:val="00C567D2"/>
    <w:rsid w:val="00C577B0"/>
    <w:rsid w:val="00C601A2"/>
    <w:rsid w:val="00C609F3"/>
    <w:rsid w:val="00C60B01"/>
    <w:rsid w:val="00C611B0"/>
    <w:rsid w:val="00C652C3"/>
    <w:rsid w:val="00C6543E"/>
    <w:rsid w:val="00C66356"/>
    <w:rsid w:val="00C66EF0"/>
    <w:rsid w:val="00C67BD6"/>
    <w:rsid w:val="00C70151"/>
    <w:rsid w:val="00C7128E"/>
    <w:rsid w:val="00C71755"/>
    <w:rsid w:val="00C71B1E"/>
    <w:rsid w:val="00C730CC"/>
    <w:rsid w:val="00C73F81"/>
    <w:rsid w:val="00C742FE"/>
    <w:rsid w:val="00C74D3B"/>
    <w:rsid w:val="00C74EF2"/>
    <w:rsid w:val="00C756DB"/>
    <w:rsid w:val="00C75922"/>
    <w:rsid w:val="00C75BC0"/>
    <w:rsid w:val="00C75E19"/>
    <w:rsid w:val="00C76684"/>
    <w:rsid w:val="00C80064"/>
    <w:rsid w:val="00C800AE"/>
    <w:rsid w:val="00C8019E"/>
    <w:rsid w:val="00C80314"/>
    <w:rsid w:val="00C814F6"/>
    <w:rsid w:val="00C818ED"/>
    <w:rsid w:val="00C81FBF"/>
    <w:rsid w:val="00C83EC7"/>
    <w:rsid w:val="00C84D37"/>
    <w:rsid w:val="00C850C2"/>
    <w:rsid w:val="00C85CF4"/>
    <w:rsid w:val="00C86154"/>
    <w:rsid w:val="00C87A08"/>
    <w:rsid w:val="00C9058A"/>
    <w:rsid w:val="00C91064"/>
    <w:rsid w:val="00C914BA"/>
    <w:rsid w:val="00C92E98"/>
    <w:rsid w:val="00C93427"/>
    <w:rsid w:val="00C93696"/>
    <w:rsid w:val="00C93801"/>
    <w:rsid w:val="00C94275"/>
    <w:rsid w:val="00C96106"/>
    <w:rsid w:val="00CA014C"/>
    <w:rsid w:val="00CA0A88"/>
    <w:rsid w:val="00CA24E8"/>
    <w:rsid w:val="00CA27B8"/>
    <w:rsid w:val="00CA2A7F"/>
    <w:rsid w:val="00CA31E5"/>
    <w:rsid w:val="00CA35BA"/>
    <w:rsid w:val="00CA4D20"/>
    <w:rsid w:val="00CA512E"/>
    <w:rsid w:val="00CA542E"/>
    <w:rsid w:val="00CA562C"/>
    <w:rsid w:val="00CA62B1"/>
    <w:rsid w:val="00CA6888"/>
    <w:rsid w:val="00CA7BE1"/>
    <w:rsid w:val="00CB0000"/>
    <w:rsid w:val="00CB03E6"/>
    <w:rsid w:val="00CB0986"/>
    <w:rsid w:val="00CB0A3B"/>
    <w:rsid w:val="00CB19A8"/>
    <w:rsid w:val="00CB28CB"/>
    <w:rsid w:val="00CB2B30"/>
    <w:rsid w:val="00CB2E2F"/>
    <w:rsid w:val="00CB3904"/>
    <w:rsid w:val="00CB3EE7"/>
    <w:rsid w:val="00CB42AE"/>
    <w:rsid w:val="00CB5408"/>
    <w:rsid w:val="00CB5E63"/>
    <w:rsid w:val="00CB60B9"/>
    <w:rsid w:val="00CB617F"/>
    <w:rsid w:val="00CB6A54"/>
    <w:rsid w:val="00CB79A5"/>
    <w:rsid w:val="00CB7A58"/>
    <w:rsid w:val="00CC09A6"/>
    <w:rsid w:val="00CC0A0B"/>
    <w:rsid w:val="00CC195F"/>
    <w:rsid w:val="00CC1AEE"/>
    <w:rsid w:val="00CC1D3E"/>
    <w:rsid w:val="00CC206E"/>
    <w:rsid w:val="00CC25FB"/>
    <w:rsid w:val="00CC29B7"/>
    <w:rsid w:val="00CC38D4"/>
    <w:rsid w:val="00CC3C91"/>
    <w:rsid w:val="00CC4E23"/>
    <w:rsid w:val="00CC5DF0"/>
    <w:rsid w:val="00CC6C33"/>
    <w:rsid w:val="00CC6F0C"/>
    <w:rsid w:val="00CC7B58"/>
    <w:rsid w:val="00CC7D9B"/>
    <w:rsid w:val="00CD06BD"/>
    <w:rsid w:val="00CD161E"/>
    <w:rsid w:val="00CD1B82"/>
    <w:rsid w:val="00CD1FF6"/>
    <w:rsid w:val="00CD2496"/>
    <w:rsid w:val="00CD333C"/>
    <w:rsid w:val="00CD3B5D"/>
    <w:rsid w:val="00CD4518"/>
    <w:rsid w:val="00CD4579"/>
    <w:rsid w:val="00CD48DA"/>
    <w:rsid w:val="00CD4CA8"/>
    <w:rsid w:val="00CD590F"/>
    <w:rsid w:val="00CD6C1C"/>
    <w:rsid w:val="00CD6D63"/>
    <w:rsid w:val="00CD6F03"/>
    <w:rsid w:val="00CD7024"/>
    <w:rsid w:val="00CE073B"/>
    <w:rsid w:val="00CE0AA1"/>
    <w:rsid w:val="00CE1B04"/>
    <w:rsid w:val="00CE2664"/>
    <w:rsid w:val="00CE38EB"/>
    <w:rsid w:val="00CE3A67"/>
    <w:rsid w:val="00CE4774"/>
    <w:rsid w:val="00CE686B"/>
    <w:rsid w:val="00CE692B"/>
    <w:rsid w:val="00CE69E4"/>
    <w:rsid w:val="00CE79DD"/>
    <w:rsid w:val="00CE7AAE"/>
    <w:rsid w:val="00CE7FB5"/>
    <w:rsid w:val="00CF01A9"/>
    <w:rsid w:val="00CF0D70"/>
    <w:rsid w:val="00CF0F03"/>
    <w:rsid w:val="00CF20AA"/>
    <w:rsid w:val="00CF35EE"/>
    <w:rsid w:val="00CF447C"/>
    <w:rsid w:val="00CF4FDD"/>
    <w:rsid w:val="00CF5084"/>
    <w:rsid w:val="00CF6BEC"/>
    <w:rsid w:val="00CF6CA9"/>
    <w:rsid w:val="00CF7320"/>
    <w:rsid w:val="00D00481"/>
    <w:rsid w:val="00D00607"/>
    <w:rsid w:val="00D00EFE"/>
    <w:rsid w:val="00D0137E"/>
    <w:rsid w:val="00D01925"/>
    <w:rsid w:val="00D022A7"/>
    <w:rsid w:val="00D026C0"/>
    <w:rsid w:val="00D0314A"/>
    <w:rsid w:val="00D03D0C"/>
    <w:rsid w:val="00D041F4"/>
    <w:rsid w:val="00D0445C"/>
    <w:rsid w:val="00D04565"/>
    <w:rsid w:val="00D048F4"/>
    <w:rsid w:val="00D0524E"/>
    <w:rsid w:val="00D05836"/>
    <w:rsid w:val="00D05E99"/>
    <w:rsid w:val="00D1118F"/>
    <w:rsid w:val="00D11D82"/>
    <w:rsid w:val="00D12701"/>
    <w:rsid w:val="00D12EA3"/>
    <w:rsid w:val="00D14981"/>
    <w:rsid w:val="00D14A36"/>
    <w:rsid w:val="00D15475"/>
    <w:rsid w:val="00D1691A"/>
    <w:rsid w:val="00D17B63"/>
    <w:rsid w:val="00D20905"/>
    <w:rsid w:val="00D219BB"/>
    <w:rsid w:val="00D219DA"/>
    <w:rsid w:val="00D225B1"/>
    <w:rsid w:val="00D236F7"/>
    <w:rsid w:val="00D24270"/>
    <w:rsid w:val="00D24ED9"/>
    <w:rsid w:val="00D25077"/>
    <w:rsid w:val="00D2607E"/>
    <w:rsid w:val="00D26877"/>
    <w:rsid w:val="00D26A99"/>
    <w:rsid w:val="00D26BE1"/>
    <w:rsid w:val="00D26F5C"/>
    <w:rsid w:val="00D279D1"/>
    <w:rsid w:val="00D27A4B"/>
    <w:rsid w:val="00D27CFD"/>
    <w:rsid w:val="00D306E3"/>
    <w:rsid w:val="00D30DCD"/>
    <w:rsid w:val="00D31431"/>
    <w:rsid w:val="00D3146C"/>
    <w:rsid w:val="00D321D5"/>
    <w:rsid w:val="00D32571"/>
    <w:rsid w:val="00D32ED8"/>
    <w:rsid w:val="00D32FD3"/>
    <w:rsid w:val="00D338F5"/>
    <w:rsid w:val="00D3392B"/>
    <w:rsid w:val="00D33F70"/>
    <w:rsid w:val="00D35543"/>
    <w:rsid w:val="00D358A1"/>
    <w:rsid w:val="00D367D7"/>
    <w:rsid w:val="00D37168"/>
    <w:rsid w:val="00D375AE"/>
    <w:rsid w:val="00D4246C"/>
    <w:rsid w:val="00D4286D"/>
    <w:rsid w:val="00D43ECE"/>
    <w:rsid w:val="00D45D92"/>
    <w:rsid w:val="00D46057"/>
    <w:rsid w:val="00D476ED"/>
    <w:rsid w:val="00D47AAA"/>
    <w:rsid w:val="00D5000D"/>
    <w:rsid w:val="00D51855"/>
    <w:rsid w:val="00D51CBC"/>
    <w:rsid w:val="00D52A0B"/>
    <w:rsid w:val="00D53895"/>
    <w:rsid w:val="00D538AC"/>
    <w:rsid w:val="00D541D2"/>
    <w:rsid w:val="00D5462E"/>
    <w:rsid w:val="00D54657"/>
    <w:rsid w:val="00D55BF2"/>
    <w:rsid w:val="00D55BF5"/>
    <w:rsid w:val="00D55FE0"/>
    <w:rsid w:val="00D57DC3"/>
    <w:rsid w:val="00D60715"/>
    <w:rsid w:val="00D60D5F"/>
    <w:rsid w:val="00D60D95"/>
    <w:rsid w:val="00D60EA0"/>
    <w:rsid w:val="00D62D1E"/>
    <w:rsid w:val="00D63B93"/>
    <w:rsid w:val="00D63D3C"/>
    <w:rsid w:val="00D643CD"/>
    <w:rsid w:val="00D6498F"/>
    <w:rsid w:val="00D64A25"/>
    <w:rsid w:val="00D64EE0"/>
    <w:rsid w:val="00D667BF"/>
    <w:rsid w:val="00D667F0"/>
    <w:rsid w:val="00D67197"/>
    <w:rsid w:val="00D67CFC"/>
    <w:rsid w:val="00D67E2B"/>
    <w:rsid w:val="00D7197E"/>
    <w:rsid w:val="00D723C1"/>
    <w:rsid w:val="00D72547"/>
    <w:rsid w:val="00D73113"/>
    <w:rsid w:val="00D737CD"/>
    <w:rsid w:val="00D745C8"/>
    <w:rsid w:val="00D74966"/>
    <w:rsid w:val="00D752CE"/>
    <w:rsid w:val="00D75BD3"/>
    <w:rsid w:val="00D76016"/>
    <w:rsid w:val="00D7675F"/>
    <w:rsid w:val="00D77AEF"/>
    <w:rsid w:val="00D77EA5"/>
    <w:rsid w:val="00D8076E"/>
    <w:rsid w:val="00D80B05"/>
    <w:rsid w:val="00D80B57"/>
    <w:rsid w:val="00D81135"/>
    <w:rsid w:val="00D81157"/>
    <w:rsid w:val="00D836DD"/>
    <w:rsid w:val="00D838E0"/>
    <w:rsid w:val="00D84C8C"/>
    <w:rsid w:val="00D86054"/>
    <w:rsid w:val="00D8629B"/>
    <w:rsid w:val="00D8684C"/>
    <w:rsid w:val="00D87869"/>
    <w:rsid w:val="00D87920"/>
    <w:rsid w:val="00D87C7E"/>
    <w:rsid w:val="00D9137A"/>
    <w:rsid w:val="00D92349"/>
    <w:rsid w:val="00D92ED1"/>
    <w:rsid w:val="00D92F03"/>
    <w:rsid w:val="00D93528"/>
    <w:rsid w:val="00D93BA7"/>
    <w:rsid w:val="00D94D72"/>
    <w:rsid w:val="00D95B3C"/>
    <w:rsid w:val="00D95E37"/>
    <w:rsid w:val="00D96112"/>
    <w:rsid w:val="00D96C29"/>
    <w:rsid w:val="00D973E9"/>
    <w:rsid w:val="00D97732"/>
    <w:rsid w:val="00D97ECF"/>
    <w:rsid w:val="00DA000B"/>
    <w:rsid w:val="00DA0E04"/>
    <w:rsid w:val="00DA250F"/>
    <w:rsid w:val="00DA28F3"/>
    <w:rsid w:val="00DA292D"/>
    <w:rsid w:val="00DA29F9"/>
    <w:rsid w:val="00DA3F98"/>
    <w:rsid w:val="00DA43EC"/>
    <w:rsid w:val="00DA5099"/>
    <w:rsid w:val="00DA50E5"/>
    <w:rsid w:val="00DA542F"/>
    <w:rsid w:val="00DA6719"/>
    <w:rsid w:val="00DA6D89"/>
    <w:rsid w:val="00DA6FB2"/>
    <w:rsid w:val="00DB0207"/>
    <w:rsid w:val="00DB0299"/>
    <w:rsid w:val="00DB0811"/>
    <w:rsid w:val="00DB2250"/>
    <w:rsid w:val="00DB3625"/>
    <w:rsid w:val="00DB448A"/>
    <w:rsid w:val="00DB4596"/>
    <w:rsid w:val="00DB517C"/>
    <w:rsid w:val="00DB577C"/>
    <w:rsid w:val="00DB6B60"/>
    <w:rsid w:val="00DB6B77"/>
    <w:rsid w:val="00DB6C3C"/>
    <w:rsid w:val="00DC0623"/>
    <w:rsid w:val="00DC0B9D"/>
    <w:rsid w:val="00DC13B5"/>
    <w:rsid w:val="00DC1589"/>
    <w:rsid w:val="00DC3547"/>
    <w:rsid w:val="00DC48C6"/>
    <w:rsid w:val="00DC4FFA"/>
    <w:rsid w:val="00DC5787"/>
    <w:rsid w:val="00DC6C67"/>
    <w:rsid w:val="00DC7973"/>
    <w:rsid w:val="00DC7D62"/>
    <w:rsid w:val="00DC7F42"/>
    <w:rsid w:val="00DD034A"/>
    <w:rsid w:val="00DD0B06"/>
    <w:rsid w:val="00DD0FB4"/>
    <w:rsid w:val="00DD1939"/>
    <w:rsid w:val="00DD1D10"/>
    <w:rsid w:val="00DD1F0F"/>
    <w:rsid w:val="00DD2447"/>
    <w:rsid w:val="00DD2E19"/>
    <w:rsid w:val="00DD3D7F"/>
    <w:rsid w:val="00DD5F72"/>
    <w:rsid w:val="00DD6C29"/>
    <w:rsid w:val="00DD6EC9"/>
    <w:rsid w:val="00DE0417"/>
    <w:rsid w:val="00DE13C4"/>
    <w:rsid w:val="00DE1B13"/>
    <w:rsid w:val="00DE242B"/>
    <w:rsid w:val="00DE250A"/>
    <w:rsid w:val="00DE25C9"/>
    <w:rsid w:val="00DE278C"/>
    <w:rsid w:val="00DE2897"/>
    <w:rsid w:val="00DE3530"/>
    <w:rsid w:val="00DE3FD6"/>
    <w:rsid w:val="00DE41F6"/>
    <w:rsid w:val="00DE675E"/>
    <w:rsid w:val="00DE6C14"/>
    <w:rsid w:val="00DE7C6A"/>
    <w:rsid w:val="00DF0D35"/>
    <w:rsid w:val="00DF0EE8"/>
    <w:rsid w:val="00DF1E23"/>
    <w:rsid w:val="00DF2BF7"/>
    <w:rsid w:val="00DF4F7B"/>
    <w:rsid w:val="00DF55BF"/>
    <w:rsid w:val="00DF5B45"/>
    <w:rsid w:val="00DF682E"/>
    <w:rsid w:val="00DF7347"/>
    <w:rsid w:val="00E001AC"/>
    <w:rsid w:val="00E00C6D"/>
    <w:rsid w:val="00E049DA"/>
    <w:rsid w:val="00E04F84"/>
    <w:rsid w:val="00E077C4"/>
    <w:rsid w:val="00E078FA"/>
    <w:rsid w:val="00E10494"/>
    <w:rsid w:val="00E1055D"/>
    <w:rsid w:val="00E10A33"/>
    <w:rsid w:val="00E123CC"/>
    <w:rsid w:val="00E12B4D"/>
    <w:rsid w:val="00E12FDD"/>
    <w:rsid w:val="00E13054"/>
    <w:rsid w:val="00E1432D"/>
    <w:rsid w:val="00E14A29"/>
    <w:rsid w:val="00E14AEB"/>
    <w:rsid w:val="00E15C04"/>
    <w:rsid w:val="00E15DEE"/>
    <w:rsid w:val="00E16511"/>
    <w:rsid w:val="00E16B32"/>
    <w:rsid w:val="00E216DE"/>
    <w:rsid w:val="00E2179C"/>
    <w:rsid w:val="00E22A05"/>
    <w:rsid w:val="00E23720"/>
    <w:rsid w:val="00E23F36"/>
    <w:rsid w:val="00E247CB"/>
    <w:rsid w:val="00E24FB1"/>
    <w:rsid w:val="00E2583F"/>
    <w:rsid w:val="00E25A3D"/>
    <w:rsid w:val="00E2633E"/>
    <w:rsid w:val="00E26AA8"/>
    <w:rsid w:val="00E27642"/>
    <w:rsid w:val="00E3015C"/>
    <w:rsid w:val="00E307EA"/>
    <w:rsid w:val="00E30885"/>
    <w:rsid w:val="00E337B2"/>
    <w:rsid w:val="00E33B7F"/>
    <w:rsid w:val="00E34607"/>
    <w:rsid w:val="00E34BA1"/>
    <w:rsid w:val="00E34EF8"/>
    <w:rsid w:val="00E34F61"/>
    <w:rsid w:val="00E353A8"/>
    <w:rsid w:val="00E367A2"/>
    <w:rsid w:val="00E36BFF"/>
    <w:rsid w:val="00E3722C"/>
    <w:rsid w:val="00E3760E"/>
    <w:rsid w:val="00E400B3"/>
    <w:rsid w:val="00E40CFF"/>
    <w:rsid w:val="00E4159F"/>
    <w:rsid w:val="00E41C70"/>
    <w:rsid w:val="00E440D0"/>
    <w:rsid w:val="00E44506"/>
    <w:rsid w:val="00E446BD"/>
    <w:rsid w:val="00E451CF"/>
    <w:rsid w:val="00E454C7"/>
    <w:rsid w:val="00E45FB0"/>
    <w:rsid w:val="00E46D69"/>
    <w:rsid w:val="00E47BB5"/>
    <w:rsid w:val="00E520C5"/>
    <w:rsid w:val="00E52208"/>
    <w:rsid w:val="00E524E4"/>
    <w:rsid w:val="00E52587"/>
    <w:rsid w:val="00E527A7"/>
    <w:rsid w:val="00E53986"/>
    <w:rsid w:val="00E56187"/>
    <w:rsid w:val="00E56846"/>
    <w:rsid w:val="00E56847"/>
    <w:rsid w:val="00E568ED"/>
    <w:rsid w:val="00E576D0"/>
    <w:rsid w:val="00E576E2"/>
    <w:rsid w:val="00E5770C"/>
    <w:rsid w:val="00E57B2F"/>
    <w:rsid w:val="00E57E76"/>
    <w:rsid w:val="00E604B3"/>
    <w:rsid w:val="00E60680"/>
    <w:rsid w:val="00E618EF"/>
    <w:rsid w:val="00E61C4F"/>
    <w:rsid w:val="00E64127"/>
    <w:rsid w:val="00E644E9"/>
    <w:rsid w:val="00E64D12"/>
    <w:rsid w:val="00E67CBA"/>
    <w:rsid w:val="00E70CD4"/>
    <w:rsid w:val="00E71254"/>
    <w:rsid w:val="00E73303"/>
    <w:rsid w:val="00E74FF7"/>
    <w:rsid w:val="00E7574F"/>
    <w:rsid w:val="00E7630C"/>
    <w:rsid w:val="00E779E8"/>
    <w:rsid w:val="00E77B82"/>
    <w:rsid w:val="00E812EC"/>
    <w:rsid w:val="00E82C02"/>
    <w:rsid w:val="00E84280"/>
    <w:rsid w:val="00E84F1C"/>
    <w:rsid w:val="00E85291"/>
    <w:rsid w:val="00E8548C"/>
    <w:rsid w:val="00E85C2A"/>
    <w:rsid w:val="00E86746"/>
    <w:rsid w:val="00E877B0"/>
    <w:rsid w:val="00E87A29"/>
    <w:rsid w:val="00E91D96"/>
    <w:rsid w:val="00E91F76"/>
    <w:rsid w:val="00E92367"/>
    <w:rsid w:val="00E943B0"/>
    <w:rsid w:val="00E94F4F"/>
    <w:rsid w:val="00E95369"/>
    <w:rsid w:val="00E95E20"/>
    <w:rsid w:val="00E9712E"/>
    <w:rsid w:val="00E97760"/>
    <w:rsid w:val="00EA0BCA"/>
    <w:rsid w:val="00EA3A7C"/>
    <w:rsid w:val="00EA5C3A"/>
    <w:rsid w:val="00EA6201"/>
    <w:rsid w:val="00EA6E4C"/>
    <w:rsid w:val="00EA78E7"/>
    <w:rsid w:val="00EB0563"/>
    <w:rsid w:val="00EB1B2D"/>
    <w:rsid w:val="00EB1F46"/>
    <w:rsid w:val="00EB2046"/>
    <w:rsid w:val="00EB25E0"/>
    <w:rsid w:val="00EB27B9"/>
    <w:rsid w:val="00EB2B46"/>
    <w:rsid w:val="00EB34A1"/>
    <w:rsid w:val="00EB3C67"/>
    <w:rsid w:val="00EB5AF1"/>
    <w:rsid w:val="00EB67D3"/>
    <w:rsid w:val="00EB7090"/>
    <w:rsid w:val="00EB7B4B"/>
    <w:rsid w:val="00EC038B"/>
    <w:rsid w:val="00EC0465"/>
    <w:rsid w:val="00EC0505"/>
    <w:rsid w:val="00EC1919"/>
    <w:rsid w:val="00EC1CDD"/>
    <w:rsid w:val="00EC2A44"/>
    <w:rsid w:val="00EC2CD6"/>
    <w:rsid w:val="00EC3222"/>
    <w:rsid w:val="00EC3D0D"/>
    <w:rsid w:val="00EC4118"/>
    <w:rsid w:val="00EC41A7"/>
    <w:rsid w:val="00EC4357"/>
    <w:rsid w:val="00EC533B"/>
    <w:rsid w:val="00EC62E8"/>
    <w:rsid w:val="00EC7EBB"/>
    <w:rsid w:val="00EC7F6A"/>
    <w:rsid w:val="00ED0419"/>
    <w:rsid w:val="00ED04C6"/>
    <w:rsid w:val="00ED04CC"/>
    <w:rsid w:val="00ED2361"/>
    <w:rsid w:val="00ED27DA"/>
    <w:rsid w:val="00ED3049"/>
    <w:rsid w:val="00ED34D5"/>
    <w:rsid w:val="00ED39E5"/>
    <w:rsid w:val="00ED54F5"/>
    <w:rsid w:val="00ED568D"/>
    <w:rsid w:val="00ED56FC"/>
    <w:rsid w:val="00ED7003"/>
    <w:rsid w:val="00ED7416"/>
    <w:rsid w:val="00EE0A33"/>
    <w:rsid w:val="00EE1083"/>
    <w:rsid w:val="00EE1895"/>
    <w:rsid w:val="00EE40BE"/>
    <w:rsid w:val="00EE4509"/>
    <w:rsid w:val="00EE4859"/>
    <w:rsid w:val="00EE4D35"/>
    <w:rsid w:val="00EE6BE6"/>
    <w:rsid w:val="00EE7BF5"/>
    <w:rsid w:val="00EE7C55"/>
    <w:rsid w:val="00EF0404"/>
    <w:rsid w:val="00EF1212"/>
    <w:rsid w:val="00EF2860"/>
    <w:rsid w:val="00EF3163"/>
    <w:rsid w:val="00EF39CB"/>
    <w:rsid w:val="00EF3E30"/>
    <w:rsid w:val="00EF4020"/>
    <w:rsid w:val="00EF663F"/>
    <w:rsid w:val="00EF68F1"/>
    <w:rsid w:val="00EF71F9"/>
    <w:rsid w:val="00EF73D9"/>
    <w:rsid w:val="00EF7484"/>
    <w:rsid w:val="00EF7AF2"/>
    <w:rsid w:val="00EF7E59"/>
    <w:rsid w:val="00EF7E91"/>
    <w:rsid w:val="00F04079"/>
    <w:rsid w:val="00F04F67"/>
    <w:rsid w:val="00F0532E"/>
    <w:rsid w:val="00F05480"/>
    <w:rsid w:val="00F0552F"/>
    <w:rsid w:val="00F0583F"/>
    <w:rsid w:val="00F05883"/>
    <w:rsid w:val="00F0596D"/>
    <w:rsid w:val="00F067EE"/>
    <w:rsid w:val="00F10A34"/>
    <w:rsid w:val="00F11196"/>
    <w:rsid w:val="00F113B5"/>
    <w:rsid w:val="00F11915"/>
    <w:rsid w:val="00F125FF"/>
    <w:rsid w:val="00F126FF"/>
    <w:rsid w:val="00F133B5"/>
    <w:rsid w:val="00F1665B"/>
    <w:rsid w:val="00F1730F"/>
    <w:rsid w:val="00F174AC"/>
    <w:rsid w:val="00F178E5"/>
    <w:rsid w:val="00F17F35"/>
    <w:rsid w:val="00F209A1"/>
    <w:rsid w:val="00F209D2"/>
    <w:rsid w:val="00F2155A"/>
    <w:rsid w:val="00F21834"/>
    <w:rsid w:val="00F2219A"/>
    <w:rsid w:val="00F221CC"/>
    <w:rsid w:val="00F23AF3"/>
    <w:rsid w:val="00F23F45"/>
    <w:rsid w:val="00F2470F"/>
    <w:rsid w:val="00F24D55"/>
    <w:rsid w:val="00F24D7B"/>
    <w:rsid w:val="00F24EFF"/>
    <w:rsid w:val="00F25BF3"/>
    <w:rsid w:val="00F26FFE"/>
    <w:rsid w:val="00F27882"/>
    <w:rsid w:val="00F27CA2"/>
    <w:rsid w:val="00F3027C"/>
    <w:rsid w:val="00F3083A"/>
    <w:rsid w:val="00F30B62"/>
    <w:rsid w:val="00F30F03"/>
    <w:rsid w:val="00F31BFB"/>
    <w:rsid w:val="00F32A29"/>
    <w:rsid w:val="00F33CE4"/>
    <w:rsid w:val="00F3418A"/>
    <w:rsid w:val="00F34502"/>
    <w:rsid w:val="00F3474B"/>
    <w:rsid w:val="00F350C6"/>
    <w:rsid w:val="00F36A4C"/>
    <w:rsid w:val="00F36CA6"/>
    <w:rsid w:val="00F3787A"/>
    <w:rsid w:val="00F37DC2"/>
    <w:rsid w:val="00F40B70"/>
    <w:rsid w:val="00F419FA"/>
    <w:rsid w:val="00F41EFF"/>
    <w:rsid w:val="00F423B1"/>
    <w:rsid w:val="00F42CE8"/>
    <w:rsid w:val="00F43461"/>
    <w:rsid w:val="00F43EC6"/>
    <w:rsid w:val="00F441A0"/>
    <w:rsid w:val="00F44DDC"/>
    <w:rsid w:val="00F463B7"/>
    <w:rsid w:val="00F464ED"/>
    <w:rsid w:val="00F476C5"/>
    <w:rsid w:val="00F47C63"/>
    <w:rsid w:val="00F5037B"/>
    <w:rsid w:val="00F50702"/>
    <w:rsid w:val="00F5148F"/>
    <w:rsid w:val="00F51995"/>
    <w:rsid w:val="00F519B9"/>
    <w:rsid w:val="00F52144"/>
    <w:rsid w:val="00F5302B"/>
    <w:rsid w:val="00F53C29"/>
    <w:rsid w:val="00F54C73"/>
    <w:rsid w:val="00F5534E"/>
    <w:rsid w:val="00F55DE0"/>
    <w:rsid w:val="00F564D3"/>
    <w:rsid w:val="00F56BC4"/>
    <w:rsid w:val="00F570CA"/>
    <w:rsid w:val="00F60771"/>
    <w:rsid w:val="00F61015"/>
    <w:rsid w:val="00F61192"/>
    <w:rsid w:val="00F61AE9"/>
    <w:rsid w:val="00F62298"/>
    <w:rsid w:val="00F632AD"/>
    <w:rsid w:val="00F63588"/>
    <w:rsid w:val="00F6447B"/>
    <w:rsid w:val="00F64E11"/>
    <w:rsid w:val="00F65F9F"/>
    <w:rsid w:val="00F663AA"/>
    <w:rsid w:val="00F676EC"/>
    <w:rsid w:val="00F70668"/>
    <w:rsid w:val="00F71980"/>
    <w:rsid w:val="00F724F4"/>
    <w:rsid w:val="00F73E9C"/>
    <w:rsid w:val="00F74188"/>
    <w:rsid w:val="00F7618E"/>
    <w:rsid w:val="00F83CE7"/>
    <w:rsid w:val="00F85FDC"/>
    <w:rsid w:val="00F86283"/>
    <w:rsid w:val="00F86362"/>
    <w:rsid w:val="00F86382"/>
    <w:rsid w:val="00F86643"/>
    <w:rsid w:val="00F86C3D"/>
    <w:rsid w:val="00F905DE"/>
    <w:rsid w:val="00F907F6"/>
    <w:rsid w:val="00F90A7B"/>
    <w:rsid w:val="00F90B4B"/>
    <w:rsid w:val="00F90F08"/>
    <w:rsid w:val="00F91CD1"/>
    <w:rsid w:val="00F924B7"/>
    <w:rsid w:val="00F937BD"/>
    <w:rsid w:val="00F94A8B"/>
    <w:rsid w:val="00F95199"/>
    <w:rsid w:val="00F957A4"/>
    <w:rsid w:val="00F9736B"/>
    <w:rsid w:val="00F97A7B"/>
    <w:rsid w:val="00FA025E"/>
    <w:rsid w:val="00FA073E"/>
    <w:rsid w:val="00FA2910"/>
    <w:rsid w:val="00FA2A42"/>
    <w:rsid w:val="00FA35B7"/>
    <w:rsid w:val="00FA3D41"/>
    <w:rsid w:val="00FA3E54"/>
    <w:rsid w:val="00FA4067"/>
    <w:rsid w:val="00FA4255"/>
    <w:rsid w:val="00FA4295"/>
    <w:rsid w:val="00FA679C"/>
    <w:rsid w:val="00FA7A28"/>
    <w:rsid w:val="00FB08B4"/>
    <w:rsid w:val="00FB21C8"/>
    <w:rsid w:val="00FB2484"/>
    <w:rsid w:val="00FB328A"/>
    <w:rsid w:val="00FB4324"/>
    <w:rsid w:val="00FB455E"/>
    <w:rsid w:val="00FB4725"/>
    <w:rsid w:val="00FB48A9"/>
    <w:rsid w:val="00FB4A44"/>
    <w:rsid w:val="00FB4B37"/>
    <w:rsid w:val="00FB52A0"/>
    <w:rsid w:val="00FC0061"/>
    <w:rsid w:val="00FC09E3"/>
    <w:rsid w:val="00FC0EB2"/>
    <w:rsid w:val="00FC1104"/>
    <w:rsid w:val="00FC1488"/>
    <w:rsid w:val="00FC264B"/>
    <w:rsid w:val="00FC281D"/>
    <w:rsid w:val="00FC34B6"/>
    <w:rsid w:val="00FC447A"/>
    <w:rsid w:val="00FC5386"/>
    <w:rsid w:val="00FC5871"/>
    <w:rsid w:val="00FC6938"/>
    <w:rsid w:val="00FC7023"/>
    <w:rsid w:val="00FC75A9"/>
    <w:rsid w:val="00FC7DB3"/>
    <w:rsid w:val="00FD07F9"/>
    <w:rsid w:val="00FD0B7A"/>
    <w:rsid w:val="00FD0E6C"/>
    <w:rsid w:val="00FD172D"/>
    <w:rsid w:val="00FD1AD7"/>
    <w:rsid w:val="00FD1F21"/>
    <w:rsid w:val="00FD203B"/>
    <w:rsid w:val="00FD2CD9"/>
    <w:rsid w:val="00FD2F83"/>
    <w:rsid w:val="00FD33C1"/>
    <w:rsid w:val="00FD3D4F"/>
    <w:rsid w:val="00FD4F11"/>
    <w:rsid w:val="00FD513C"/>
    <w:rsid w:val="00FD6C7A"/>
    <w:rsid w:val="00FD7AC9"/>
    <w:rsid w:val="00FE0635"/>
    <w:rsid w:val="00FE0B5E"/>
    <w:rsid w:val="00FE1056"/>
    <w:rsid w:val="00FE1159"/>
    <w:rsid w:val="00FE1AE2"/>
    <w:rsid w:val="00FE1C02"/>
    <w:rsid w:val="00FE28E9"/>
    <w:rsid w:val="00FE3438"/>
    <w:rsid w:val="00FE5C32"/>
    <w:rsid w:val="00FE6C1D"/>
    <w:rsid w:val="00FE73B9"/>
    <w:rsid w:val="00FF025F"/>
    <w:rsid w:val="00FF17F8"/>
    <w:rsid w:val="00FF1C6D"/>
    <w:rsid w:val="00FF2CD4"/>
    <w:rsid w:val="00FF2D4E"/>
    <w:rsid w:val="00FF322D"/>
    <w:rsid w:val="00FF3342"/>
    <w:rsid w:val="00FF37DA"/>
    <w:rsid w:val="00FF4623"/>
    <w:rsid w:val="00FF47AF"/>
    <w:rsid w:val="00FF4815"/>
    <w:rsid w:val="00FF53EB"/>
    <w:rsid w:val="00FF5CAE"/>
    <w:rsid w:val="00FF6704"/>
    <w:rsid w:val="00FF6D7D"/>
    <w:rsid w:val="00FF776F"/>
    <w:rsid w:val="00FF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FFF6A"/>
  <w15:chartTrackingRefBased/>
  <w15:docId w15:val="{D65B6ECF-C028-48AD-9ABC-2D5D4F20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outlineLvl w:val="0"/>
    </w:pPr>
    <w:rPr>
      <w:rFonts w:ascii="Times New Roman" w:hAnsi="Times New Roman"/>
      <w:b/>
      <w:bCs/>
      <w:sz w:val="24"/>
    </w:rPr>
  </w:style>
  <w:style w:type="paragraph" w:styleId="Heading2">
    <w:name w:val="heading 2"/>
    <w:basedOn w:val="Normal"/>
    <w:next w:val="Normal"/>
    <w:qFormat/>
    <w:pPr>
      <w:keepNext/>
      <w:widowControl w:val="0"/>
      <w:autoSpaceDE w:val="0"/>
      <w:autoSpaceDN w:val="0"/>
      <w:jc w:val="center"/>
      <w:outlineLvl w:val="1"/>
    </w:pPr>
    <w:rPr>
      <w:rFonts w:cs=".VnTime"/>
      <w:b/>
      <w:bCs/>
      <w:i/>
      <w:iCs/>
    </w:rPr>
  </w:style>
  <w:style w:type="paragraph" w:styleId="Heading3">
    <w:name w:val="heading 3"/>
    <w:basedOn w:val="Normal"/>
    <w:next w:val="Normal"/>
    <w:qFormat/>
    <w:pPr>
      <w:keepNext/>
      <w:widowControl w:val="0"/>
      <w:autoSpaceDE w:val="0"/>
      <w:autoSpaceDN w:val="0"/>
      <w:jc w:val="both"/>
      <w:outlineLvl w:val="2"/>
    </w:pPr>
    <w:rPr>
      <w:rFonts w:cs=".VnTime"/>
      <w:b/>
      <w:bCs/>
      <w:sz w:val="26"/>
      <w:szCs w:val="26"/>
    </w:rPr>
  </w:style>
  <w:style w:type="paragraph" w:styleId="Heading4">
    <w:name w:val="heading 4"/>
    <w:basedOn w:val="Normal"/>
    <w:next w:val="Normal"/>
    <w:qFormat/>
    <w:pPr>
      <w:keepNext/>
      <w:widowControl w:val="0"/>
      <w:autoSpaceDE w:val="0"/>
      <w:autoSpaceDN w:val="0"/>
      <w:jc w:val="both"/>
      <w:outlineLvl w:val="3"/>
    </w:pPr>
    <w:rPr>
      <w:rFonts w:cs=".VnTime"/>
      <w:sz w:val="26"/>
      <w:szCs w:val="26"/>
    </w:rPr>
  </w:style>
  <w:style w:type="paragraph" w:styleId="Heading6">
    <w:name w:val="heading 6"/>
    <w:basedOn w:val="Normal"/>
    <w:next w:val="Normal"/>
    <w:qFormat/>
    <w:pPr>
      <w:keepNext/>
      <w:autoSpaceDE w:val="0"/>
      <w:autoSpaceDN w:val="0"/>
      <w:spacing w:before="120" w:after="120"/>
      <w:ind w:firstLine="720"/>
      <w:jc w:val="both"/>
      <w:outlineLvl w:val="5"/>
    </w:pPr>
    <w:rPr>
      <w:rFonts w:cs=".VnTime"/>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before="120"/>
      <w:ind w:firstLine="720"/>
      <w:jc w:val="both"/>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autoSpaceDE w:val="0"/>
      <w:autoSpaceDN w:val="0"/>
      <w:jc w:val="center"/>
    </w:pPr>
    <w:rPr>
      <w:rFonts w:ascii=".VnTimeH" w:hAnsi=".VnTimeH" w:cs=".VnTimeH"/>
      <w:b/>
      <w:bCs/>
      <w:sz w:val="24"/>
      <w:szCs w:val="24"/>
    </w:rPr>
  </w:style>
  <w:style w:type="paragraph" w:styleId="BodyText2">
    <w:name w:val="Body Text 2"/>
    <w:basedOn w:val="Normal"/>
    <w:pPr>
      <w:autoSpaceDE w:val="0"/>
      <w:autoSpaceDN w:val="0"/>
      <w:spacing w:before="60"/>
      <w:jc w:val="both"/>
    </w:pPr>
    <w:rPr>
      <w:rFonts w:cs=".VnTime"/>
      <w:sz w:val="26"/>
      <w:szCs w:val="26"/>
      <w:lang w:val="en-GB"/>
    </w:rPr>
  </w:style>
  <w:style w:type="paragraph" w:styleId="BodyText">
    <w:name w:val="Body Text"/>
    <w:basedOn w:val="Normal"/>
    <w:link w:val="BodyTextChar"/>
    <w:pPr>
      <w:tabs>
        <w:tab w:val="right" w:pos="2880"/>
        <w:tab w:val="left" w:pos="3060"/>
      </w:tabs>
      <w:jc w:val="center"/>
    </w:pPr>
    <w:rPr>
      <w:sz w:val="24"/>
      <w:szCs w:val="20"/>
      <w:lang w:val="en-GB"/>
    </w:rPr>
  </w:style>
  <w:style w:type="paragraph" w:styleId="BodyTextIndent2">
    <w:name w:val="Body Text Indent 2"/>
    <w:basedOn w:val="Normal"/>
    <w:pPr>
      <w:widowControl w:val="0"/>
      <w:autoSpaceDE w:val="0"/>
      <w:autoSpaceDN w:val="0"/>
      <w:ind w:firstLine="720"/>
      <w:jc w:val="both"/>
    </w:pPr>
    <w:rPr>
      <w:rFonts w:cs=".VnTime"/>
      <w:sz w:val="26"/>
      <w:szCs w:val="26"/>
    </w:rPr>
  </w:style>
  <w:style w:type="paragraph" w:styleId="BlockText">
    <w:name w:val="Block Text"/>
    <w:basedOn w:val="Normal"/>
    <w:pPr>
      <w:widowControl w:val="0"/>
      <w:autoSpaceDE w:val="0"/>
      <w:autoSpaceDN w:val="0"/>
      <w:ind w:left="851" w:right="-49" w:hanging="131"/>
      <w:jc w:val="both"/>
    </w:pPr>
    <w:rPr>
      <w:rFonts w:cs=".VnTime"/>
    </w:rPr>
  </w:style>
  <w:style w:type="paragraph" w:styleId="Header">
    <w:name w:val="header"/>
    <w:basedOn w:val="Normal"/>
    <w:link w:val="HeaderChar"/>
    <w:uiPriority w:val="99"/>
    <w:pPr>
      <w:tabs>
        <w:tab w:val="center" w:pos="4320"/>
        <w:tab w:val="right" w:pos="8640"/>
      </w:tabs>
    </w:pPr>
  </w:style>
  <w:style w:type="paragraph" w:customStyle="1" w:styleId="Char1">
    <w:name w:val="Char1"/>
    <w:basedOn w:val="Normal"/>
    <w:rsid w:val="000D3E6A"/>
    <w:pPr>
      <w:spacing w:after="160" w:line="240" w:lineRule="exact"/>
    </w:pPr>
    <w:rPr>
      <w:rFonts w:ascii="Verdana" w:hAnsi="Verdana"/>
      <w:sz w:val="20"/>
      <w:szCs w:val="20"/>
    </w:rPr>
  </w:style>
  <w:style w:type="paragraph" w:styleId="BodyText3">
    <w:name w:val="Body Text 3"/>
    <w:basedOn w:val="Normal"/>
    <w:rsid w:val="00670286"/>
    <w:pPr>
      <w:spacing w:after="120"/>
    </w:pPr>
    <w:rPr>
      <w:sz w:val="16"/>
      <w:szCs w:val="16"/>
    </w:rPr>
  </w:style>
  <w:style w:type="paragraph" w:customStyle="1" w:styleId="CharChar1">
    <w:name w:val="Char Char1"/>
    <w:basedOn w:val="Normal"/>
    <w:rsid w:val="006D7F7A"/>
    <w:rPr>
      <w:rFonts w:ascii="Arial" w:hAnsi="Arial"/>
      <w:sz w:val="22"/>
      <w:szCs w:val="20"/>
      <w:lang w:val="en-AU"/>
    </w:rPr>
  </w:style>
  <w:style w:type="character" w:customStyle="1" w:styleId="FooterChar">
    <w:name w:val="Footer Char"/>
    <w:link w:val="Footer"/>
    <w:uiPriority w:val="99"/>
    <w:rsid w:val="00670ABD"/>
    <w:rPr>
      <w:rFonts w:ascii=".VnTime" w:hAnsi=".VnTime"/>
      <w:sz w:val="28"/>
      <w:szCs w:val="28"/>
      <w:lang w:val="en-US" w:eastAsia="en-US" w:bidi="ar-SA"/>
    </w:rPr>
  </w:style>
  <w:style w:type="table" w:styleId="TableGrid">
    <w:name w:val="Table Grid"/>
    <w:basedOn w:val="TableNormal"/>
    <w:rsid w:val="00970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219DA"/>
    <w:rPr>
      <w:rFonts w:ascii=".VnTime" w:hAnsi=".VnTime"/>
      <w:sz w:val="28"/>
      <w:szCs w:val="28"/>
    </w:rPr>
  </w:style>
  <w:style w:type="character" w:customStyle="1" w:styleId="BodyTextChar">
    <w:name w:val="Body Text Char"/>
    <w:link w:val="BodyText"/>
    <w:rsid w:val="00E7630C"/>
    <w:rPr>
      <w:rFonts w:ascii=".VnTime" w:hAnsi=".VnTime"/>
      <w:sz w:val="24"/>
      <w:lang w:val="en-GB"/>
    </w:rPr>
  </w:style>
  <w:style w:type="character" w:styleId="Strong">
    <w:name w:val="Strong"/>
    <w:basedOn w:val="DefaultParagraphFont"/>
    <w:uiPriority w:val="22"/>
    <w:qFormat/>
    <w:rsid w:val="000A2B78"/>
    <w:rPr>
      <w:b/>
      <w:bCs/>
    </w:rPr>
  </w:style>
  <w:style w:type="paragraph" w:styleId="ListParagraph">
    <w:name w:val="List Paragraph"/>
    <w:aliases w:val="VNA - List Paragraph,List Paragraph 1,My checklist,lp1,List Paragraph1,lp11 Char,lp1 Char,List Paragraph1 Char Char,lp11,1.,List Paragraph level1,List A,bullet,paragrap,List Paragraph-rfp content,bullet 1,Bullet List,FooterText,numbered"/>
    <w:basedOn w:val="Normal"/>
    <w:link w:val="ListParagraphChar"/>
    <w:uiPriority w:val="34"/>
    <w:qFormat/>
    <w:rsid w:val="000D225F"/>
    <w:pPr>
      <w:ind w:left="720"/>
      <w:contextualSpacing/>
    </w:pPr>
  </w:style>
  <w:style w:type="character" w:customStyle="1" w:styleId="ListParagraphChar">
    <w:name w:val="List Paragraph Char"/>
    <w:aliases w:val="VNA - List Paragraph Char,List Paragraph 1 Char,My checklist Char,lp1 Char1,List Paragraph1 Char,lp11 Char Char,lp1 Char Char,List Paragraph1 Char Char Char,lp11 Char1,1. Char,List Paragraph level1 Char,List A Char,bullet Char"/>
    <w:link w:val="ListParagraph"/>
    <w:uiPriority w:val="34"/>
    <w:rsid w:val="000D225F"/>
    <w:rPr>
      <w:rFonts w:ascii=".VnTime" w:hAnsi=".VnTime"/>
      <w:sz w:val="28"/>
      <w:szCs w:val="28"/>
    </w:rPr>
  </w:style>
  <w:style w:type="character" w:customStyle="1" w:styleId="ng-star-inserted">
    <w:name w:val="ng-star-inserted"/>
    <w:basedOn w:val="DefaultParagraphFont"/>
    <w:rsid w:val="00E14AEB"/>
  </w:style>
  <w:style w:type="character" w:styleId="CommentReference">
    <w:name w:val="annotation reference"/>
    <w:basedOn w:val="DefaultParagraphFont"/>
    <w:rsid w:val="00417B79"/>
    <w:rPr>
      <w:sz w:val="16"/>
      <w:szCs w:val="16"/>
    </w:rPr>
  </w:style>
  <w:style w:type="paragraph" w:styleId="CommentText">
    <w:name w:val="annotation text"/>
    <w:basedOn w:val="Normal"/>
    <w:link w:val="CommentTextChar"/>
    <w:rsid w:val="00417B79"/>
    <w:rPr>
      <w:sz w:val="20"/>
      <w:szCs w:val="20"/>
    </w:rPr>
  </w:style>
  <w:style w:type="character" w:customStyle="1" w:styleId="CommentTextChar">
    <w:name w:val="Comment Text Char"/>
    <w:basedOn w:val="DefaultParagraphFont"/>
    <w:link w:val="CommentText"/>
    <w:rsid w:val="00417B79"/>
    <w:rPr>
      <w:rFonts w:ascii=".VnTime" w:hAnsi=".VnTime"/>
    </w:rPr>
  </w:style>
  <w:style w:type="paragraph" w:styleId="CommentSubject">
    <w:name w:val="annotation subject"/>
    <w:basedOn w:val="CommentText"/>
    <w:next w:val="CommentText"/>
    <w:link w:val="CommentSubjectChar"/>
    <w:rsid w:val="00417B79"/>
    <w:rPr>
      <w:b/>
      <w:bCs/>
    </w:rPr>
  </w:style>
  <w:style w:type="character" w:customStyle="1" w:styleId="CommentSubjectChar">
    <w:name w:val="Comment Subject Char"/>
    <w:basedOn w:val="CommentTextChar"/>
    <w:link w:val="CommentSubject"/>
    <w:rsid w:val="00417B79"/>
    <w:rPr>
      <w:rFonts w:ascii=".VnTime" w:hAnsi=".VnTime"/>
      <w:b/>
      <w:bCs/>
    </w:rPr>
  </w:style>
  <w:style w:type="paragraph" w:styleId="FootnoteText">
    <w:name w:val="footnote text"/>
    <w:basedOn w:val="Normal"/>
    <w:link w:val="FootnoteTextChar"/>
    <w:rsid w:val="00CF6BEC"/>
    <w:rPr>
      <w:sz w:val="20"/>
      <w:szCs w:val="20"/>
    </w:rPr>
  </w:style>
  <w:style w:type="character" w:customStyle="1" w:styleId="FootnoteTextChar">
    <w:name w:val="Footnote Text Char"/>
    <w:basedOn w:val="DefaultParagraphFont"/>
    <w:link w:val="FootnoteText"/>
    <w:rsid w:val="00CF6BEC"/>
    <w:rPr>
      <w:rFonts w:ascii=".VnTime" w:hAnsi=".VnTime"/>
    </w:rPr>
  </w:style>
  <w:style w:type="character" w:styleId="FootnoteReference">
    <w:name w:val="footnote reference"/>
    <w:basedOn w:val="DefaultParagraphFont"/>
    <w:unhideWhenUsed/>
    <w:rsid w:val="00CF6BEC"/>
    <w:rPr>
      <w:vertAlign w:val="superscript"/>
    </w:rPr>
  </w:style>
  <w:style w:type="table" w:customStyle="1" w:styleId="TableGrid1">
    <w:name w:val="Table Grid1"/>
    <w:basedOn w:val="TableNormal"/>
    <w:next w:val="TableGrid"/>
    <w:rsid w:val="00CF6BE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6BE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6BE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F0D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E458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A663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5FED"/>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21274">
      <w:bodyDiv w:val="1"/>
      <w:marLeft w:val="0"/>
      <w:marRight w:val="0"/>
      <w:marTop w:val="0"/>
      <w:marBottom w:val="0"/>
      <w:divBdr>
        <w:top w:val="none" w:sz="0" w:space="0" w:color="auto"/>
        <w:left w:val="none" w:sz="0" w:space="0" w:color="auto"/>
        <w:bottom w:val="none" w:sz="0" w:space="0" w:color="auto"/>
        <w:right w:val="none" w:sz="0" w:space="0" w:color="auto"/>
      </w:divBdr>
    </w:div>
    <w:div w:id="1502088016">
      <w:bodyDiv w:val="1"/>
      <w:marLeft w:val="0"/>
      <w:marRight w:val="0"/>
      <w:marTop w:val="0"/>
      <w:marBottom w:val="0"/>
      <w:divBdr>
        <w:top w:val="none" w:sz="0" w:space="0" w:color="auto"/>
        <w:left w:val="none" w:sz="0" w:space="0" w:color="auto"/>
        <w:bottom w:val="none" w:sz="0" w:space="0" w:color="auto"/>
        <w:right w:val="none" w:sz="0" w:space="0" w:color="auto"/>
      </w:divBdr>
    </w:div>
    <w:div w:id="15781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E75B2-8B5F-4A9A-8056-CA567553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Mitec</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Fujitsu</dc:creator>
  <cp:keywords/>
  <cp:lastModifiedBy>BKH&amp;CN</cp:lastModifiedBy>
  <cp:revision>46</cp:revision>
  <cp:lastPrinted>2026-07-02T09:37:00Z</cp:lastPrinted>
  <dcterms:created xsi:type="dcterms:W3CDTF">2026-07-01T11:23:00Z</dcterms:created>
  <dcterms:modified xsi:type="dcterms:W3CDTF">2026-07-06T07:43:00Z</dcterms:modified>
</cp:coreProperties>
</file>