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E08" w:rsidRPr="00115E98" w:rsidRDefault="00B0134D" w:rsidP="00115E98">
      <w:pPr>
        <w:spacing w:after="120" w:line="340" w:lineRule="exact"/>
        <w:ind w:left="0" w:firstLine="567"/>
        <w:jc w:val="both"/>
        <w:rPr>
          <w:rFonts w:cs="Times New Roman"/>
          <w:b/>
          <w:bCs/>
          <w:sz w:val="28"/>
          <w:szCs w:val="28"/>
        </w:rPr>
      </w:pPr>
      <w:r>
        <w:rPr>
          <w:rFonts w:cs="Times New Roman"/>
          <w:b/>
          <w:bCs/>
          <w:sz w:val="28"/>
          <w:szCs w:val="28"/>
        </w:rPr>
        <w:t xml:space="preserve">I. </w:t>
      </w:r>
      <w:r w:rsidR="008C2E08" w:rsidRPr="00115E98">
        <w:rPr>
          <w:rFonts w:cs="Times New Roman"/>
          <w:b/>
          <w:bCs/>
          <w:sz w:val="28"/>
          <w:szCs w:val="28"/>
        </w:rPr>
        <w:t>TÌNH HÌNH CHUNG</w:t>
      </w:r>
    </w:p>
    <w:p w:rsidR="003E5EE6" w:rsidRPr="00115E98" w:rsidRDefault="008C2E08" w:rsidP="00996D60">
      <w:pPr>
        <w:spacing w:after="120" w:line="340" w:lineRule="exact"/>
        <w:ind w:left="0"/>
        <w:jc w:val="both"/>
        <w:rPr>
          <w:rFonts w:cs="Times New Roman"/>
          <w:sz w:val="28"/>
          <w:szCs w:val="28"/>
        </w:rPr>
      </w:pPr>
      <w:r w:rsidRPr="00115E98">
        <w:rPr>
          <w:rFonts w:eastAsia="Times New Roman" w:cs="Times New Roman"/>
          <w:sz w:val="28"/>
          <w:szCs w:val="28"/>
        </w:rPr>
        <w:t>Xã Vĩnh Tuy được thành lập theo Nghị quyết số 1684/NQ-UBTVQH ngày 16/6/2025 của Ủy Ban Thường vụ Quốc hội trên cơ sở sáp nhập 3 xã, thị trấn:</w:t>
      </w:r>
      <w:r w:rsidR="003E5EE6" w:rsidRPr="00115E98">
        <w:rPr>
          <w:rFonts w:eastAsia="Times New Roman" w:cs="Times New Roman"/>
          <w:sz w:val="28"/>
          <w:szCs w:val="28"/>
        </w:rPr>
        <w:t xml:space="preserve"> Vĩnh Tuy, Vĩnh Hảo, Đông Thành.</w:t>
      </w:r>
    </w:p>
    <w:p w:rsidR="00D41635" w:rsidRPr="00115E98" w:rsidRDefault="003E5EE6" w:rsidP="00996D60">
      <w:pPr>
        <w:spacing w:after="120" w:line="340" w:lineRule="exact"/>
        <w:ind w:left="0"/>
        <w:jc w:val="both"/>
        <w:rPr>
          <w:rFonts w:cs="Times New Roman"/>
          <w:sz w:val="28"/>
          <w:szCs w:val="28"/>
        </w:rPr>
      </w:pPr>
      <w:r w:rsidRPr="00115E98">
        <w:rPr>
          <w:rFonts w:eastAsia="Times New Roman" w:cs="Times New Roman"/>
          <w:sz w:val="28"/>
          <w:szCs w:val="28"/>
        </w:rPr>
        <w:t>Xã nằm ở phía b</w:t>
      </w:r>
      <w:r w:rsidR="008C2E08" w:rsidRPr="00115E98">
        <w:rPr>
          <w:rFonts w:eastAsia="Times New Roman" w:cs="Times New Roman"/>
          <w:sz w:val="28"/>
          <w:szCs w:val="28"/>
        </w:rPr>
        <w:t>ắc của tỉnh Tuyên Quang, cách trung tâm tỉnh lỵ 83,5 km, với diện tích tự nhiên là 115,85km</w:t>
      </w:r>
      <w:r w:rsidR="008C2E08" w:rsidRPr="00115E98">
        <w:rPr>
          <w:rFonts w:eastAsia="Times New Roman" w:cs="Times New Roman"/>
          <w:sz w:val="28"/>
          <w:szCs w:val="28"/>
          <w:vertAlign w:val="superscript"/>
        </w:rPr>
        <w:t>2</w:t>
      </w:r>
      <w:r w:rsidR="008C2E08" w:rsidRPr="00115E98">
        <w:rPr>
          <w:rFonts w:eastAsia="Times New Roman" w:cs="Times New Roman"/>
          <w:sz w:val="28"/>
          <w:szCs w:val="28"/>
        </w:rPr>
        <w:t xml:space="preserve">. </w:t>
      </w:r>
    </w:p>
    <w:p w:rsidR="00D41635" w:rsidRPr="00115E98" w:rsidRDefault="00D41635" w:rsidP="00996D60">
      <w:pPr>
        <w:spacing w:after="120" w:line="340" w:lineRule="exact"/>
        <w:ind w:left="0"/>
        <w:jc w:val="both"/>
        <w:rPr>
          <w:rFonts w:cs="Times New Roman"/>
          <w:sz w:val="28"/>
          <w:szCs w:val="28"/>
        </w:rPr>
      </w:pPr>
      <w:r w:rsidRPr="00115E98">
        <w:rPr>
          <w:rFonts w:eastAsia="Times New Roman" w:cs="Times New Roman"/>
          <w:sz w:val="28"/>
          <w:szCs w:val="28"/>
        </w:rPr>
        <w:t xml:space="preserve">Đảng bộ xã có 39 chi bộ với 885 đảng viên. Xã Vĩnh Tuy giáp ranh với các xã Hùng An, Đồng Yên, Bạch Xa, Yên Phú. </w:t>
      </w:r>
    </w:p>
    <w:p w:rsidR="00D41635" w:rsidRPr="00115E98" w:rsidRDefault="008C2E08" w:rsidP="00996D60">
      <w:pPr>
        <w:spacing w:after="120" w:line="340" w:lineRule="exact"/>
        <w:ind w:left="0"/>
        <w:jc w:val="both"/>
        <w:rPr>
          <w:rFonts w:cs="Times New Roman"/>
          <w:sz w:val="28"/>
          <w:szCs w:val="28"/>
        </w:rPr>
      </w:pPr>
      <w:r w:rsidRPr="00115E98">
        <w:rPr>
          <w:rFonts w:eastAsia="Times New Roman" w:cs="Times New Roman"/>
          <w:sz w:val="28"/>
          <w:szCs w:val="28"/>
        </w:rPr>
        <w:t>Toàn xã có 2.8</w:t>
      </w:r>
      <w:r w:rsidR="00D41635" w:rsidRPr="00115E98">
        <w:rPr>
          <w:rFonts w:eastAsia="Times New Roman" w:cs="Times New Roman"/>
          <w:sz w:val="28"/>
          <w:szCs w:val="28"/>
        </w:rPr>
        <w:t>67</w:t>
      </w:r>
      <w:r w:rsidRPr="00115E98">
        <w:rPr>
          <w:rFonts w:eastAsia="Times New Roman" w:cs="Times New Roman"/>
          <w:sz w:val="28"/>
          <w:szCs w:val="28"/>
        </w:rPr>
        <w:t xml:space="preserve"> hộ/12.0</w:t>
      </w:r>
      <w:r w:rsidR="00D41635" w:rsidRPr="00115E98">
        <w:rPr>
          <w:rFonts w:eastAsia="Times New Roman" w:cs="Times New Roman"/>
          <w:sz w:val="28"/>
          <w:szCs w:val="28"/>
        </w:rPr>
        <w:t>79 người với 6.016 khẩu</w:t>
      </w:r>
      <w:r w:rsidR="000D7021" w:rsidRPr="00115E98">
        <w:rPr>
          <w:rFonts w:eastAsia="Times New Roman" w:cs="Times New Roman"/>
          <w:sz w:val="28"/>
          <w:szCs w:val="28"/>
        </w:rPr>
        <w:t xml:space="preserve"> (số liệu đến 31/12/2025)</w:t>
      </w:r>
      <w:r w:rsidR="00D41635" w:rsidRPr="00115E98">
        <w:rPr>
          <w:rFonts w:eastAsia="Times New Roman" w:cs="Times New Roman"/>
          <w:sz w:val="28"/>
          <w:szCs w:val="28"/>
        </w:rPr>
        <w:t>.</w:t>
      </w:r>
    </w:p>
    <w:p w:rsidR="001C4BEB" w:rsidRPr="00115E98" w:rsidRDefault="001C4BEB" w:rsidP="00996D60">
      <w:pPr>
        <w:spacing w:after="120" w:line="340" w:lineRule="exact"/>
        <w:ind w:left="0"/>
        <w:jc w:val="both"/>
        <w:rPr>
          <w:rFonts w:cs="Times New Roman"/>
          <w:sz w:val="28"/>
          <w:szCs w:val="28"/>
        </w:rPr>
      </w:pPr>
      <w:r w:rsidRPr="00115E98">
        <w:rPr>
          <w:rFonts w:cs="Times New Roman"/>
          <w:sz w:val="28"/>
          <w:szCs w:val="28"/>
        </w:rPr>
        <w:t xml:space="preserve">Xã Vĩnh Tuy </w:t>
      </w:r>
      <w:r w:rsidR="000D7021" w:rsidRPr="00115E98">
        <w:rPr>
          <w:rFonts w:cs="Times New Roman"/>
          <w:sz w:val="28"/>
          <w:szCs w:val="28"/>
        </w:rPr>
        <w:t xml:space="preserve">là xã vùng II, </w:t>
      </w:r>
      <w:r w:rsidR="00D41635" w:rsidRPr="00115E98">
        <w:rPr>
          <w:rFonts w:eastAsia="Times New Roman" w:cs="Times New Roman"/>
          <w:sz w:val="28"/>
          <w:szCs w:val="28"/>
        </w:rPr>
        <w:t>có 27 thôn, với 17 dân tộc cùng sinh sống. C</w:t>
      </w:r>
      <w:r w:rsidRPr="00115E98">
        <w:rPr>
          <w:rFonts w:cs="Times New Roman"/>
          <w:sz w:val="28"/>
          <w:szCs w:val="28"/>
        </w:rPr>
        <w:t>ó 6 thôn đặc biệt khó khăn gồm: Khuổi Hốc, Khuổi Le, Khuổi Mù, Khuổi Nhe, Khuổi Trì và thôn Vật Lậu (</w:t>
      </w:r>
      <w:r w:rsidRPr="00115E98">
        <w:rPr>
          <w:rFonts w:cs="Times New Roman"/>
          <w:i/>
          <w:sz w:val="28"/>
          <w:szCs w:val="28"/>
        </w:rPr>
        <w:t>tại Quyết định số 50/QĐ-UBND, ngày 09/01/2026)</w:t>
      </w:r>
      <w:r w:rsidRPr="00115E98">
        <w:rPr>
          <w:rFonts w:cs="Times New Roman"/>
          <w:sz w:val="28"/>
          <w:szCs w:val="28"/>
        </w:rPr>
        <w:t>.</w:t>
      </w:r>
    </w:p>
    <w:p w:rsidR="008C2E08" w:rsidRPr="00115E98" w:rsidRDefault="008C2E08" w:rsidP="00996D60">
      <w:pPr>
        <w:spacing w:after="120" w:line="340" w:lineRule="exact"/>
        <w:ind w:left="0"/>
        <w:jc w:val="both"/>
        <w:rPr>
          <w:rFonts w:cs="Times New Roman"/>
          <w:color w:val="000000"/>
          <w:sz w:val="28"/>
          <w:szCs w:val="28"/>
          <w:lang w:val="nl-NL"/>
        </w:rPr>
      </w:pPr>
      <w:r w:rsidRPr="00115E98">
        <w:rPr>
          <w:rFonts w:cs="Times New Roman"/>
          <w:color w:val="000000"/>
          <w:sz w:val="28"/>
          <w:szCs w:val="28"/>
          <w:lang w:val="nl-NL"/>
        </w:rPr>
        <w:t xml:space="preserve">Trên địa bàn </w:t>
      </w:r>
      <w:r w:rsidR="003E5EE6" w:rsidRPr="00115E98">
        <w:rPr>
          <w:rFonts w:cs="Times New Roman"/>
          <w:color w:val="000000"/>
          <w:sz w:val="28"/>
          <w:szCs w:val="28"/>
          <w:lang w:val="nl-NL"/>
        </w:rPr>
        <w:t xml:space="preserve">xã </w:t>
      </w:r>
      <w:r w:rsidRPr="00115E98">
        <w:rPr>
          <w:rFonts w:cs="Times New Roman"/>
          <w:color w:val="000000"/>
          <w:sz w:val="28"/>
          <w:szCs w:val="28"/>
          <w:lang w:val="nl-NL"/>
        </w:rPr>
        <w:t>có 03 loại hình tô</w:t>
      </w:r>
      <w:bookmarkStart w:id="0" w:name="_GoBack"/>
      <w:bookmarkEnd w:id="0"/>
      <w:r w:rsidRPr="00115E98">
        <w:rPr>
          <w:rFonts w:cs="Times New Roman"/>
          <w:color w:val="000000"/>
          <w:sz w:val="28"/>
          <w:szCs w:val="28"/>
          <w:lang w:val="nl-NL"/>
        </w:rPr>
        <w:t>n giáo gồm: Công giáo có 03 giáo điểm với  100 hộ = 382 khẩu; Phật giáo 03 hội đoàn với 480 phật tử; Đạo Tin lành Miền Bắc 01 điểm nhóm tại thôn Khuổi Le, tổng số 06 hộ = 22 khẩu tham gia.</w:t>
      </w:r>
    </w:p>
    <w:p w:rsidR="00AF206C" w:rsidRPr="00115E98" w:rsidRDefault="00B0134D" w:rsidP="0017099D">
      <w:pPr>
        <w:suppressAutoHyphens/>
        <w:spacing w:after="120" w:line="340" w:lineRule="exact"/>
        <w:ind w:left="0"/>
        <w:jc w:val="both"/>
        <w:rPr>
          <w:b/>
          <w:spacing w:val="-2"/>
          <w:sz w:val="28"/>
          <w:szCs w:val="28"/>
          <w:lang w:val="pt-BR"/>
        </w:rPr>
      </w:pPr>
      <w:r>
        <w:rPr>
          <w:b/>
          <w:spacing w:val="-2"/>
          <w:sz w:val="28"/>
          <w:szCs w:val="28"/>
          <w:lang w:val="pt-BR"/>
        </w:rPr>
        <w:t>II</w:t>
      </w:r>
      <w:r w:rsidR="00F01B9C">
        <w:rPr>
          <w:b/>
          <w:spacing w:val="-2"/>
          <w:sz w:val="28"/>
          <w:szCs w:val="28"/>
          <w:lang w:val="pt-BR"/>
        </w:rPr>
        <w:t xml:space="preserve">. </w:t>
      </w:r>
      <w:r w:rsidRPr="00115E98">
        <w:rPr>
          <w:b/>
          <w:spacing w:val="-2"/>
          <w:sz w:val="28"/>
          <w:szCs w:val="28"/>
          <w:lang w:val="pt-BR"/>
        </w:rPr>
        <w:t>VỀ PHÁT TRIỂN KINH TẾ</w:t>
      </w:r>
    </w:p>
    <w:p w:rsidR="00941373" w:rsidRPr="00B0134D" w:rsidRDefault="00F01B9C" w:rsidP="0017099D">
      <w:pPr>
        <w:suppressAutoHyphens/>
        <w:spacing w:after="120" w:line="340" w:lineRule="exact"/>
        <w:ind w:left="0"/>
        <w:jc w:val="both"/>
        <w:rPr>
          <w:b/>
          <w:spacing w:val="-2"/>
          <w:sz w:val="28"/>
          <w:szCs w:val="28"/>
          <w:lang w:val="pt-BR"/>
        </w:rPr>
      </w:pPr>
      <w:r w:rsidRPr="00B0134D">
        <w:rPr>
          <w:b/>
          <w:iCs/>
          <w:spacing w:val="-2"/>
          <w:sz w:val="28"/>
          <w:szCs w:val="28"/>
          <w:lang w:val="pt-BR"/>
        </w:rPr>
        <w:t xml:space="preserve">1. </w:t>
      </w:r>
      <w:r w:rsidR="00941373" w:rsidRPr="00B0134D">
        <w:rPr>
          <w:b/>
          <w:iCs/>
          <w:spacing w:val="-2"/>
          <w:sz w:val="28"/>
          <w:szCs w:val="28"/>
          <w:lang w:val="pt-BR"/>
        </w:rPr>
        <w:t>Về sản xuất nông, lâm nghiệp, thuỷ sản</w:t>
      </w:r>
    </w:p>
    <w:p w:rsidR="00AF206C" w:rsidRPr="00115E98" w:rsidRDefault="00AF206C" w:rsidP="0017099D">
      <w:pPr>
        <w:suppressAutoHyphens/>
        <w:spacing w:after="120" w:line="340" w:lineRule="exact"/>
        <w:ind w:left="0"/>
        <w:jc w:val="both"/>
        <w:rPr>
          <w:spacing w:val="-2"/>
          <w:sz w:val="28"/>
          <w:szCs w:val="28"/>
          <w:lang w:val="pt-BR"/>
        </w:rPr>
      </w:pPr>
      <w:r w:rsidRPr="00115E98">
        <w:rPr>
          <w:spacing w:val="-2"/>
          <w:sz w:val="28"/>
          <w:szCs w:val="28"/>
          <w:lang w:val="pt-BR"/>
        </w:rPr>
        <w:t xml:space="preserve">Cây lúa: Tổng diện tích gieo cấy cả năm là 343,5 ha  </w:t>
      </w:r>
    </w:p>
    <w:p w:rsidR="00AF206C" w:rsidRPr="00115E98" w:rsidRDefault="00AF206C" w:rsidP="0017099D">
      <w:pPr>
        <w:suppressAutoHyphens/>
        <w:spacing w:after="120" w:line="340" w:lineRule="exact"/>
        <w:ind w:left="0"/>
        <w:jc w:val="both"/>
        <w:rPr>
          <w:spacing w:val="-2"/>
          <w:sz w:val="28"/>
          <w:szCs w:val="28"/>
          <w:lang w:val="pt-BR"/>
        </w:rPr>
      </w:pPr>
      <w:r w:rsidRPr="00115E98">
        <w:rPr>
          <w:spacing w:val="-2"/>
          <w:sz w:val="28"/>
          <w:szCs w:val="28"/>
          <w:lang w:val="pt-BR"/>
        </w:rPr>
        <w:t xml:space="preserve">Cây ngô: Tổng diện tích gieo trồng 210,8 ha  </w:t>
      </w:r>
    </w:p>
    <w:p w:rsidR="00AF206C" w:rsidRPr="00115E98" w:rsidRDefault="00AF206C" w:rsidP="0017099D">
      <w:pPr>
        <w:suppressAutoHyphens/>
        <w:spacing w:after="120" w:line="340" w:lineRule="exact"/>
        <w:ind w:left="0"/>
        <w:jc w:val="both"/>
        <w:rPr>
          <w:spacing w:val="-2"/>
          <w:sz w:val="28"/>
          <w:szCs w:val="28"/>
          <w:lang w:val="pt-BR"/>
        </w:rPr>
      </w:pPr>
      <w:r w:rsidRPr="00115E98">
        <w:rPr>
          <w:spacing w:val="-2"/>
          <w:sz w:val="28"/>
          <w:szCs w:val="28"/>
          <w:lang w:val="pt-BR"/>
        </w:rPr>
        <w:t>Cây lạc: Tổng diện tích gieo trồng 13 ha</w:t>
      </w:r>
    </w:p>
    <w:p w:rsidR="00AF206C" w:rsidRPr="00115E98" w:rsidRDefault="00AF206C" w:rsidP="0017099D">
      <w:pPr>
        <w:suppressAutoHyphens/>
        <w:spacing w:after="120" w:line="340" w:lineRule="exact"/>
        <w:ind w:left="0"/>
        <w:jc w:val="both"/>
        <w:rPr>
          <w:spacing w:val="-2"/>
          <w:sz w:val="28"/>
          <w:szCs w:val="28"/>
          <w:lang w:val="pt-BR"/>
        </w:rPr>
      </w:pPr>
      <w:r w:rsidRPr="00115E98">
        <w:rPr>
          <w:spacing w:val="-2"/>
          <w:sz w:val="28"/>
          <w:szCs w:val="28"/>
          <w:lang w:val="pt-BR"/>
        </w:rPr>
        <w:t>Cây rau đậu các loại: Tổng diện tích gieo trồng 115,8 ha</w:t>
      </w:r>
      <w:r w:rsidRPr="00115E98">
        <w:rPr>
          <w:sz w:val="28"/>
          <w:szCs w:val="28"/>
          <w:lang w:eastAsia="vi-VN" w:bidi="vi-VN"/>
        </w:rPr>
        <w:t>.</w:t>
      </w:r>
    </w:p>
    <w:p w:rsidR="00AF206C" w:rsidRPr="00115E98" w:rsidRDefault="00AF206C" w:rsidP="0017099D">
      <w:pPr>
        <w:suppressAutoHyphens/>
        <w:spacing w:after="120" w:line="340" w:lineRule="exact"/>
        <w:ind w:left="0"/>
        <w:jc w:val="both"/>
        <w:rPr>
          <w:spacing w:val="-2"/>
          <w:sz w:val="28"/>
          <w:szCs w:val="28"/>
          <w:lang w:val="pt-BR"/>
        </w:rPr>
      </w:pPr>
      <w:r w:rsidRPr="00115E98">
        <w:rPr>
          <w:spacing w:val="-2"/>
          <w:sz w:val="28"/>
          <w:szCs w:val="28"/>
          <w:lang w:val="pt-BR"/>
        </w:rPr>
        <w:t xml:space="preserve">Cây lâu năm: Cây ăn quả có có múi: Tổng diện tích là 817 ha. </w:t>
      </w:r>
    </w:p>
    <w:p w:rsidR="00540F62" w:rsidRPr="00115E98" w:rsidRDefault="00AF206C" w:rsidP="0017099D">
      <w:pPr>
        <w:suppressAutoHyphens/>
        <w:spacing w:after="120" w:line="340" w:lineRule="exact"/>
        <w:ind w:left="0"/>
        <w:jc w:val="both"/>
        <w:rPr>
          <w:spacing w:val="-2"/>
          <w:sz w:val="28"/>
          <w:szCs w:val="28"/>
          <w:lang w:val="pt-BR"/>
        </w:rPr>
      </w:pPr>
      <w:r w:rsidRPr="00115E98">
        <w:rPr>
          <w:spacing w:val="-2"/>
          <w:sz w:val="28"/>
          <w:szCs w:val="28"/>
          <w:lang w:val="pt-BR"/>
        </w:rPr>
        <w:t xml:space="preserve">Cây chè: Tổng diện tích là 1.176 ha. </w:t>
      </w:r>
    </w:p>
    <w:p w:rsidR="00AF206C" w:rsidRPr="00115E98" w:rsidRDefault="00F01B9C" w:rsidP="0017099D">
      <w:pPr>
        <w:suppressAutoHyphens/>
        <w:spacing w:after="120" w:line="340" w:lineRule="exact"/>
        <w:ind w:left="0"/>
        <w:jc w:val="both"/>
        <w:rPr>
          <w:spacing w:val="-2"/>
          <w:sz w:val="28"/>
          <w:szCs w:val="28"/>
          <w:lang w:val="pt-BR"/>
        </w:rPr>
      </w:pPr>
      <w:r w:rsidRPr="00B0134D">
        <w:rPr>
          <w:b/>
          <w:spacing w:val="-2"/>
          <w:sz w:val="28"/>
          <w:szCs w:val="28"/>
          <w:lang w:val="pt-BR"/>
        </w:rPr>
        <w:t xml:space="preserve">2. </w:t>
      </w:r>
      <w:r w:rsidR="00540F62" w:rsidRPr="00B0134D">
        <w:rPr>
          <w:b/>
          <w:spacing w:val="-2"/>
          <w:sz w:val="28"/>
          <w:szCs w:val="28"/>
          <w:lang w:val="pt-BR"/>
        </w:rPr>
        <w:t>Chăn nuôi thú y:</w:t>
      </w:r>
      <w:r w:rsidR="00540F62" w:rsidRPr="00115E98">
        <w:rPr>
          <w:spacing w:val="-2"/>
          <w:sz w:val="28"/>
          <w:szCs w:val="28"/>
          <w:lang w:val="pt-BR"/>
        </w:rPr>
        <w:t xml:space="preserve"> Tổng đàn gia súc 10.905 con (</w:t>
      </w:r>
      <w:r w:rsidR="00540F62" w:rsidRPr="00115E98">
        <w:rPr>
          <w:sz w:val="28"/>
          <w:szCs w:val="28"/>
        </w:rPr>
        <w:t>Trong đó: Đàn trâu 241 con, bò  04 con, lợn 9.808 con, dê 852 con)</w:t>
      </w:r>
      <w:r w:rsidR="00540F62" w:rsidRPr="00115E98">
        <w:rPr>
          <w:spacing w:val="-2"/>
          <w:sz w:val="28"/>
          <w:szCs w:val="28"/>
          <w:lang w:val="pt-BR"/>
        </w:rPr>
        <w:t>; tổng đàn gia cầm đạt 77.325 con</w:t>
      </w:r>
    </w:p>
    <w:p w:rsidR="00726231" w:rsidRPr="00115E98" w:rsidRDefault="00F01B9C" w:rsidP="0017099D">
      <w:pPr>
        <w:spacing w:after="120" w:line="340" w:lineRule="exact"/>
        <w:ind w:left="0"/>
        <w:jc w:val="both"/>
        <w:rPr>
          <w:spacing w:val="-2"/>
          <w:sz w:val="28"/>
          <w:szCs w:val="28"/>
          <w:lang w:val="pt-BR"/>
        </w:rPr>
      </w:pPr>
      <w:r w:rsidRPr="00B0134D">
        <w:rPr>
          <w:b/>
          <w:spacing w:val="-2"/>
          <w:sz w:val="28"/>
          <w:szCs w:val="28"/>
          <w:lang w:val="pt-BR"/>
        </w:rPr>
        <w:t xml:space="preserve">3. </w:t>
      </w:r>
      <w:r w:rsidR="00540F62" w:rsidRPr="00B0134D">
        <w:rPr>
          <w:b/>
          <w:spacing w:val="-2"/>
          <w:sz w:val="28"/>
          <w:szCs w:val="28"/>
          <w:lang w:val="pt-BR"/>
        </w:rPr>
        <w:t>Thủy sản</w:t>
      </w:r>
      <w:r w:rsidR="00540F62" w:rsidRPr="00B0134D">
        <w:rPr>
          <w:spacing w:val="-2"/>
          <w:sz w:val="28"/>
          <w:szCs w:val="28"/>
          <w:lang w:val="pt-BR"/>
        </w:rPr>
        <w:t>:</w:t>
      </w:r>
      <w:r w:rsidR="00540F62" w:rsidRPr="00115E98">
        <w:rPr>
          <w:spacing w:val="-2"/>
          <w:sz w:val="28"/>
          <w:szCs w:val="28"/>
          <w:lang w:val="pt-BR"/>
        </w:rPr>
        <w:t xml:space="preserve"> Duy trì 58 ha ao, hồ. Có 11 lồng cá tận dụng mặt nước lòng hồ thủy điện sông lô 6, sông lô 8 để nuôi cá lồng, đặc sản như cá chiên, cá lăng.</w:t>
      </w:r>
    </w:p>
    <w:p w:rsidR="00AF206C" w:rsidRPr="00115E98" w:rsidRDefault="00F01B9C" w:rsidP="0017099D">
      <w:pPr>
        <w:spacing w:after="120" w:line="340" w:lineRule="exact"/>
        <w:ind w:left="0"/>
        <w:jc w:val="both"/>
        <w:rPr>
          <w:spacing w:val="-2"/>
          <w:sz w:val="28"/>
          <w:szCs w:val="28"/>
          <w:lang w:val="pt-BR"/>
        </w:rPr>
      </w:pPr>
      <w:r w:rsidRPr="00B0134D">
        <w:rPr>
          <w:b/>
          <w:spacing w:val="-2"/>
          <w:sz w:val="28"/>
          <w:szCs w:val="28"/>
          <w:lang w:val="pt-BR"/>
        </w:rPr>
        <w:t xml:space="preserve">4. </w:t>
      </w:r>
      <w:r w:rsidR="00726231" w:rsidRPr="00B0134D">
        <w:rPr>
          <w:b/>
          <w:spacing w:val="-2"/>
          <w:sz w:val="28"/>
          <w:szCs w:val="28"/>
          <w:lang w:val="pt-BR"/>
        </w:rPr>
        <w:t>Lâm nghiệp</w:t>
      </w:r>
      <w:r w:rsidR="00726231" w:rsidRPr="00B0134D">
        <w:rPr>
          <w:spacing w:val="-2"/>
          <w:sz w:val="28"/>
          <w:szCs w:val="28"/>
          <w:lang w:val="pt-BR"/>
        </w:rPr>
        <w:t>:</w:t>
      </w:r>
      <w:r w:rsidR="00726231" w:rsidRPr="00115E98">
        <w:rPr>
          <w:spacing w:val="-2"/>
          <w:sz w:val="28"/>
          <w:szCs w:val="28"/>
          <w:lang w:val="pt-BR"/>
        </w:rPr>
        <w:t xml:space="preserve"> Toàn xã có 7.090,07 ha rừng, trong đó rừng sản xuất là rừng tự nhiên 1.211,43 ha; rừng sản xuất là rừng trồng 5.878,64 ha.</w:t>
      </w:r>
      <w:r w:rsidR="00540F62" w:rsidRPr="00115E98">
        <w:rPr>
          <w:spacing w:val="-2"/>
          <w:sz w:val="28"/>
          <w:szCs w:val="28"/>
          <w:lang w:val="pt-BR"/>
        </w:rPr>
        <w:t xml:space="preserve"> </w:t>
      </w:r>
    </w:p>
    <w:p w:rsidR="00C2612B" w:rsidRPr="00B0134D" w:rsidRDefault="00F01B9C" w:rsidP="0017099D">
      <w:pPr>
        <w:suppressAutoHyphens/>
        <w:spacing w:after="120" w:line="340" w:lineRule="exact"/>
        <w:ind w:left="0"/>
        <w:jc w:val="both"/>
        <w:rPr>
          <w:b/>
          <w:iCs/>
          <w:spacing w:val="-2"/>
          <w:sz w:val="28"/>
          <w:szCs w:val="28"/>
          <w:lang w:val="pt-BR"/>
        </w:rPr>
      </w:pPr>
      <w:r w:rsidRPr="00B0134D">
        <w:rPr>
          <w:b/>
          <w:iCs/>
          <w:spacing w:val="-2"/>
          <w:sz w:val="28"/>
          <w:szCs w:val="28"/>
          <w:lang w:val="pt-BR"/>
        </w:rPr>
        <w:t xml:space="preserve">5. </w:t>
      </w:r>
      <w:r w:rsidR="00C2612B" w:rsidRPr="00B0134D">
        <w:rPr>
          <w:b/>
          <w:iCs/>
          <w:spacing w:val="-2"/>
          <w:sz w:val="28"/>
          <w:szCs w:val="28"/>
          <w:lang w:val="pt-BR"/>
        </w:rPr>
        <w:t>Về sản xuất công nghiệp, tiểu thủ công nghiệp</w:t>
      </w:r>
    </w:p>
    <w:p w:rsidR="00C2612B" w:rsidRPr="00115E98" w:rsidRDefault="00C2612B" w:rsidP="0017099D">
      <w:pPr>
        <w:suppressAutoHyphens/>
        <w:spacing w:after="120" w:line="340" w:lineRule="exact"/>
        <w:ind w:left="0"/>
        <w:jc w:val="both"/>
        <w:rPr>
          <w:spacing w:val="-2"/>
          <w:sz w:val="28"/>
          <w:szCs w:val="28"/>
          <w:lang w:val="pt-BR"/>
        </w:rPr>
      </w:pPr>
      <w:r w:rsidRPr="00115E98">
        <w:rPr>
          <w:spacing w:val="-2"/>
          <w:sz w:val="28"/>
          <w:szCs w:val="28"/>
          <w:lang w:val="pt-BR"/>
        </w:rPr>
        <w:t>Duy trì hoạt động của khu công nghiệp Nam Quang với 07 doanh nghiệ</w:t>
      </w:r>
      <w:r w:rsidR="00F01B9C">
        <w:rPr>
          <w:spacing w:val="-2"/>
          <w:sz w:val="28"/>
          <w:szCs w:val="28"/>
          <w:lang w:val="pt-BR"/>
        </w:rPr>
        <w:t>p</w:t>
      </w:r>
      <w:r w:rsidRPr="00115E98">
        <w:rPr>
          <w:spacing w:val="-2"/>
          <w:sz w:val="28"/>
          <w:szCs w:val="28"/>
          <w:lang w:val="pt-BR"/>
        </w:rPr>
        <w:t xml:space="preserve">; </w:t>
      </w:r>
      <w:r w:rsidRPr="00115E98">
        <w:rPr>
          <w:color w:val="000000" w:themeColor="text1"/>
          <w:sz w:val="28"/>
          <w:szCs w:val="28"/>
          <w:lang w:val="fi-FI"/>
        </w:rPr>
        <w:t>Duy trì hoạt động 01 nhà máy thủy điện Sông lô 6 với công suất, sản lượng đạt 221.724.000 kWh; 27 xưởng chế biến chè, với công suất đạt 1.085 tấn chè khô/năm; 05 xưởng bóc, 03 máy xẻ gỗ, 03 xưởng sản xuất gạch bê tông.</w:t>
      </w:r>
      <w:r w:rsidR="00DB4CD9" w:rsidRPr="00115E98">
        <w:rPr>
          <w:color w:val="000000" w:themeColor="text1"/>
          <w:sz w:val="28"/>
          <w:szCs w:val="28"/>
          <w:lang w:val="fi-FI"/>
        </w:rPr>
        <w:t xml:space="preserve"> Đồng thời </w:t>
      </w:r>
      <w:r w:rsidR="00DB4CD9" w:rsidRPr="00115E98">
        <w:rPr>
          <w:spacing w:val="-2"/>
          <w:sz w:val="28"/>
          <w:szCs w:val="28"/>
          <w:lang w:val="pt-BR"/>
        </w:rPr>
        <w:t xml:space="preserve">thu hút </w:t>
      </w:r>
      <w:r w:rsidR="00DB4CD9" w:rsidRPr="00115E98">
        <w:rPr>
          <w:spacing w:val="-2"/>
          <w:sz w:val="28"/>
          <w:szCs w:val="28"/>
        </w:rPr>
        <w:t xml:space="preserve">05 Doanh nghiệp (trong đó: có 01 Doanh nghiệp đã được cấp phép đầu tư; 04 doanh nghiệp đã xong việc thẩm định tại thực địa, hiện nay đang hoàn thiện </w:t>
      </w:r>
      <w:r w:rsidR="00DB4CD9" w:rsidRPr="00115E98">
        <w:rPr>
          <w:spacing w:val="-2"/>
          <w:sz w:val="28"/>
          <w:szCs w:val="28"/>
        </w:rPr>
        <w:lastRenderedPageBreak/>
        <w:t>hồ sơ cấp phép) và có 01 doanh nghiệp đầu tư vào lĩnh vực chăn nuôi công nghệ cao, tại thôn Khuổi mù, xã Vĩnh Tuy.</w:t>
      </w:r>
      <w:r w:rsidR="00DB4CD9" w:rsidRPr="00115E98">
        <w:rPr>
          <w:spacing w:val="-2"/>
          <w:sz w:val="28"/>
          <w:szCs w:val="28"/>
          <w:lang w:val="pt-BR"/>
        </w:rPr>
        <w:t xml:space="preserve"> </w:t>
      </w:r>
    </w:p>
    <w:p w:rsidR="009E48DC" w:rsidRPr="00B0134D" w:rsidRDefault="0017099D" w:rsidP="0017099D">
      <w:pPr>
        <w:suppressAutoHyphens/>
        <w:spacing w:after="120" w:line="340" w:lineRule="exact"/>
        <w:ind w:left="0"/>
        <w:jc w:val="both"/>
        <w:rPr>
          <w:b/>
          <w:iCs/>
          <w:spacing w:val="-2"/>
          <w:sz w:val="28"/>
          <w:szCs w:val="28"/>
          <w:lang w:val="pt-BR"/>
        </w:rPr>
      </w:pPr>
      <w:r w:rsidRPr="00B0134D">
        <w:rPr>
          <w:b/>
          <w:iCs/>
          <w:spacing w:val="-2"/>
          <w:sz w:val="28"/>
          <w:szCs w:val="28"/>
          <w:lang w:val="pt-BR"/>
        </w:rPr>
        <w:t xml:space="preserve">6. </w:t>
      </w:r>
      <w:r w:rsidR="009E48DC" w:rsidRPr="00B0134D">
        <w:rPr>
          <w:b/>
          <w:iCs/>
          <w:spacing w:val="-2"/>
          <w:sz w:val="28"/>
          <w:szCs w:val="28"/>
          <w:lang w:val="pt-BR"/>
        </w:rPr>
        <w:t>Về thương mại, dịch vụ</w:t>
      </w:r>
    </w:p>
    <w:p w:rsidR="009E48DC" w:rsidRPr="00115E98" w:rsidRDefault="009E48DC" w:rsidP="0017099D">
      <w:pPr>
        <w:suppressAutoHyphens/>
        <w:spacing w:after="120" w:line="340" w:lineRule="exact"/>
        <w:ind w:left="0"/>
        <w:jc w:val="both"/>
        <w:rPr>
          <w:color w:val="000000" w:themeColor="text1"/>
          <w:sz w:val="28"/>
          <w:szCs w:val="28"/>
          <w:lang w:val="fi-FI"/>
        </w:rPr>
      </w:pPr>
      <w:r w:rsidRPr="00115E98">
        <w:rPr>
          <w:spacing w:val="-2"/>
          <w:sz w:val="28"/>
          <w:szCs w:val="28"/>
          <w:lang w:val="pt-BR"/>
        </w:rPr>
        <w:t>Thường xuyên duy trì hoạt động của 03 chợ phiên trên địa bàn (chợ xã Đông Thành cũ họp vào ngày thứ 3 hằng tuần, chợ xã Vĩnh Hảo cũ họp vào ngày thứ 5 hằng tuần, chợ thị trấn Vĩnh Tuy cũ họp vào ngày thứ 6 hằng tuần). Trên địa bàn xã hiện có 607 hộ kinh doanh cố định.</w:t>
      </w:r>
    </w:p>
    <w:p w:rsidR="00C20AE9" w:rsidRPr="00B0134D" w:rsidRDefault="00B0134D" w:rsidP="00775036">
      <w:pPr>
        <w:ind w:left="0"/>
        <w:jc w:val="both"/>
        <w:rPr>
          <w:rFonts w:cs="Times New Roman"/>
          <w:b/>
          <w:color w:val="101010"/>
          <w:spacing w:val="-6"/>
          <w:sz w:val="28"/>
          <w:szCs w:val="28"/>
          <w:shd w:val="clear" w:color="auto" w:fill="FFFFFF"/>
        </w:rPr>
      </w:pPr>
      <w:r w:rsidRPr="00B0134D">
        <w:rPr>
          <w:rFonts w:cs="Times New Roman"/>
          <w:b/>
          <w:color w:val="101010"/>
          <w:spacing w:val="-6"/>
          <w:sz w:val="28"/>
          <w:szCs w:val="28"/>
          <w:shd w:val="clear" w:color="auto" w:fill="FFFFFF"/>
        </w:rPr>
        <w:t xml:space="preserve">III. CÁC CƠ QUAN TRÊN ĐỊA BÀN </w:t>
      </w:r>
      <w:r>
        <w:rPr>
          <w:rFonts w:cs="Times New Roman"/>
          <w:b/>
          <w:color w:val="101010"/>
          <w:spacing w:val="-6"/>
          <w:sz w:val="28"/>
          <w:szCs w:val="28"/>
          <w:shd w:val="clear" w:color="auto" w:fill="FFFFFF"/>
        </w:rPr>
        <w:t>XÃ</w:t>
      </w:r>
    </w:p>
    <w:p w:rsidR="006F5115" w:rsidRDefault="006F5115" w:rsidP="00775036">
      <w:pPr>
        <w:ind w:left="0"/>
        <w:jc w:val="both"/>
        <w:rPr>
          <w:rFonts w:cs="Times New Roman"/>
          <w:color w:val="101010"/>
          <w:spacing w:val="-6"/>
          <w:sz w:val="28"/>
          <w:szCs w:val="28"/>
          <w:shd w:val="clear" w:color="auto" w:fill="FFFFFF"/>
        </w:rPr>
      </w:pPr>
      <w:r w:rsidRPr="00A165A8">
        <w:rPr>
          <w:rFonts w:cs="Times New Roman"/>
          <w:b/>
          <w:color w:val="101010"/>
          <w:spacing w:val="-6"/>
          <w:sz w:val="28"/>
          <w:szCs w:val="28"/>
          <w:shd w:val="clear" w:color="auto" w:fill="FFFFFF"/>
        </w:rPr>
        <w:t>1.</w:t>
      </w:r>
      <w:r w:rsidR="001F1CF4" w:rsidRPr="00A165A8">
        <w:rPr>
          <w:rFonts w:cs="Times New Roman"/>
          <w:b/>
          <w:color w:val="101010"/>
          <w:spacing w:val="-6"/>
          <w:sz w:val="28"/>
          <w:szCs w:val="28"/>
          <w:shd w:val="clear" w:color="auto" w:fill="FFFFFF"/>
        </w:rPr>
        <w:t xml:space="preserve"> Đảng ủy và Ủy ban MTTQ xã</w:t>
      </w:r>
      <w:r w:rsidRPr="00A165A8">
        <w:rPr>
          <w:rFonts w:cs="Times New Roman"/>
          <w:b/>
          <w:color w:val="101010"/>
          <w:spacing w:val="-6"/>
          <w:sz w:val="28"/>
          <w:szCs w:val="28"/>
          <w:shd w:val="clear" w:color="auto" w:fill="FFFFFF"/>
        </w:rPr>
        <w:t xml:space="preserve"> </w:t>
      </w:r>
      <w:r w:rsidRPr="00A165A8">
        <w:rPr>
          <w:rFonts w:cs="Times New Roman"/>
          <w:b/>
          <w:color w:val="101010"/>
          <w:spacing w:val="-6"/>
          <w:sz w:val="28"/>
          <w:szCs w:val="28"/>
          <w:shd w:val="clear" w:color="auto" w:fill="FFFFFF"/>
        </w:rPr>
        <w:t>gồm các cơ quan:</w:t>
      </w:r>
      <w:r w:rsidR="00BE543B">
        <w:rPr>
          <w:rFonts w:cs="Times New Roman"/>
          <w:color w:val="101010"/>
          <w:spacing w:val="-6"/>
          <w:sz w:val="28"/>
          <w:szCs w:val="28"/>
          <w:shd w:val="clear" w:color="auto" w:fill="FFFFFF"/>
        </w:rPr>
        <w:t xml:space="preserve"> Văn Phòng Đảng ủy, Các Ban xây dựng Đảng, Ủy ban Kiểm tra; khối đoàn thể (Mặt trận tổ quốc, Hội phụ nữ, Đoàn thanh niên, Hội cựu chiến binh).</w:t>
      </w:r>
    </w:p>
    <w:p w:rsidR="001F1CF4" w:rsidRDefault="006F5115" w:rsidP="00775036">
      <w:pPr>
        <w:ind w:left="0"/>
        <w:jc w:val="both"/>
        <w:rPr>
          <w:rFonts w:cs="Times New Roman"/>
          <w:color w:val="101010"/>
          <w:spacing w:val="-6"/>
          <w:sz w:val="28"/>
          <w:szCs w:val="28"/>
          <w:shd w:val="clear" w:color="auto" w:fill="FFFFFF"/>
        </w:rPr>
      </w:pPr>
      <w:r w:rsidRPr="00A165A8">
        <w:rPr>
          <w:rFonts w:cs="Times New Roman"/>
          <w:b/>
          <w:color w:val="101010"/>
          <w:spacing w:val="-6"/>
          <w:sz w:val="28"/>
          <w:szCs w:val="28"/>
          <w:shd w:val="clear" w:color="auto" w:fill="FFFFFF"/>
        </w:rPr>
        <w:t>2.</w:t>
      </w:r>
      <w:r w:rsidR="001F1CF4" w:rsidRPr="00A165A8">
        <w:rPr>
          <w:rFonts w:cs="Times New Roman"/>
          <w:b/>
          <w:color w:val="101010"/>
          <w:spacing w:val="-6"/>
          <w:sz w:val="28"/>
          <w:szCs w:val="28"/>
          <w:shd w:val="clear" w:color="auto" w:fill="FFFFFF"/>
        </w:rPr>
        <w:t xml:space="preserve"> HĐND - UBND xã gồm các cơ quan:</w:t>
      </w:r>
      <w:r w:rsidR="00BE543B" w:rsidRPr="00A165A8">
        <w:rPr>
          <w:rFonts w:cs="Times New Roman"/>
          <w:b/>
          <w:color w:val="101010"/>
          <w:spacing w:val="-6"/>
          <w:sz w:val="28"/>
          <w:szCs w:val="28"/>
          <w:shd w:val="clear" w:color="auto" w:fill="FFFFFF"/>
        </w:rPr>
        <w:t xml:space="preserve"> </w:t>
      </w:r>
      <w:r w:rsidR="00BE543B">
        <w:rPr>
          <w:rFonts w:cs="Times New Roman"/>
          <w:color w:val="101010"/>
          <w:spacing w:val="-6"/>
          <w:sz w:val="28"/>
          <w:szCs w:val="28"/>
          <w:shd w:val="clear" w:color="auto" w:fill="FFFFFF"/>
        </w:rPr>
        <w:t xml:space="preserve">Văn phòng HĐND-UBND, Ban Ngân kinh tế </w:t>
      </w:r>
      <w:r w:rsidR="00A165A8">
        <w:rPr>
          <w:rFonts w:cs="Times New Roman"/>
          <w:color w:val="101010"/>
          <w:spacing w:val="-6"/>
          <w:sz w:val="28"/>
          <w:szCs w:val="28"/>
          <w:shd w:val="clear" w:color="auto" w:fill="FFFFFF"/>
        </w:rPr>
        <w:t xml:space="preserve">- Ngân sách </w:t>
      </w:r>
      <w:r w:rsidR="00BE543B">
        <w:rPr>
          <w:rFonts w:cs="Times New Roman"/>
          <w:color w:val="101010"/>
          <w:spacing w:val="-6"/>
          <w:sz w:val="28"/>
          <w:szCs w:val="28"/>
          <w:shd w:val="clear" w:color="auto" w:fill="FFFFFF"/>
        </w:rPr>
        <w:t>HĐND xã, Ban xã hội HĐND xã</w:t>
      </w:r>
      <w:r w:rsidR="00A165A8">
        <w:rPr>
          <w:rFonts w:cs="Times New Roman"/>
          <w:color w:val="101010"/>
          <w:spacing w:val="-6"/>
          <w:sz w:val="28"/>
          <w:szCs w:val="28"/>
          <w:shd w:val="clear" w:color="auto" w:fill="FFFFFF"/>
        </w:rPr>
        <w:t>, Phòng Kinh tế, Phòng Văn hóa - xã hội, Trung tâm phục vụ hành chính công, Trung tâm Dịch vụ công.</w:t>
      </w:r>
    </w:p>
    <w:p w:rsidR="001F1CF4" w:rsidRDefault="006F5115" w:rsidP="00775036">
      <w:pPr>
        <w:ind w:left="0"/>
        <w:jc w:val="both"/>
        <w:rPr>
          <w:rFonts w:cs="Times New Roman"/>
          <w:color w:val="101010"/>
          <w:spacing w:val="-6"/>
          <w:sz w:val="28"/>
          <w:szCs w:val="28"/>
          <w:shd w:val="clear" w:color="auto" w:fill="FFFFFF"/>
        </w:rPr>
      </w:pPr>
      <w:r w:rsidRPr="00A165A8">
        <w:rPr>
          <w:rFonts w:cs="Times New Roman"/>
          <w:b/>
          <w:color w:val="101010"/>
          <w:spacing w:val="-6"/>
          <w:sz w:val="28"/>
          <w:szCs w:val="28"/>
          <w:shd w:val="clear" w:color="auto" w:fill="FFFFFF"/>
        </w:rPr>
        <w:t>3.</w:t>
      </w:r>
      <w:r w:rsidR="001F1CF4" w:rsidRPr="00A165A8">
        <w:rPr>
          <w:rFonts w:cs="Times New Roman"/>
          <w:b/>
          <w:color w:val="101010"/>
          <w:spacing w:val="-6"/>
          <w:sz w:val="28"/>
          <w:szCs w:val="28"/>
          <w:shd w:val="clear" w:color="auto" w:fill="FFFFFF"/>
        </w:rPr>
        <w:t xml:space="preserve"> </w:t>
      </w:r>
      <w:r w:rsidR="001F1CF4">
        <w:rPr>
          <w:rFonts w:cs="Times New Roman"/>
          <w:color w:val="101010"/>
          <w:spacing w:val="-6"/>
          <w:sz w:val="28"/>
          <w:szCs w:val="28"/>
          <w:shd w:val="clear" w:color="auto" w:fill="FFFFFF"/>
        </w:rPr>
        <w:t>Công an xã; Trạm Y tế</w:t>
      </w:r>
      <w:r>
        <w:rPr>
          <w:rFonts w:cs="Times New Roman"/>
          <w:color w:val="101010"/>
          <w:spacing w:val="-6"/>
          <w:sz w:val="28"/>
          <w:szCs w:val="28"/>
          <w:shd w:val="clear" w:color="auto" w:fill="FFFFFF"/>
        </w:rPr>
        <w:t>.</w:t>
      </w:r>
    </w:p>
    <w:p w:rsidR="00C20AE9" w:rsidRPr="00A165A8" w:rsidRDefault="006F5115" w:rsidP="00775036">
      <w:pPr>
        <w:ind w:left="0"/>
        <w:jc w:val="both"/>
        <w:rPr>
          <w:rFonts w:cs="Times New Roman"/>
          <w:b/>
          <w:color w:val="101010"/>
          <w:spacing w:val="-6"/>
          <w:sz w:val="28"/>
          <w:szCs w:val="28"/>
          <w:shd w:val="clear" w:color="auto" w:fill="FFFFFF"/>
        </w:rPr>
      </w:pPr>
      <w:r w:rsidRPr="00A165A8">
        <w:rPr>
          <w:rFonts w:cs="Times New Roman"/>
          <w:b/>
          <w:color w:val="101010"/>
          <w:spacing w:val="-6"/>
          <w:sz w:val="28"/>
          <w:szCs w:val="28"/>
          <w:shd w:val="clear" w:color="auto" w:fill="FFFFFF"/>
        </w:rPr>
        <w:t>4.</w:t>
      </w:r>
      <w:r w:rsidR="00C20AE9" w:rsidRPr="00A165A8">
        <w:rPr>
          <w:rFonts w:cs="Times New Roman"/>
          <w:b/>
          <w:color w:val="101010"/>
          <w:spacing w:val="-6"/>
          <w:sz w:val="28"/>
          <w:szCs w:val="28"/>
          <w:shd w:val="clear" w:color="auto" w:fill="FFFFFF"/>
        </w:rPr>
        <w:t xml:space="preserve"> Khối trường học</w:t>
      </w:r>
      <w:r w:rsidR="008573BA" w:rsidRPr="00A165A8">
        <w:rPr>
          <w:rFonts w:cs="Times New Roman"/>
          <w:b/>
          <w:color w:val="101010"/>
          <w:spacing w:val="-6"/>
          <w:sz w:val="28"/>
          <w:szCs w:val="28"/>
          <w:shd w:val="clear" w:color="auto" w:fill="FFFFFF"/>
        </w:rPr>
        <w:t>:</w:t>
      </w:r>
    </w:p>
    <w:p w:rsidR="004730B4" w:rsidRPr="007F6572" w:rsidRDefault="004730B4" w:rsidP="00775036">
      <w:pPr>
        <w:ind w:left="0"/>
        <w:jc w:val="both"/>
        <w:rPr>
          <w:spacing w:val="-6"/>
          <w:sz w:val="28"/>
          <w:szCs w:val="28"/>
        </w:rPr>
      </w:pPr>
      <w:r w:rsidRPr="007F6572">
        <w:rPr>
          <w:spacing w:val="-6"/>
          <w:sz w:val="28"/>
          <w:szCs w:val="28"/>
        </w:rPr>
        <w:t xml:space="preserve">Trường THCS </w:t>
      </w:r>
      <w:r>
        <w:rPr>
          <w:spacing w:val="-6"/>
          <w:sz w:val="28"/>
          <w:szCs w:val="28"/>
        </w:rPr>
        <w:t>Vĩnh Tuy;</w:t>
      </w:r>
      <w:r w:rsidRPr="007F6572">
        <w:rPr>
          <w:spacing w:val="-6"/>
          <w:sz w:val="28"/>
          <w:szCs w:val="28"/>
        </w:rPr>
        <w:t xml:space="preserve"> T</w:t>
      </w:r>
      <w:r>
        <w:rPr>
          <w:spacing w:val="-6"/>
          <w:sz w:val="28"/>
          <w:szCs w:val="28"/>
        </w:rPr>
        <w:t>rường THCS Vĩnh Hảo;</w:t>
      </w:r>
      <w:r w:rsidRPr="007F6572">
        <w:rPr>
          <w:spacing w:val="-6"/>
          <w:sz w:val="28"/>
          <w:szCs w:val="28"/>
        </w:rPr>
        <w:t xml:space="preserve"> Trường TH và THCS Đông Thành</w:t>
      </w:r>
      <w:r>
        <w:rPr>
          <w:spacing w:val="-6"/>
          <w:sz w:val="28"/>
          <w:szCs w:val="28"/>
        </w:rPr>
        <w:t>.</w:t>
      </w:r>
    </w:p>
    <w:p w:rsidR="004730B4" w:rsidRPr="007F6572" w:rsidRDefault="008573BA" w:rsidP="00775036">
      <w:pPr>
        <w:ind w:left="0"/>
        <w:jc w:val="both"/>
        <w:rPr>
          <w:spacing w:val="-6"/>
          <w:sz w:val="28"/>
          <w:szCs w:val="28"/>
        </w:rPr>
      </w:pPr>
      <w:r w:rsidRPr="007F6572">
        <w:rPr>
          <w:spacing w:val="-6"/>
          <w:sz w:val="28"/>
          <w:szCs w:val="28"/>
        </w:rPr>
        <w:t>Trường Tiểu học Vĩnh Tuy</w:t>
      </w:r>
      <w:r>
        <w:rPr>
          <w:spacing w:val="-6"/>
          <w:sz w:val="28"/>
          <w:szCs w:val="28"/>
        </w:rPr>
        <w:t xml:space="preserve">; </w:t>
      </w:r>
      <w:r w:rsidR="004730B4" w:rsidRPr="007F6572">
        <w:rPr>
          <w:spacing w:val="-6"/>
          <w:sz w:val="28"/>
          <w:szCs w:val="28"/>
        </w:rPr>
        <w:t>Trường Tiểu học Vĩnh Hảo</w:t>
      </w:r>
      <w:r w:rsidR="004730B4">
        <w:rPr>
          <w:spacing w:val="-6"/>
          <w:sz w:val="28"/>
          <w:szCs w:val="28"/>
        </w:rPr>
        <w:t>;</w:t>
      </w:r>
      <w:r w:rsidR="004730B4" w:rsidRPr="007F6572">
        <w:rPr>
          <w:spacing w:val="-6"/>
          <w:sz w:val="28"/>
          <w:szCs w:val="28"/>
        </w:rPr>
        <w:t xml:space="preserve"> Trường Tiểu học </w:t>
      </w:r>
      <w:r>
        <w:rPr>
          <w:spacing w:val="-6"/>
          <w:sz w:val="28"/>
          <w:szCs w:val="28"/>
        </w:rPr>
        <w:t>Đông Thành.</w:t>
      </w:r>
    </w:p>
    <w:p w:rsidR="004730B4" w:rsidRPr="007F6572" w:rsidRDefault="004730B4" w:rsidP="00775036">
      <w:pPr>
        <w:ind w:left="0"/>
        <w:jc w:val="both"/>
        <w:rPr>
          <w:spacing w:val="-6"/>
          <w:sz w:val="28"/>
          <w:szCs w:val="28"/>
        </w:rPr>
      </w:pPr>
      <w:r w:rsidRPr="007F6572">
        <w:rPr>
          <w:spacing w:val="-6"/>
          <w:sz w:val="28"/>
          <w:szCs w:val="28"/>
        </w:rPr>
        <w:t xml:space="preserve">Trường Mầm non </w:t>
      </w:r>
      <w:r>
        <w:rPr>
          <w:spacing w:val="-6"/>
          <w:sz w:val="28"/>
          <w:szCs w:val="28"/>
        </w:rPr>
        <w:t xml:space="preserve">Vĩnh Tuy; </w:t>
      </w:r>
      <w:r w:rsidRPr="007F6572">
        <w:rPr>
          <w:spacing w:val="-6"/>
          <w:sz w:val="28"/>
          <w:szCs w:val="28"/>
        </w:rPr>
        <w:t>Trường Mầm non Sơn Ca</w:t>
      </w:r>
      <w:r>
        <w:rPr>
          <w:spacing w:val="-6"/>
          <w:sz w:val="28"/>
          <w:szCs w:val="28"/>
        </w:rPr>
        <w:t>;</w:t>
      </w:r>
      <w:r w:rsidRPr="007F6572">
        <w:rPr>
          <w:spacing w:val="-6"/>
          <w:sz w:val="28"/>
          <w:szCs w:val="28"/>
        </w:rPr>
        <w:t xml:space="preserve"> Trường Mầm non Đông Thành</w:t>
      </w:r>
      <w:r>
        <w:rPr>
          <w:spacing w:val="-6"/>
          <w:sz w:val="28"/>
          <w:szCs w:val="28"/>
        </w:rPr>
        <w:t>.</w:t>
      </w:r>
    </w:p>
    <w:p w:rsidR="00931ED0" w:rsidRDefault="00A165A8" w:rsidP="00775036">
      <w:pPr>
        <w:ind w:left="0"/>
        <w:jc w:val="both"/>
        <w:rPr>
          <w:rFonts w:cs="Times New Roman"/>
          <w:color w:val="101010"/>
          <w:spacing w:val="-6"/>
          <w:sz w:val="28"/>
          <w:szCs w:val="28"/>
          <w:shd w:val="clear" w:color="auto" w:fill="FFFFFF"/>
        </w:rPr>
      </w:pPr>
      <w:r w:rsidRPr="00C16370">
        <w:rPr>
          <w:rFonts w:eastAsia="Times New Roman" w:cs="Times New Roman"/>
          <w:noProof/>
          <w:sz w:val="28"/>
          <w:szCs w:val="28"/>
        </w:rPr>
        <w:lastRenderedPageBreak/>
        <w:drawing>
          <wp:anchor distT="0" distB="0" distL="114300" distR="114300" simplePos="0" relativeHeight="251658240" behindDoc="0" locked="0" layoutInCell="1" allowOverlap="1" wp14:anchorId="583A17B4" wp14:editId="47AC46BB">
            <wp:simplePos x="0" y="0"/>
            <wp:positionH relativeFrom="column">
              <wp:posOffset>132715</wp:posOffset>
            </wp:positionH>
            <wp:positionV relativeFrom="paragraph">
              <wp:posOffset>863600</wp:posOffset>
            </wp:positionV>
            <wp:extent cx="5760720" cy="3238500"/>
            <wp:effectExtent l="0" t="0" r="0" b="0"/>
            <wp:wrapTopAndBottom/>
            <wp:docPr id="4" name="Picture 4" descr="C:\Users\Hp\Downloads\trụ sở Đảng ủy xã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Hp\Downloads\trụ sở Đảng ủy xã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238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21A63" w:rsidRPr="00A165A8">
        <w:rPr>
          <w:rFonts w:cs="Times New Roman"/>
          <w:b/>
          <w:color w:val="101010"/>
          <w:spacing w:val="-6"/>
          <w:sz w:val="28"/>
          <w:szCs w:val="28"/>
          <w:shd w:val="clear" w:color="auto" w:fill="FFFFFF"/>
        </w:rPr>
        <w:t>5. Các cơ quan đóng chân trên địa bàn:</w:t>
      </w:r>
      <w:r w:rsidR="00721A63">
        <w:rPr>
          <w:rFonts w:cs="Times New Roman"/>
          <w:color w:val="101010"/>
          <w:spacing w:val="-6"/>
          <w:sz w:val="28"/>
          <w:szCs w:val="28"/>
          <w:shd w:val="clear" w:color="auto" w:fill="FFFFFF"/>
        </w:rPr>
        <w:t xml:space="preserve"> </w:t>
      </w:r>
      <w:r w:rsidR="0006731C">
        <w:rPr>
          <w:rFonts w:cs="Times New Roman"/>
          <w:color w:val="101010"/>
          <w:spacing w:val="-6"/>
          <w:sz w:val="28"/>
          <w:szCs w:val="28"/>
          <w:shd w:val="clear" w:color="auto" w:fill="FFFFFF"/>
        </w:rPr>
        <w:t xml:space="preserve"> </w:t>
      </w:r>
      <w:r w:rsidR="00931ED0">
        <w:rPr>
          <w:rFonts w:cs="Times New Roman"/>
          <w:color w:val="101010"/>
          <w:spacing w:val="-6"/>
          <w:sz w:val="28"/>
          <w:szCs w:val="28"/>
          <w:shd w:val="clear" w:color="auto" w:fill="FFFFFF"/>
        </w:rPr>
        <w:t xml:space="preserve">Phòng Giao dịch </w:t>
      </w:r>
      <w:r w:rsidR="00191655" w:rsidRPr="004217AD">
        <w:rPr>
          <w:rFonts w:cs="Times New Roman"/>
          <w:color w:val="101010"/>
          <w:spacing w:val="-6"/>
          <w:sz w:val="28"/>
          <w:szCs w:val="28"/>
          <w:shd w:val="clear" w:color="auto" w:fill="FFFFFF"/>
        </w:rPr>
        <w:t>Ngân hàng Nông nghiệp và PTNT</w:t>
      </w:r>
      <w:r w:rsidR="00931ED0">
        <w:rPr>
          <w:rFonts w:cs="Times New Roman"/>
          <w:color w:val="101010"/>
          <w:spacing w:val="-6"/>
          <w:sz w:val="28"/>
          <w:szCs w:val="28"/>
          <w:shd w:val="clear" w:color="auto" w:fill="FFFFFF"/>
        </w:rPr>
        <w:t xml:space="preserve"> Vĩnh Tuy</w:t>
      </w:r>
      <w:r w:rsidR="00191655" w:rsidRPr="004217AD">
        <w:rPr>
          <w:rFonts w:cs="Times New Roman"/>
          <w:color w:val="101010"/>
          <w:spacing w:val="-6"/>
          <w:sz w:val="28"/>
          <w:szCs w:val="28"/>
          <w:shd w:val="clear" w:color="auto" w:fill="FFFFFF"/>
        </w:rPr>
        <w:t xml:space="preserve">, </w:t>
      </w:r>
      <w:r w:rsidR="00931ED0" w:rsidRPr="004217AD">
        <w:rPr>
          <w:rFonts w:cs="Times New Roman"/>
          <w:color w:val="101010"/>
          <w:spacing w:val="-6"/>
          <w:sz w:val="28"/>
          <w:szCs w:val="28"/>
          <w:shd w:val="clear" w:color="auto" w:fill="FFFFFF"/>
        </w:rPr>
        <w:t>Trạm Cả</w:t>
      </w:r>
      <w:r w:rsidR="00931ED0">
        <w:rPr>
          <w:rFonts w:cs="Times New Roman"/>
          <w:color w:val="101010"/>
          <w:spacing w:val="-6"/>
          <w:sz w:val="28"/>
          <w:szCs w:val="28"/>
          <w:shd w:val="clear" w:color="auto" w:fill="FFFFFF"/>
        </w:rPr>
        <w:t>nh sát giao thông 3</w:t>
      </w:r>
      <w:r w:rsidR="00931ED0" w:rsidRPr="004217AD">
        <w:rPr>
          <w:rFonts w:cs="Times New Roman"/>
          <w:color w:val="101010"/>
          <w:spacing w:val="-6"/>
          <w:sz w:val="28"/>
          <w:szCs w:val="28"/>
          <w:shd w:val="clear" w:color="auto" w:fill="FFFFFF"/>
        </w:rPr>
        <w:t>2</w:t>
      </w:r>
      <w:r w:rsidR="00931ED0">
        <w:rPr>
          <w:rFonts w:cs="Times New Roman"/>
          <w:color w:val="101010"/>
          <w:spacing w:val="-6"/>
          <w:sz w:val="28"/>
          <w:szCs w:val="28"/>
          <w:shd w:val="clear" w:color="auto" w:fill="FFFFFF"/>
        </w:rPr>
        <w:t xml:space="preserve">, </w:t>
      </w:r>
      <w:r w:rsidR="00191655" w:rsidRPr="004217AD">
        <w:rPr>
          <w:rFonts w:cs="Times New Roman"/>
          <w:color w:val="101010"/>
          <w:spacing w:val="-6"/>
          <w:sz w:val="28"/>
          <w:szCs w:val="28"/>
          <w:shd w:val="clear" w:color="auto" w:fill="FFFFFF"/>
        </w:rPr>
        <w:t xml:space="preserve">Trạm Kiểm lâm, </w:t>
      </w:r>
      <w:r w:rsidR="00C20AE9" w:rsidRPr="00511B8E">
        <w:rPr>
          <w:color w:val="000000" w:themeColor="text1"/>
          <w:spacing w:val="-2"/>
          <w:sz w:val="28"/>
          <w:szCs w:val="28"/>
          <w:lang w:val="pt-BR"/>
        </w:rPr>
        <w:t>Đội thuế cơ sở</w:t>
      </w:r>
      <w:r w:rsidR="00C20AE9">
        <w:rPr>
          <w:color w:val="000000" w:themeColor="text1"/>
          <w:spacing w:val="-2"/>
          <w:sz w:val="28"/>
          <w:szCs w:val="28"/>
          <w:lang w:val="pt-BR"/>
        </w:rPr>
        <w:t xml:space="preserve"> 5</w:t>
      </w:r>
      <w:r w:rsidR="00931ED0">
        <w:rPr>
          <w:rFonts w:cs="Times New Roman"/>
          <w:color w:val="101010"/>
          <w:spacing w:val="-6"/>
          <w:sz w:val="28"/>
          <w:szCs w:val="28"/>
          <w:shd w:val="clear" w:color="auto" w:fill="FFFFFF"/>
        </w:rPr>
        <w:t>.</w:t>
      </w:r>
    </w:p>
    <w:p w:rsidR="00A165A8" w:rsidRPr="00165CF2" w:rsidRDefault="00A165A8" w:rsidP="00A165A8">
      <w:pPr>
        <w:spacing w:after="120"/>
        <w:ind w:left="0" w:firstLine="567"/>
        <w:jc w:val="both"/>
        <w:rPr>
          <w:rFonts w:cs="Times New Roman"/>
          <w:color w:val="000000"/>
          <w:sz w:val="28"/>
          <w:szCs w:val="28"/>
          <w:lang w:val="nl-NL"/>
        </w:rPr>
      </w:pPr>
      <w:r w:rsidRPr="00115E98">
        <w:rPr>
          <w:rFonts w:eastAsia="Times New Roman" w:cs="Times New Roman"/>
          <w:noProof/>
          <w:sz w:val="28"/>
          <w:szCs w:val="28"/>
        </w:rPr>
        <w:drawing>
          <wp:anchor distT="0" distB="0" distL="114300" distR="114300" simplePos="0" relativeHeight="251659264" behindDoc="0" locked="0" layoutInCell="1" allowOverlap="1" wp14:anchorId="4E4610DE" wp14:editId="7101F9CD">
            <wp:simplePos x="0" y="0"/>
            <wp:positionH relativeFrom="column">
              <wp:posOffset>173355</wp:posOffset>
            </wp:positionH>
            <wp:positionV relativeFrom="paragraph">
              <wp:posOffset>4010660</wp:posOffset>
            </wp:positionV>
            <wp:extent cx="5760720" cy="4322445"/>
            <wp:effectExtent l="0" t="0" r="0" b="1905"/>
            <wp:wrapTopAndBottom/>
            <wp:docPr id="5" name="Picture 5" descr="C:\Users\Hp\Downloads\UBND xã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Hp\Downloads\UBND xã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322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5CF2">
        <w:rPr>
          <w:rFonts w:eastAsia="Times New Roman" w:cs="Times New Roman"/>
          <w:sz w:val="28"/>
          <w:szCs w:val="28"/>
        </w:rPr>
        <w:t>Đảng ủy xã và các đoàn thể được đặt tại (xã Vĩnh Hảo cũ).</w:t>
      </w:r>
    </w:p>
    <w:p w:rsidR="00A165A8" w:rsidRPr="00115E98" w:rsidRDefault="00A165A8" w:rsidP="00775036">
      <w:pPr>
        <w:spacing w:after="120" w:line="340" w:lineRule="exact"/>
        <w:ind w:left="0" w:firstLine="567"/>
        <w:jc w:val="both"/>
        <w:rPr>
          <w:rFonts w:eastAsia="Times New Roman" w:cs="Times New Roman"/>
          <w:sz w:val="28"/>
          <w:szCs w:val="28"/>
        </w:rPr>
      </w:pPr>
      <w:r w:rsidRPr="00115E98">
        <w:rPr>
          <w:rFonts w:eastAsia="Times New Roman" w:cs="Times New Roman"/>
          <w:sz w:val="28"/>
          <w:szCs w:val="28"/>
        </w:rPr>
        <w:lastRenderedPageBreak/>
        <w:t xml:space="preserve">Trụ sở hành chính của UBND xã Vĩnh Tuy được đặt tại thôn Phố Mới, xã Vĩnh Tuy, tỉnh Tuyên Quang. Tại đây đảm bảo phục vụ người dân thuận tiện các thủ tục hành chính, văn hóa của xã. </w:t>
      </w:r>
    </w:p>
    <w:p w:rsidR="00A73383" w:rsidRPr="004217AD" w:rsidRDefault="00DF4D1A" w:rsidP="00A165A8">
      <w:pPr>
        <w:jc w:val="center"/>
        <w:rPr>
          <w:rFonts w:cs="Times New Roman"/>
          <w:sz w:val="28"/>
          <w:szCs w:val="28"/>
        </w:rPr>
      </w:pPr>
    </w:p>
    <w:sectPr w:rsidR="00A73383" w:rsidRPr="004217AD" w:rsidSect="007B5C08">
      <w:pgSz w:w="11907" w:h="16840" w:code="9"/>
      <w:pgMar w:top="709"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4D1A" w:rsidRDefault="00DF4D1A" w:rsidP="00540F62">
      <w:pPr>
        <w:spacing w:before="0" w:line="240" w:lineRule="auto"/>
      </w:pPr>
      <w:r>
        <w:separator/>
      </w:r>
    </w:p>
  </w:endnote>
  <w:endnote w:type="continuationSeparator" w:id="0">
    <w:p w:rsidR="00DF4D1A" w:rsidRDefault="00DF4D1A" w:rsidP="00540F6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4D1A" w:rsidRDefault="00DF4D1A" w:rsidP="00540F62">
      <w:pPr>
        <w:spacing w:before="0" w:line="240" w:lineRule="auto"/>
      </w:pPr>
      <w:r>
        <w:separator/>
      </w:r>
    </w:p>
  </w:footnote>
  <w:footnote w:type="continuationSeparator" w:id="0">
    <w:p w:rsidR="00DF4D1A" w:rsidRDefault="00DF4D1A" w:rsidP="00540F62">
      <w:pPr>
        <w:spacing w:before="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E08"/>
    <w:rsid w:val="00054675"/>
    <w:rsid w:val="0006731C"/>
    <w:rsid w:val="000D7021"/>
    <w:rsid w:val="00115E98"/>
    <w:rsid w:val="00165CF2"/>
    <w:rsid w:val="0017099D"/>
    <w:rsid w:val="00191655"/>
    <w:rsid w:val="001C4BEB"/>
    <w:rsid w:val="001F1CF4"/>
    <w:rsid w:val="00290519"/>
    <w:rsid w:val="00372075"/>
    <w:rsid w:val="003E5EE6"/>
    <w:rsid w:val="004217AD"/>
    <w:rsid w:val="00444443"/>
    <w:rsid w:val="004730B4"/>
    <w:rsid w:val="00540F62"/>
    <w:rsid w:val="006551F1"/>
    <w:rsid w:val="006F5115"/>
    <w:rsid w:val="00721A63"/>
    <w:rsid w:val="00726231"/>
    <w:rsid w:val="00732977"/>
    <w:rsid w:val="00775036"/>
    <w:rsid w:val="007B5C08"/>
    <w:rsid w:val="008573BA"/>
    <w:rsid w:val="008C2E08"/>
    <w:rsid w:val="00931ED0"/>
    <w:rsid w:val="00941373"/>
    <w:rsid w:val="009500FC"/>
    <w:rsid w:val="00996D60"/>
    <w:rsid w:val="009A266F"/>
    <w:rsid w:val="009E48DC"/>
    <w:rsid w:val="00A165A8"/>
    <w:rsid w:val="00AF206C"/>
    <w:rsid w:val="00B0134D"/>
    <w:rsid w:val="00B77F08"/>
    <w:rsid w:val="00BE543B"/>
    <w:rsid w:val="00BF3AC4"/>
    <w:rsid w:val="00C16370"/>
    <w:rsid w:val="00C20AE9"/>
    <w:rsid w:val="00C2612B"/>
    <w:rsid w:val="00D41635"/>
    <w:rsid w:val="00DB4CD9"/>
    <w:rsid w:val="00DF4D1A"/>
    <w:rsid w:val="00E71AE2"/>
    <w:rsid w:val="00F01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9DF657-4CDA-4551-B667-611139D48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20" w:after="12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E08"/>
    <w:pPr>
      <w:spacing w:after="0" w:line="360" w:lineRule="exact"/>
      <w:ind w:left="227" w:firstLine="720"/>
    </w:pPr>
    <w:rPr>
      <w:rFonts w:ascii="Times New Roman" w:hAnsi="Times New Roman"/>
      <w:kern w:val="2"/>
      <w:sz w:val="24"/>
      <w14:ligatures w14:val="standardContextual"/>
    </w:rPr>
  </w:style>
  <w:style w:type="paragraph" w:styleId="Heading3">
    <w:name w:val="heading 3"/>
    <w:basedOn w:val="Normal"/>
    <w:link w:val="Heading3Char"/>
    <w:uiPriority w:val="9"/>
    <w:qFormat/>
    <w:rsid w:val="00E71AE2"/>
    <w:pPr>
      <w:spacing w:before="100" w:beforeAutospacing="1" w:after="100" w:afterAutospacing="1" w:line="240" w:lineRule="auto"/>
      <w:ind w:left="0" w:firstLine="0"/>
      <w:outlineLvl w:val="2"/>
    </w:pPr>
    <w:rPr>
      <w:rFonts w:eastAsia="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71AE2"/>
    <w:rPr>
      <w:rFonts w:ascii="Times New Roman" w:eastAsia="Times New Roman" w:hAnsi="Times New Roman" w:cs="Times New Roman"/>
      <w:b/>
      <w:bCs/>
      <w:sz w:val="27"/>
      <w:szCs w:val="27"/>
    </w:rPr>
  </w:style>
  <w:style w:type="character" w:styleId="Strong">
    <w:name w:val="Strong"/>
    <w:basedOn w:val="DefaultParagraphFont"/>
    <w:uiPriority w:val="22"/>
    <w:qFormat/>
    <w:rsid w:val="00E71AE2"/>
    <w:rPr>
      <w:b/>
      <w:bCs/>
    </w:rPr>
  </w:style>
  <w:style w:type="paragraph" w:styleId="NormalWeb">
    <w:name w:val="Normal (Web)"/>
    <w:basedOn w:val="Normal"/>
    <w:uiPriority w:val="99"/>
    <w:semiHidden/>
    <w:unhideWhenUsed/>
    <w:rsid w:val="00E71AE2"/>
    <w:pPr>
      <w:spacing w:before="100" w:beforeAutospacing="1" w:after="100" w:afterAutospacing="1" w:line="240" w:lineRule="auto"/>
      <w:ind w:left="0" w:firstLine="0"/>
    </w:pPr>
    <w:rPr>
      <w:rFonts w:eastAsia="Times New Roman" w:cs="Times New Roman"/>
      <w:kern w:val="0"/>
      <w:szCs w:val="24"/>
      <w14:ligatures w14:val="none"/>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fn,ft,C"/>
    <w:basedOn w:val="Normal"/>
    <w:link w:val="FootnoteTextChar"/>
    <w:qFormat/>
    <w:rsid w:val="00540F62"/>
    <w:pPr>
      <w:spacing w:before="0" w:line="240" w:lineRule="auto"/>
      <w:ind w:left="0" w:firstLine="0"/>
    </w:pPr>
    <w:rPr>
      <w:rFonts w:eastAsia="Times New Roman" w:cs="Times New Roman"/>
      <w:kern w:val="0"/>
      <w:sz w:val="20"/>
      <w:szCs w:val="20"/>
      <w:lang w:eastAsia="x-none"/>
      <w14:ligatures w14:val="non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n Char,ft Char,C Char"/>
    <w:basedOn w:val="DefaultParagraphFont"/>
    <w:link w:val="FootnoteText"/>
    <w:qFormat/>
    <w:rsid w:val="00540F62"/>
    <w:rPr>
      <w:rFonts w:ascii="Times New Roman" w:eastAsia="Times New Roman" w:hAnsi="Times New Roman" w:cs="Times New Roman"/>
      <w:sz w:val="20"/>
      <w:szCs w:val="20"/>
      <w:lang w:eastAsia="x-none"/>
    </w:rPr>
  </w:style>
  <w:style w:type="character" w:styleId="FootnoteReference">
    <w:name w:val="footnote reference"/>
    <w:aliases w:val="Footnote,Footnote text,ftref,BearingPoint,16 Point,Superscript 6 Point,fr,Footnote Text1,f,(NECG) Footnote Reference, BVI fnr,footnote ref,Ref,de nota al p,de nota al pie,Footnote + Arial,10 pt,Black,Footnote Text11,BVI fnr,de nota al"/>
    <w:link w:val="RefChar"/>
    <w:qFormat/>
    <w:rsid w:val="00540F62"/>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1,Footnote text Char1,ftref Char1,BearingPoint Char1"/>
    <w:basedOn w:val="Normal"/>
    <w:link w:val="FootnoteReference"/>
    <w:rsid w:val="00540F62"/>
    <w:pPr>
      <w:spacing w:before="0" w:after="160" w:line="240" w:lineRule="exact"/>
      <w:ind w:left="0" w:firstLine="0"/>
    </w:pPr>
    <w:rPr>
      <w:rFonts w:asciiTheme="minorHAnsi" w:hAnsiTheme="minorHAnsi"/>
      <w:kern w:val="0"/>
      <w:sz w:val="22"/>
      <w:vertAlign w:val="superscri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950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4</Pages>
  <Words>562</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42</cp:revision>
  <dcterms:created xsi:type="dcterms:W3CDTF">2026-01-12T02:44:00Z</dcterms:created>
  <dcterms:modified xsi:type="dcterms:W3CDTF">2026-01-29T01:27:00Z</dcterms:modified>
</cp:coreProperties>
</file>