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EB179" w14:textId="4B0D3A1F" w:rsidR="0016762D" w:rsidRDefault="0016762D" w:rsidP="00154D97">
      <w:pPr>
        <w:spacing w:before="60" w:after="60"/>
        <w:jc w:val="center"/>
        <w:rPr>
          <w:b/>
          <w:sz w:val="28"/>
          <w:szCs w:val="28"/>
        </w:rPr>
      </w:pPr>
      <w:r>
        <w:rPr>
          <w:b/>
          <w:sz w:val="28"/>
          <w:szCs w:val="28"/>
        </w:rPr>
        <w:t>CỘNG HOÀ XÃ HỘI CHỦ NGHĨA VIỆT NAM</w:t>
      </w:r>
    </w:p>
    <w:p w14:paraId="580B7826" w14:textId="768B352A" w:rsidR="0016762D" w:rsidRPr="0016762D" w:rsidRDefault="0016762D" w:rsidP="00154D97">
      <w:pPr>
        <w:spacing w:before="60" w:after="60"/>
        <w:jc w:val="center"/>
        <w:rPr>
          <w:b/>
          <w:sz w:val="28"/>
          <w:szCs w:val="28"/>
          <w:u w:val="single"/>
        </w:rPr>
      </w:pPr>
      <w:r w:rsidRPr="0016762D">
        <w:rPr>
          <w:b/>
          <w:sz w:val="28"/>
          <w:szCs w:val="28"/>
          <w:u w:val="single"/>
        </w:rPr>
        <w:t>ĐỘC LẬP – TỰ DO – HẠNH PHÚC</w:t>
      </w:r>
    </w:p>
    <w:p w14:paraId="4DD11361" w14:textId="77777777" w:rsidR="0016762D" w:rsidRPr="0016762D" w:rsidRDefault="0016762D" w:rsidP="00154D97">
      <w:pPr>
        <w:spacing w:before="60" w:after="60"/>
        <w:jc w:val="center"/>
        <w:rPr>
          <w:b/>
          <w:sz w:val="28"/>
          <w:szCs w:val="28"/>
        </w:rPr>
      </w:pPr>
    </w:p>
    <w:p w14:paraId="68E14355" w14:textId="77777777" w:rsidR="0016762D" w:rsidRPr="0016762D" w:rsidRDefault="0016762D" w:rsidP="00154D97">
      <w:pPr>
        <w:spacing w:before="60" w:after="60"/>
        <w:jc w:val="center"/>
        <w:rPr>
          <w:b/>
          <w:sz w:val="32"/>
          <w:szCs w:val="32"/>
        </w:rPr>
      </w:pPr>
      <w:r w:rsidRPr="0016762D">
        <w:rPr>
          <w:b/>
          <w:sz w:val="32"/>
          <w:szCs w:val="32"/>
        </w:rPr>
        <w:t>ĐIỀU LỆ VĂN PHÒNG CÔNG CHỨNG</w:t>
      </w:r>
    </w:p>
    <w:p w14:paraId="558373E2" w14:textId="24E0FE94" w:rsidR="0016762D" w:rsidRPr="0016762D" w:rsidRDefault="0016762D" w:rsidP="00154D97">
      <w:pPr>
        <w:spacing w:before="60" w:after="60"/>
        <w:jc w:val="center"/>
        <w:rPr>
          <w:b/>
          <w:sz w:val="32"/>
          <w:szCs w:val="32"/>
        </w:rPr>
      </w:pPr>
      <w:r w:rsidRPr="0016762D">
        <w:rPr>
          <w:b/>
          <w:sz w:val="32"/>
          <w:szCs w:val="32"/>
        </w:rPr>
        <w:t xml:space="preserve"> BẮC QUANG</w:t>
      </w:r>
    </w:p>
    <w:p w14:paraId="6693406A" w14:textId="77777777" w:rsidR="0016762D" w:rsidRDefault="0016762D" w:rsidP="00154D97">
      <w:pPr>
        <w:spacing w:before="60" w:after="60"/>
        <w:jc w:val="center"/>
        <w:rPr>
          <w:b/>
          <w:sz w:val="28"/>
          <w:szCs w:val="28"/>
        </w:rPr>
      </w:pPr>
    </w:p>
    <w:p w14:paraId="3A1B1BBE" w14:textId="77777777" w:rsidR="0016762D" w:rsidRDefault="0016762D" w:rsidP="0016762D">
      <w:pPr>
        <w:spacing w:before="60" w:after="60"/>
        <w:jc w:val="both"/>
        <w:rPr>
          <w:sz w:val="28"/>
          <w:szCs w:val="28"/>
        </w:rPr>
      </w:pPr>
      <w:r w:rsidRPr="0016762D">
        <w:rPr>
          <w:sz w:val="28"/>
          <w:szCs w:val="28"/>
        </w:rPr>
        <w:t xml:space="preserve">Căn cứ: </w:t>
      </w:r>
    </w:p>
    <w:p w14:paraId="551AC44D" w14:textId="1D1BF64D" w:rsidR="0016762D" w:rsidRDefault="0016762D" w:rsidP="0016762D">
      <w:pPr>
        <w:spacing w:before="60" w:after="60"/>
        <w:jc w:val="both"/>
        <w:rPr>
          <w:sz w:val="28"/>
          <w:szCs w:val="28"/>
        </w:rPr>
      </w:pPr>
      <w:r w:rsidRPr="0016762D">
        <w:rPr>
          <w:sz w:val="28"/>
          <w:szCs w:val="28"/>
        </w:rPr>
        <w:t>L</w:t>
      </w:r>
      <w:r>
        <w:rPr>
          <w:sz w:val="28"/>
          <w:szCs w:val="28"/>
        </w:rPr>
        <w:t>uật Doanh Nghiệp số 59/2020/QH14 được Quốc hội nước CHXHCN Việt Nam thông qua ngày 17/06/2020.</w:t>
      </w:r>
    </w:p>
    <w:p w14:paraId="6066A83C" w14:textId="77777777" w:rsidR="0016762D" w:rsidRDefault="0016762D" w:rsidP="0016762D">
      <w:pPr>
        <w:spacing w:before="60" w:after="60"/>
        <w:jc w:val="both"/>
        <w:rPr>
          <w:sz w:val="28"/>
          <w:szCs w:val="28"/>
        </w:rPr>
      </w:pPr>
      <w:r>
        <w:rPr>
          <w:sz w:val="28"/>
          <w:szCs w:val="28"/>
        </w:rPr>
        <w:t>Luật Công chứng số 46/2024 được Quốc hội nước CHXHCN Việt Nam thông qua ngày 26/11/2024</w:t>
      </w:r>
    </w:p>
    <w:p w14:paraId="062ABD79" w14:textId="77777777" w:rsidR="0016762D" w:rsidRDefault="0016762D" w:rsidP="0016762D">
      <w:pPr>
        <w:spacing w:before="60" w:after="60"/>
        <w:jc w:val="both"/>
        <w:rPr>
          <w:sz w:val="28"/>
          <w:szCs w:val="28"/>
        </w:rPr>
      </w:pPr>
      <w:r>
        <w:rPr>
          <w:sz w:val="28"/>
          <w:szCs w:val="28"/>
        </w:rPr>
        <w:t>Nghị định số 104/2025 NĐCP của Chính phủ ban hành ngày 15/05/2025 quy định chi tiết một số điều và biện pháp thi hành Luật Công chứng.</w:t>
      </w:r>
    </w:p>
    <w:p w14:paraId="2F730F55" w14:textId="585BAB7C" w:rsidR="0016762D" w:rsidRDefault="0016762D" w:rsidP="0016762D">
      <w:pPr>
        <w:spacing w:before="60" w:after="60"/>
        <w:jc w:val="both"/>
        <w:rPr>
          <w:sz w:val="28"/>
          <w:szCs w:val="28"/>
        </w:rPr>
      </w:pPr>
      <w:r>
        <w:rPr>
          <w:sz w:val="28"/>
          <w:szCs w:val="28"/>
        </w:rPr>
        <w:t>Điều lệ này được soạn thảo và thông qua bởi các thành viên hợp danh.</w:t>
      </w:r>
    </w:p>
    <w:p w14:paraId="61F8B3F0" w14:textId="3A2E5E7D" w:rsidR="0016762D" w:rsidRPr="0016762D" w:rsidRDefault="0016762D" w:rsidP="0016762D">
      <w:pPr>
        <w:spacing w:before="60" w:after="60"/>
        <w:jc w:val="both"/>
        <w:rPr>
          <w:sz w:val="28"/>
          <w:szCs w:val="28"/>
        </w:rPr>
      </w:pPr>
    </w:p>
    <w:p w14:paraId="6CF049EE" w14:textId="458A7903" w:rsidR="00440D36" w:rsidRPr="005D7199" w:rsidRDefault="00440D36" w:rsidP="00154D97">
      <w:pPr>
        <w:spacing w:before="60" w:after="60"/>
        <w:jc w:val="center"/>
        <w:rPr>
          <w:b/>
          <w:sz w:val="28"/>
          <w:szCs w:val="28"/>
        </w:rPr>
      </w:pPr>
      <w:r w:rsidRPr="005D7199">
        <w:rPr>
          <w:b/>
          <w:sz w:val="28"/>
          <w:szCs w:val="28"/>
        </w:rPr>
        <w:t>CHƯƠNG I</w:t>
      </w:r>
    </w:p>
    <w:p w14:paraId="59511EF4" w14:textId="77777777" w:rsidR="00440D36" w:rsidRPr="005D7199" w:rsidRDefault="00440D36" w:rsidP="00154D97">
      <w:pPr>
        <w:spacing w:before="60" w:after="60"/>
        <w:jc w:val="center"/>
        <w:rPr>
          <w:b/>
          <w:sz w:val="28"/>
          <w:szCs w:val="28"/>
        </w:rPr>
      </w:pPr>
      <w:r w:rsidRPr="005D7199">
        <w:rPr>
          <w:b/>
          <w:sz w:val="28"/>
          <w:szCs w:val="28"/>
        </w:rPr>
        <w:t>NHỮNG QUY ĐỊNH CHUNG</w:t>
      </w:r>
    </w:p>
    <w:p w14:paraId="4519A98C" w14:textId="77777777" w:rsidR="005003E5" w:rsidRPr="005003E5" w:rsidRDefault="005003E5" w:rsidP="00154D97">
      <w:pPr>
        <w:spacing w:before="60" w:after="60"/>
        <w:ind w:firstLine="720"/>
        <w:jc w:val="center"/>
        <w:rPr>
          <w:b/>
          <w:sz w:val="12"/>
          <w:szCs w:val="12"/>
        </w:rPr>
      </w:pPr>
    </w:p>
    <w:p w14:paraId="0AA2610A" w14:textId="6058AE0A" w:rsidR="000C78CD" w:rsidRPr="005D7199" w:rsidRDefault="00440D36" w:rsidP="00154D97">
      <w:pPr>
        <w:spacing w:before="60" w:after="60"/>
        <w:ind w:firstLine="720"/>
        <w:jc w:val="center"/>
        <w:rPr>
          <w:sz w:val="28"/>
          <w:szCs w:val="28"/>
        </w:rPr>
      </w:pPr>
      <w:r w:rsidRPr="005D7199">
        <w:rPr>
          <w:b/>
          <w:sz w:val="28"/>
          <w:szCs w:val="28"/>
        </w:rPr>
        <w:t xml:space="preserve">ĐIỀU </w:t>
      </w:r>
      <w:r w:rsidR="00E47792" w:rsidRPr="005D7199">
        <w:rPr>
          <w:b/>
          <w:sz w:val="28"/>
          <w:szCs w:val="28"/>
        </w:rPr>
        <w:t>1</w:t>
      </w:r>
    </w:p>
    <w:p w14:paraId="181D5B46" w14:textId="58058E74" w:rsidR="00440D36" w:rsidRPr="00154D97" w:rsidRDefault="00440D36" w:rsidP="00E34EE0">
      <w:pPr>
        <w:spacing w:before="60" w:after="60" w:line="290" w:lineRule="auto"/>
        <w:jc w:val="center"/>
        <w:rPr>
          <w:spacing w:val="-14"/>
          <w:sz w:val="28"/>
          <w:szCs w:val="28"/>
        </w:rPr>
      </w:pPr>
      <w:r w:rsidRPr="00154D97">
        <w:rPr>
          <w:b/>
          <w:spacing w:val="-14"/>
          <w:sz w:val="28"/>
          <w:szCs w:val="28"/>
        </w:rPr>
        <w:t xml:space="preserve">TÊN GỌI, TRỤ SỞ  CỦA </w:t>
      </w:r>
      <w:r w:rsidR="00E47792" w:rsidRPr="00154D97">
        <w:rPr>
          <w:b/>
          <w:spacing w:val="-14"/>
          <w:sz w:val="28"/>
          <w:szCs w:val="28"/>
        </w:rPr>
        <w:t>VĂN PHÒNG CÔNG CHỨN</w:t>
      </w:r>
      <w:r w:rsidR="005D7199" w:rsidRPr="00154D97">
        <w:rPr>
          <w:b/>
          <w:spacing w:val="-14"/>
          <w:sz w:val="28"/>
          <w:szCs w:val="28"/>
        </w:rPr>
        <w:t xml:space="preserve">G </w:t>
      </w:r>
      <w:r w:rsidR="006E1EA0">
        <w:rPr>
          <w:b/>
          <w:spacing w:val="-14"/>
          <w:sz w:val="28"/>
          <w:szCs w:val="28"/>
        </w:rPr>
        <w:t>BẮC QUANG</w:t>
      </w:r>
    </w:p>
    <w:p w14:paraId="39433DBC" w14:textId="7FC5BE93" w:rsidR="003B3887" w:rsidRPr="005D7199" w:rsidRDefault="00476854" w:rsidP="00E34EE0">
      <w:pPr>
        <w:spacing w:before="60" w:after="60" w:line="290" w:lineRule="auto"/>
        <w:ind w:firstLine="720"/>
        <w:jc w:val="both"/>
        <w:rPr>
          <w:sz w:val="28"/>
          <w:szCs w:val="28"/>
        </w:rPr>
      </w:pPr>
      <w:r w:rsidRPr="005D7199">
        <w:rPr>
          <w:sz w:val="28"/>
          <w:szCs w:val="28"/>
        </w:rPr>
        <w:t>1.</w:t>
      </w:r>
      <w:r w:rsidR="00EA2ABF">
        <w:rPr>
          <w:sz w:val="28"/>
          <w:szCs w:val="28"/>
        </w:rPr>
        <w:t xml:space="preserve"> </w:t>
      </w:r>
      <w:r w:rsidR="00440D36" w:rsidRPr="005003E5">
        <w:rPr>
          <w:spacing w:val="-8"/>
          <w:sz w:val="28"/>
          <w:szCs w:val="28"/>
        </w:rPr>
        <w:t>Tên</w:t>
      </w:r>
      <w:r w:rsidR="005850BC" w:rsidRPr="005003E5">
        <w:rPr>
          <w:spacing w:val="-8"/>
          <w:sz w:val="28"/>
          <w:szCs w:val="28"/>
        </w:rPr>
        <w:t xml:space="preserve"> gọi</w:t>
      </w:r>
      <w:r w:rsidR="00440D36" w:rsidRPr="005003E5">
        <w:rPr>
          <w:spacing w:val="-8"/>
          <w:sz w:val="28"/>
          <w:szCs w:val="28"/>
        </w:rPr>
        <w:t xml:space="preserve"> </w:t>
      </w:r>
      <w:r w:rsidR="00E47792" w:rsidRPr="005003E5">
        <w:rPr>
          <w:spacing w:val="-8"/>
          <w:sz w:val="28"/>
          <w:szCs w:val="28"/>
        </w:rPr>
        <w:t>Văn phòng</w:t>
      </w:r>
      <w:r w:rsidR="00440D36" w:rsidRPr="005003E5">
        <w:rPr>
          <w:spacing w:val="-8"/>
          <w:sz w:val="28"/>
          <w:szCs w:val="28"/>
        </w:rPr>
        <w:t xml:space="preserve">: </w:t>
      </w:r>
      <w:r w:rsidR="00E47792" w:rsidRPr="005003E5">
        <w:rPr>
          <w:b/>
          <w:spacing w:val="-8"/>
          <w:sz w:val="28"/>
          <w:szCs w:val="28"/>
        </w:rPr>
        <w:t>VĂN PHÒNG CÔNG CHỨN</w:t>
      </w:r>
      <w:r w:rsidR="005D7199" w:rsidRPr="005003E5">
        <w:rPr>
          <w:b/>
          <w:spacing w:val="-8"/>
          <w:sz w:val="28"/>
          <w:szCs w:val="28"/>
        </w:rPr>
        <w:t xml:space="preserve">G </w:t>
      </w:r>
      <w:r w:rsidR="006E1EA0">
        <w:rPr>
          <w:b/>
          <w:spacing w:val="-8"/>
          <w:sz w:val="28"/>
          <w:szCs w:val="28"/>
        </w:rPr>
        <w:t>BẮC QUANG</w:t>
      </w:r>
    </w:p>
    <w:p w14:paraId="29EE0334" w14:textId="3508790B" w:rsidR="00483370" w:rsidRPr="006E1EA0" w:rsidRDefault="001A288B" w:rsidP="00E34EE0">
      <w:pPr>
        <w:pStyle w:val="BodyText"/>
        <w:tabs>
          <w:tab w:val="clear" w:pos="0"/>
          <w:tab w:val="left" w:pos="720"/>
        </w:tabs>
        <w:spacing w:before="60" w:after="60" w:line="290" w:lineRule="auto"/>
        <w:rPr>
          <w:rFonts w:ascii="Times New Roman" w:hAnsi="Times New Roman"/>
          <w:szCs w:val="28"/>
        </w:rPr>
      </w:pPr>
      <w:r w:rsidRPr="005D7199">
        <w:rPr>
          <w:rFonts w:ascii="Times New Roman" w:hAnsi="Times New Roman"/>
          <w:b/>
          <w:szCs w:val="28"/>
        </w:rPr>
        <w:tab/>
      </w:r>
      <w:r w:rsidR="00440D36" w:rsidRPr="005D7199">
        <w:rPr>
          <w:rFonts w:ascii="Times New Roman" w:hAnsi="Times New Roman"/>
          <w:szCs w:val="28"/>
        </w:rPr>
        <w:t>2.</w:t>
      </w:r>
      <w:r w:rsidR="00440D36" w:rsidRPr="005D7199">
        <w:rPr>
          <w:rFonts w:ascii="Times New Roman" w:hAnsi="Times New Roman"/>
          <w:b/>
          <w:szCs w:val="28"/>
        </w:rPr>
        <w:t xml:space="preserve"> </w:t>
      </w:r>
      <w:r w:rsidR="00440D36" w:rsidRPr="005D7199">
        <w:rPr>
          <w:rFonts w:ascii="Times New Roman" w:hAnsi="Times New Roman"/>
          <w:szCs w:val="28"/>
        </w:rPr>
        <w:t>Tr</w:t>
      </w:r>
      <w:r w:rsidR="00B52B93" w:rsidRPr="005D7199">
        <w:rPr>
          <w:rFonts w:ascii="Times New Roman" w:hAnsi="Times New Roman"/>
          <w:szCs w:val="28"/>
        </w:rPr>
        <w:t>ụ</w:t>
      </w:r>
      <w:r w:rsidR="00440D36" w:rsidRPr="005D7199">
        <w:rPr>
          <w:rFonts w:ascii="Times New Roman" w:hAnsi="Times New Roman"/>
          <w:szCs w:val="28"/>
        </w:rPr>
        <w:t xml:space="preserve"> </w:t>
      </w:r>
      <w:r w:rsidR="00B52B93" w:rsidRPr="005D7199">
        <w:rPr>
          <w:rFonts w:ascii="Times New Roman" w:hAnsi="Times New Roman"/>
          <w:szCs w:val="28"/>
        </w:rPr>
        <w:t>s</w:t>
      </w:r>
      <w:r w:rsidR="00B52B93" w:rsidRPr="005D7199">
        <w:rPr>
          <w:rFonts w:ascii="Times New Roman" w:hAnsi="Times New Roman"/>
          <w:szCs w:val="28"/>
          <w:lang w:val="vi-VN"/>
        </w:rPr>
        <w:t xml:space="preserve">ở </w:t>
      </w:r>
      <w:r w:rsidR="008D6CC6" w:rsidRPr="005D7199">
        <w:rPr>
          <w:rFonts w:ascii="Times New Roman" w:hAnsi="Times New Roman"/>
          <w:szCs w:val="28"/>
        </w:rPr>
        <w:t>Văn phòng</w:t>
      </w:r>
      <w:r w:rsidR="00440D36" w:rsidRPr="005D7199">
        <w:rPr>
          <w:rFonts w:ascii="Times New Roman" w:hAnsi="Times New Roman"/>
          <w:szCs w:val="28"/>
        </w:rPr>
        <w:t>:</w:t>
      </w:r>
      <w:r w:rsidR="005D7199" w:rsidRPr="007A02BA">
        <w:rPr>
          <w:color w:val="081B3A"/>
          <w:spacing w:val="3"/>
          <w:szCs w:val="28"/>
          <w:shd w:val="clear" w:color="auto" w:fill="FFFFFF"/>
        </w:rPr>
        <w:t xml:space="preserve"> </w:t>
      </w:r>
      <w:bookmarkStart w:id="0" w:name="_GoBack"/>
      <w:r w:rsidR="006E1EA0" w:rsidRPr="00181DF0">
        <w:rPr>
          <w:rFonts w:ascii="Times New Roman" w:hAnsi="Times New Roman"/>
          <w:spacing w:val="3"/>
          <w:szCs w:val="28"/>
          <w:shd w:val="clear" w:color="auto" w:fill="FFFFFF"/>
        </w:rPr>
        <w:t>Số nhà 530, thôn 4, xã Bắc Quang, tỉnh Tuyên Quang</w:t>
      </w:r>
      <w:bookmarkEnd w:id="0"/>
    </w:p>
    <w:p w14:paraId="2AFDA541" w14:textId="685FD715" w:rsidR="00FD6D81" w:rsidRDefault="00440D36" w:rsidP="00E34EE0">
      <w:pPr>
        <w:spacing w:before="60" w:after="60" w:line="290" w:lineRule="auto"/>
        <w:ind w:firstLine="720"/>
        <w:jc w:val="both"/>
        <w:rPr>
          <w:sz w:val="28"/>
          <w:szCs w:val="28"/>
        </w:rPr>
      </w:pPr>
      <w:r w:rsidRPr="005D7199">
        <w:rPr>
          <w:spacing w:val="-6"/>
          <w:sz w:val="28"/>
          <w:szCs w:val="28"/>
        </w:rPr>
        <w:t>Điện thoại:</w:t>
      </w:r>
      <w:r w:rsidR="00F55A25" w:rsidRPr="005D7199">
        <w:rPr>
          <w:spacing w:val="-6"/>
          <w:sz w:val="28"/>
          <w:szCs w:val="28"/>
        </w:rPr>
        <w:t xml:space="preserve"> </w:t>
      </w:r>
      <w:r w:rsidR="006E1EA0">
        <w:rPr>
          <w:spacing w:val="-6"/>
          <w:sz w:val="28"/>
          <w:szCs w:val="28"/>
        </w:rPr>
        <w:t>0975585177</w:t>
      </w:r>
      <w:r w:rsidR="00E47792" w:rsidRPr="005D7199">
        <w:rPr>
          <w:spacing w:val="-6"/>
          <w:sz w:val="28"/>
          <w:szCs w:val="28"/>
        </w:rPr>
        <w:t xml:space="preserve"> </w:t>
      </w:r>
      <w:r w:rsidR="005D7199" w:rsidRPr="005D7199">
        <w:rPr>
          <w:spacing w:val="-6"/>
          <w:sz w:val="28"/>
          <w:szCs w:val="28"/>
        </w:rPr>
        <w:t>E</w:t>
      </w:r>
      <w:r w:rsidR="00E47792" w:rsidRPr="005D7199">
        <w:rPr>
          <w:spacing w:val="-6"/>
          <w:sz w:val="28"/>
          <w:szCs w:val="28"/>
        </w:rPr>
        <w:t>mai</w:t>
      </w:r>
      <w:r w:rsidR="005D7199" w:rsidRPr="005D7199">
        <w:rPr>
          <w:spacing w:val="-6"/>
          <w:sz w:val="28"/>
          <w:szCs w:val="28"/>
        </w:rPr>
        <w:t xml:space="preserve">l: </w:t>
      </w:r>
      <w:hyperlink r:id="rId8" w:history="1">
        <w:r w:rsidR="006E1EA0" w:rsidRPr="000B68B6">
          <w:rPr>
            <w:rStyle w:val="Hyperlink"/>
            <w:spacing w:val="-6"/>
            <w:sz w:val="28"/>
            <w:szCs w:val="28"/>
          </w:rPr>
          <w:t>VanphongcongchungBacquang@gma</w:t>
        </w:r>
        <w:r w:rsidR="006E1EA0" w:rsidRPr="000B68B6">
          <w:rPr>
            <w:rStyle w:val="Hyperlink"/>
            <w:sz w:val="28"/>
            <w:szCs w:val="28"/>
          </w:rPr>
          <w:t>il.com</w:t>
        </w:r>
      </w:hyperlink>
    </w:p>
    <w:p w14:paraId="45D179D4" w14:textId="77777777" w:rsidR="005003E5" w:rsidRPr="005003E5" w:rsidRDefault="005003E5" w:rsidP="00E34EE0">
      <w:pPr>
        <w:spacing w:before="60" w:after="60" w:line="290" w:lineRule="auto"/>
        <w:ind w:firstLine="720"/>
        <w:jc w:val="both"/>
        <w:rPr>
          <w:sz w:val="12"/>
          <w:szCs w:val="12"/>
        </w:rPr>
      </w:pPr>
    </w:p>
    <w:p w14:paraId="2808AFC3" w14:textId="668BEB64" w:rsidR="000C78CD" w:rsidRPr="005D7199" w:rsidRDefault="00E47792" w:rsidP="00E34EE0">
      <w:pPr>
        <w:spacing w:before="60" w:after="60" w:line="290" w:lineRule="auto"/>
        <w:ind w:firstLine="720"/>
        <w:jc w:val="center"/>
        <w:rPr>
          <w:sz w:val="28"/>
          <w:szCs w:val="28"/>
        </w:rPr>
      </w:pPr>
      <w:r w:rsidRPr="005D7199">
        <w:rPr>
          <w:b/>
          <w:sz w:val="28"/>
          <w:szCs w:val="28"/>
        </w:rPr>
        <w:t>ĐIỀU 2</w:t>
      </w:r>
    </w:p>
    <w:p w14:paraId="26584812" w14:textId="601CE036" w:rsidR="00E6715E" w:rsidRPr="005003E5" w:rsidRDefault="00E47792" w:rsidP="00E34EE0">
      <w:pPr>
        <w:spacing w:before="60" w:after="60" w:line="290" w:lineRule="auto"/>
        <w:ind w:firstLine="720"/>
        <w:jc w:val="center"/>
        <w:rPr>
          <w:b/>
          <w:sz w:val="28"/>
          <w:szCs w:val="28"/>
        </w:rPr>
      </w:pPr>
      <w:r w:rsidRPr="005D7199">
        <w:rPr>
          <w:b/>
          <w:sz w:val="28"/>
          <w:szCs w:val="28"/>
        </w:rPr>
        <w:t>DANH SÁCH CÔNG CHỨNG VIÊN HỢP DANH CỦA VĂN PHÒNG CÔNG CHỨNG</w:t>
      </w:r>
      <w:r w:rsidR="00E37EF8">
        <w:rPr>
          <w:b/>
          <w:sz w:val="28"/>
          <w:szCs w:val="28"/>
        </w:rPr>
        <w:t xml:space="preserve"> </w:t>
      </w:r>
      <w:r w:rsidR="006E1EA0">
        <w:rPr>
          <w:b/>
          <w:sz w:val="28"/>
          <w:szCs w:val="28"/>
        </w:rPr>
        <w:t>BẮC QUANG</w:t>
      </w:r>
    </w:p>
    <w:p w14:paraId="2F3CB155" w14:textId="77777777" w:rsidR="0068016B" w:rsidRDefault="00E6715E" w:rsidP="00E34EE0">
      <w:pPr>
        <w:spacing w:before="60" w:after="60" w:line="290" w:lineRule="auto"/>
        <w:ind w:firstLine="720"/>
        <w:jc w:val="both"/>
        <w:rPr>
          <w:sz w:val="28"/>
          <w:szCs w:val="28"/>
        </w:rPr>
      </w:pPr>
      <w:r w:rsidRPr="00E6715E">
        <w:rPr>
          <w:b/>
          <w:bCs/>
          <w:sz w:val="28"/>
          <w:szCs w:val="28"/>
        </w:rPr>
        <w:t xml:space="preserve">1. Họ và tên: </w:t>
      </w:r>
      <w:r w:rsidR="006E1EA0">
        <w:rPr>
          <w:b/>
          <w:bCs/>
          <w:sz w:val="28"/>
          <w:szCs w:val="28"/>
        </w:rPr>
        <w:t>Vũ Thị Thanh Tân</w:t>
      </w:r>
      <w:r w:rsidRPr="00E6715E">
        <w:rPr>
          <w:b/>
          <w:bCs/>
          <w:sz w:val="28"/>
          <w:szCs w:val="28"/>
        </w:rPr>
        <w:t>.</w:t>
      </w:r>
      <w:r w:rsidRPr="00E6715E">
        <w:rPr>
          <w:sz w:val="28"/>
          <w:szCs w:val="28"/>
        </w:rPr>
        <w:t xml:space="preserve"> </w:t>
      </w:r>
    </w:p>
    <w:p w14:paraId="5F04D0AB" w14:textId="32C3B8B7" w:rsidR="00E6715E" w:rsidRDefault="0068016B" w:rsidP="00E34EE0">
      <w:pPr>
        <w:spacing w:before="60" w:after="60" w:line="290" w:lineRule="auto"/>
        <w:ind w:firstLine="720"/>
        <w:jc w:val="both"/>
        <w:rPr>
          <w:sz w:val="28"/>
          <w:szCs w:val="28"/>
        </w:rPr>
      </w:pPr>
      <w:r>
        <w:rPr>
          <w:sz w:val="28"/>
          <w:szCs w:val="28"/>
        </w:rPr>
        <w:t xml:space="preserve">- </w:t>
      </w:r>
      <w:r w:rsidR="00E6715E" w:rsidRPr="00E6715E">
        <w:rPr>
          <w:sz w:val="28"/>
          <w:szCs w:val="28"/>
        </w:rPr>
        <w:t xml:space="preserve">Sinh ngày </w:t>
      </w:r>
      <w:r w:rsidR="006E1EA0">
        <w:rPr>
          <w:sz w:val="28"/>
          <w:szCs w:val="28"/>
        </w:rPr>
        <w:t>28/11/1977</w:t>
      </w:r>
      <w:r w:rsidRPr="0074722A">
        <w:rPr>
          <w:sz w:val="28"/>
          <w:szCs w:val="28"/>
        </w:rPr>
        <w:t>;  Quốc tịch: Việt Nam</w:t>
      </w:r>
    </w:p>
    <w:p w14:paraId="3B0283F4" w14:textId="533B9D46" w:rsidR="00E6715E" w:rsidRDefault="00E6715E" w:rsidP="00E34EE0">
      <w:pPr>
        <w:spacing w:before="60" w:after="60" w:line="290" w:lineRule="auto"/>
        <w:ind w:firstLine="720"/>
        <w:jc w:val="both"/>
        <w:rPr>
          <w:sz w:val="28"/>
          <w:szCs w:val="28"/>
        </w:rPr>
      </w:pPr>
      <w:r>
        <w:rPr>
          <w:sz w:val="28"/>
          <w:szCs w:val="28"/>
        </w:rPr>
        <w:t xml:space="preserve">- Căn cước công dân số </w:t>
      </w:r>
      <w:r w:rsidR="006E1EA0">
        <w:rPr>
          <w:sz w:val="28"/>
          <w:szCs w:val="28"/>
        </w:rPr>
        <w:t>002177000595</w:t>
      </w:r>
      <w:r>
        <w:rPr>
          <w:sz w:val="28"/>
          <w:szCs w:val="28"/>
        </w:rPr>
        <w:t xml:space="preserve"> do Cục cảnh sát quản lý hành chính về trật tự xã hội cấp ngày </w:t>
      </w:r>
      <w:r w:rsidR="006E1EA0">
        <w:rPr>
          <w:sz w:val="28"/>
          <w:szCs w:val="28"/>
        </w:rPr>
        <w:t>27/10/2022</w:t>
      </w:r>
      <w:r>
        <w:rPr>
          <w:sz w:val="28"/>
          <w:szCs w:val="28"/>
        </w:rPr>
        <w:t>.</w:t>
      </w:r>
    </w:p>
    <w:p w14:paraId="3AE0FAAD" w14:textId="4C60D181" w:rsidR="00E6715E" w:rsidRDefault="00E6715E" w:rsidP="00E34EE0">
      <w:pPr>
        <w:spacing w:before="60" w:after="60" w:line="290" w:lineRule="auto"/>
        <w:ind w:firstLine="720"/>
        <w:jc w:val="both"/>
        <w:rPr>
          <w:sz w:val="28"/>
          <w:szCs w:val="28"/>
        </w:rPr>
      </w:pPr>
      <w:r>
        <w:rPr>
          <w:sz w:val="28"/>
          <w:szCs w:val="28"/>
        </w:rPr>
        <w:t xml:space="preserve">- Nơi thường trú tại: Số nhà </w:t>
      </w:r>
      <w:r w:rsidR="006E1EA0">
        <w:rPr>
          <w:sz w:val="28"/>
          <w:szCs w:val="28"/>
        </w:rPr>
        <w:t>28</w:t>
      </w:r>
      <w:r>
        <w:rPr>
          <w:sz w:val="28"/>
          <w:szCs w:val="28"/>
        </w:rPr>
        <w:t xml:space="preserve">, đường </w:t>
      </w:r>
      <w:r w:rsidR="006E1EA0">
        <w:rPr>
          <w:sz w:val="28"/>
          <w:szCs w:val="28"/>
        </w:rPr>
        <w:t>Nguyễn Du,Thôn 4, xã Bắc Quang</w:t>
      </w:r>
      <w:r>
        <w:rPr>
          <w:sz w:val="28"/>
          <w:szCs w:val="28"/>
        </w:rPr>
        <w:t>, tỉnh Tuyên Quang.</w:t>
      </w:r>
    </w:p>
    <w:p w14:paraId="6188C934" w14:textId="7D8D02A3" w:rsidR="00E6715E" w:rsidRPr="00E6715E" w:rsidRDefault="00E6715E" w:rsidP="00E34EE0">
      <w:pPr>
        <w:spacing w:before="60" w:after="60" w:line="290" w:lineRule="auto"/>
        <w:ind w:firstLine="720"/>
        <w:jc w:val="both"/>
        <w:rPr>
          <w:sz w:val="28"/>
          <w:szCs w:val="28"/>
        </w:rPr>
      </w:pPr>
      <w:r>
        <w:rPr>
          <w:sz w:val="28"/>
          <w:szCs w:val="28"/>
        </w:rPr>
        <w:t xml:space="preserve">- Điện thoại: </w:t>
      </w:r>
      <w:r w:rsidR="006E1EA0">
        <w:rPr>
          <w:sz w:val="28"/>
          <w:szCs w:val="28"/>
        </w:rPr>
        <w:t>0975585177</w:t>
      </w:r>
      <w:r>
        <w:rPr>
          <w:sz w:val="28"/>
          <w:szCs w:val="28"/>
        </w:rPr>
        <w:t>.</w:t>
      </w:r>
    </w:p>
    <w:p w14:paraId="56C6096F" w14:textId="6567EC7F" w:rsidR="00E6715E" w:rsidRPr="00E6715E" w:rsidRDefault="00E6715E" w:rsidP="00E34EE0">
      <w:pPr>
        <w:spacing w:before="60" w:after="60" w:line="290" w:lineRule="auto"/>
        <w:ind w:firstLine="720"/>
        <w:jc w:val="both"/>
        <w:rPr>
          <w:sz w:val="28"/>
          <w:szCs w:val="28"/>
        </w:rPr>
      </w:pPr>
      <w:r w:rsidRPr="00E6715E">
        <w:rPr>
          <w:sz w:val="28"/>
          <w:szCs w:val="28"/>
        </w:rPr>
        <w:t xml:space="preserve">- Quyết định bổ nhiệm số </w:t>
      </w:r>
      <w:r w:rsidR="006E1EA0">
        <w:rPr>
          <w:sz w:val="28"/>
          <w:szCs w:val="28"/>
        </w:rPr>
        <w:t>682</w:t>
      </w:r>
      <w:r w:rsidRPr="00E6715E">
        <w:rPr>
          <w:sz w:val="28"/>
          <w:szCs w:val="28"/>
        </w:rPr>
        <w:t xml:space="preserve">/QĐ-BTP ngày </w:t>
      </w:r>
      <w:r w:rsidR="006E1EA0">
        <w:rPr>
          <w:sz w:val="28"/>
          <w:szCs w:val="28"/>
        </w:rPr>
        <w:t>08/02/2010</w:t>
      </w:r>
      <w:r w:rsidRPr="00E6715E">
        <w:rPr>
          <w:sz w:val="28"/>
          <w:szCs w:val="28"/>
        </w:rPr>
        <w:t xml:space="preserve"> của Bộ Tư pháp về việc bổ nhiệm</w:t>
      </w:r>
      <w:r w:rsidRPr="00E6715E">
        <w:rPr>
          <w:color w:val="FF0000"/>
          <w:sz w:val="28"/>
          <w:szCs w:val="28"/>
        </w:rPr>
        <w:t xml:space="preserve"> </w:t>
      </w:r>
      <w:r w:rsidRPr="00E6715E">
        <w:rPr>
          <w:sz w:val="28"/>
          <w:szCs w:val="28"/>
        </w:rPr>
        <w:t>công chứng viên.</w:t>
      </w:r>
    </w:p>
    <w:p w14:paraId="0664D4F3" w14:textId="32E627F9" w:rsidR="00E6715E" w:rsidRPr="00E6715E" w:rsidRDefault="00E6715E" w:rsidP="00E34EE0">
      <w:pPr>
        <w:spacing w:before="60" w:after="60" w:line="290" w:lineRule="auto"/>
        <w:ind w:firstLine="720"/>
        <w:jc w:val="both"/>
        <w:rPr>
          <w:sz w:val="28"/>
          <w:szCs w:val="28"/>
        </w:rPr>
      </w:pPr>
      <w:r w:rsidRPr="00E6715E">
        <w:rPr>
          <w:sz w:val="28"/>
          <w:szCs w:val="28"/>
        </w:rPr>
        <w:t xml:space="preserve">- Số thẻ công chứng viên: </w:t>
      </w:r>
      <w:r w:rsidR="006E1EA0">
        <w:rPr>
          <w:sz w:val="28"/>
          <w:szCs w:val="28"/>
        </w:rPr>
        <w:t>441</w:t>
      </w:r>
      <w:r w:rsidRPr="00E6715E">
        <w:rPr>
          <w:sz w:val="28"/>
          <w:szCs w:val="28"/>
        </w:rPr>
        <w:t xml:space="preserve">/CCV do </w:t>
      </w:r>
      <w:r w:rsidR="006E1EA0">
        <w:rPr>
          <w:sz w:val="28"/>
          <w:szCs w:val="28"/>
        </w:rPr>
        <w:t>Bộ</w:t>
      </w:r>
      <w:r w:rsidRPr="00E6715E">
        <w:rPr>
          <w:sz w:val="28"/>
          <w:szCs w:val="28"/>
        </w:rPr>
        <w:t xml:space="preserve"> Tư pháp </w:t>
      </w:r>
      <w:r w:rsidR="006E1EA0">
        <w:rPr>
          <w:sz w:val="28"/>
          <w:szCs w:val="28"/>
        </w:rPr>
        <w:t>cấp ngày 15/12/2010</w:t>
      </w:r>
      <w:r w:rsidRPr="00E6715E">
        <w:rPr>
          <w:sz w:val="28"/>
          <w:szCs w:val="28"/>
        </w:rPr>
        <w:t>.</w:t>
      </w:r>
    </w:p>
    <w:p w14:paraId="654A17C9" w14:textId="2DB9D8D8" w:rsidR="00E6715E" w:rsidRPr="00E6715E" w:rsidRDefault="00E6715E" w:rsidP="00E34EE0">
      <w:pPr>
        <w:spacing w:before="60" w:after="60" w:line="290" w:lineRule="auto"/>
        <w:ind w:firstLine="720"/>
        <w:jc w:val="both"/>
        <w:rPr>
          <w:sz w:val="28"/>
          <w:szCs w:val="28"/>
        </w:rPr>
      </w:pPr>
      <w:r w:rsidRPr="00E6715E">
        <w:rPr>
          <w:sz w:val="28"/>
          <w:szCs w:val="28"/>
        </w:rPr>
        <w:lastRenderedPageBreak/>
        <w:t xml:space="preserve">- Là hội viên của Hội công chứng viên tỉnh </w:t>
      </w:r>
      <w:r>
        <w:rPr>
          <w:sz w:val="28"/>
          <w:szCs w:val="28"/>
        </w:rPr>
        <w:t>Tuyên Quang</w:t>
      </w:r>
      <w:r w:rsidRPr="00E6715E">
        <w:rPr>
          <w:sz w:val="28"/>
          <w:szCs w:val="28"/>
        </w:rPr>
        <w:t>.</w:t>
      </w:r>
    </w:p>
    <w:p w14:paraId="5E774E08" w14:textId="77777777" w:rsidR="0068016B" w:rsidRDefault="00E6715E" w:rsidP="00E34EE0">
      <w:pPr>
        <w:spacing w:before="60" w:after="60" w:line="290" w:lineRule="auto"/>
        <w:ind w:firstLine="720"/>
        <w:jc w:val="both"/>
        <w:rPr>
          <w:sz w:val="28"/>
          <w:szCs w:val="28"/>
        </w:rPr>
      </w:pPr>
      <w:r w:rsidRPr="00E6715E">
        <w:rPr>
          <w:b/>
          <w:bCs/>
          <w:sz w:val="28"/>
          <w:szCs w:val="28"/>
        </w:rPr>
        <w:t xml:space="preserve">2. Họ và tên: Hoàng </w:t>
      </w:r>
      <w:r w:rsidR="006E1EA0">
        <w:rPr>
          <w:b/>
          <w:bCs/>
          <w:sz w:val="28"/>
          <w:szCs w:val="28"/>
        </w:rPr>
        <w:t>Kim Thịnh</w:t>
      </w:r>
      <w:r w:rsidRPr="00E6715E">
        <w:rPr>
          <w:sz w:val="28"/>
          <w:szCs w:val="28"/>
        </w:rPr>
        <w:t xml:space="preserve">.                </w:t>
      </w:r>
    </w:p>
    <w:p w14:paraId="415E86F3" w14:textId="209925B2" w:rsidR="00E6715E" w:rsidRPr="00E6715E" w:rsidRDefault="0068016B" w:rsidP="00E34EE0">
      <w:pPr>
        <w:spacing w:before="60" w:after="60" w:line="290" w:lineRule="auto"/>
        <w:ind w:firstLine="720"/>
        <w:jc w:val="both"/>
        <w:rPr>
          <w:sz w:val="28"/>
          <w:szCs w:val="28"/>
        </w:rPr>
      </w:pPr>
      <w:r>
        <w:rPr>
          <w:sz w:val="28"/>
          <w:szCs w:val="28"/>
        </w:rPr>
        <w:t xml:space="preserve">- </w:t>
      </w:r>
      <w:r w:rsidR="00E6715E" w:rsidRPr="00E6715E">
        <w:rPr>
          <w:sz w:val="28"/>
          <w:szCs w:val="28"/>
        </w:rPr>
        <w:t xml:space="preserve">Sinh </w:t>
      </w:r>
      <w:r w:rsidR="00E6715E" w:rsidRPr="0074722A">
        <w:rPr>
          <w:sz w:val="28"/>
          <w:szCs w:val="28"/>
        </w:rPr>
        <w:t xml:space="preserve">ngày </w:t>
      </w:r>
      <w:r w:rsidR="006E1EA0" w:rsidRPr="0074722A">
        <w:rPr>
          <w:sz w:val="28"/>
          <w:szCs w:val="28"/>
        </w:rPr>
        <w:t>26/12/1945</w:t>
      </w:r>
      <w:r w:rsidRPr="0074722A">
        <w:rPr>
          <w:sz w:val="28"/>
          <w:szCs w:val="28"/>
        </w:rPr>
        <w:t>;  Quốc tịch: Việt Nam</w:t>
      </w:r>
    </w:p>
    <w:p w14:paraId="3F57E559" w14:textId="15BD428B" w:rsidR="00E6715E" w:rsidRDefault="00E6715E" w:rsidP="00E34EE0">
      <w:pPr>
        <w:spacing w:before="60" w:after="60" w:line="290" w:lineRule="auto"/>
        <w:ind w:firstLine="720"/>
        <w:jc w:val="both"/>
        <w:rPr>
          <w:sz w:val="28"/>
          <w:szCs w:val="28"/>
        </w:rPr>
      </w:pPr>
      <w:r>
        <w:rPr>
          <w:sz w:val="28"/>
          <w:szCs w:val="28"/>
        </w:rPr>
        <w:t xml:space="preserve">- Căn cước công dân số </w:t>
      </w:r>
      <w:r w:rsidR="006F7108">
        <w:rPr>
          <w:sz w:val="28"/>
          <w:szCs w:val="28"/>
        </w:rPr>
        <w:t>025045000684</w:t>
      </w:r>
      <w:r>
        <w:rPr>
          <w:sz w:val="28"/>
          <w:szCs w:val="28"/>
        </w:rPr>
        <w:t xml:space="preserve">  do Cục cảnh sát quản lý hành chính về trật tự xã hội cấp ngày </w:t>
      </w:r>
      <w:r w:rsidR="006F7108">
        <w:rPr>
          <w:sz w:val="28"/>
          <w:szCs w:val="28"/>
        </w:rPr>
        <w:t>25/04/2021</w:t>
      </w:r>
    </w:p>
    <w:p w14:paraId="2A064D51" w14:textId="046F3B62" w:rsidR="00E6715E" w:rsidRDefault="00E6715E" w:rsidP="00E34EE0">
      <w:pPr>
        <w:spacing w:before="60" w:after="60" w:line="290" w:lineRule="auto"/>
        <w:ind w:firstLine="720"/>
        <w:jc w:val="both"/>
        <w:rPr>
          <w:sz w:val="28"/>
          <w:szCs w:val="28"/>
        </w:rPr>
      </w:pPr>
      <w:r>
        <w:rPr>
          <w:sz w:val="28"/>
          <w:szCs w:val="28"/>
        </w:rPr>
        <w:t xml:space="preserve">- Nơi thường trú tại: Số nhà </w:t>
      </w:r>
      <w:r w:rsidR="006F7108">
        <w:rPr>
          <w:sz w:val="28"/>
          <w:szCs w:val="28"/>
        </w:rPr>
        <w:t>49</w:t>
      </w:r>
      <w:r>
        <w:rPr>
          <w:sz w:val="28"/>
          <w:szCs w:val="28"/>
        </w:rPr>
        <w:t xml:space="preserve">, </w:t>
      </w:r>
      <w:r w:rsidR="006F7108">
        <w:rPr>
          <w:sz w:val="28"/>
          <w:szCs w:val="28"/>
        </w:rPr>
        <w:t>đường Nguyễn Trãi</w:t>
      </w:r>
      <w:r>
        <w:rPr>
          <w:sz w:val="28"/>
          <w:szCs w:val="28"/>
        </w:rPr>
        <w:t>, phường Hà Giang 1, tỉnh Tuyên Quang.</w:t>
      </w:r>
    </w:p>
    <w:p w14:paraId="5A746BC9" w14:textId="6E5D448B" w:rsidR="00E6715E" w:rsidRDefault="00E6715E" w:rsidP="00E34EE0">
      <w:pPr>
        <w:spacing w:before="60" w:after="60" w:line="290" w:lineRule="auto"/>
        <w:ind w:firstLine="720"/>
        <w:jc w:val="both"/>
        <w:rPr>
          <w:sz w:val="28"/>
          <w:szCs w:val="28"/>
        </w:rPr>
      </w:pPr>
      <w:r>
        <w:rPr>
          <w:sz w:val="28"/>
          <w:szCs w:val="28"/>
        </w:rPr>
        <w:t xml:space="preserve">- Điện thoại: </w:t>
      </w:r>
      <w:r w:rsidR="006F7108">
        <w:rPr>
          <w:sz w:val="28"/>
          <w:szCs w:val="28"/>
        </w:rPr>
        <w:t>035341945</w:t>
      </w:r>
      <w:r>
        <w:rPr>
          <w:sz w:val="28"/>
          <w:szCs w:val="28"/>
        </w:rPr>
        <w:t>.</w:t>
      </w:r>
    </w:p>
    <w:p w14:paraId="626C0166" w14:textId="57C103DF" w:rsidR="00E6715E" w:rsidRPr="00E6715E" w:rsidRDefault="00E6715E" w:rsidP="00E34EE0">
      <w:pPr>
        <w:spacing w:before="60" w:after="60" w:line="290" w:lineRule="auto"/>
        <w:ind w:firstLine="720"/>
        <w:jc w:val="both"/>
        <w:rPr>
          <w:sz w:val="28"/>
          <w:szCs w:val="28"/>
        </w:rPr>
      </w:pPr>
      <w:r w:rsidRPr="00E6715E">
        <w:rPr>
          <w:sz w:val="28"/>
          <w:szCs w:val="28"/>
        </w:rPr>
        <w:t xml:space="preserve">- Quyết định bổ nhiệm số </w:t>
      </w:r>
      <w:r w:rsidR="006F7108">
        <w:rPr>
          <w:sz w:val="28"/>
          <w:szCs w:val="28"/>
        </w:rPr>
        <w:t>1447</w:t>
      </w:r>
      <w:r w:rsidRPr="00E6715E">
        <w:rPr>
          <w:sz w:val="28"/>
          <w:szCs w:val="28"/>
        </w:rPr>
        <w:t xml:space="preserve">/QĐ-BTP ngày </w:t>
      </w:r>
      <w:r w:rsidR="006F7108">
        <w:rPr>
          <w:sz w:val="28"/>
          <w:szCs w:val="28"/>
        </w:rPr>
        <w:t>21/05/2010</w:t>
      </w:r>
      <w:r w:rsidRPr="00E6715E">
        <w:rPr>
          <w:sz w:val="28"/>
          <w:szCs w:val="28"/>
        </w:rPr>
        <w:t xml:space="preserve"> của Bộ Tư pháp về việc bổ nhiệm lại công chứng viên.</w:t>
      </w:r>
    </w:p>
    <w:p w14:paraId="647EA030" w14:textId="1C201EDF" w:rsidR="00E6715E" w:rsidRPr="00E6715E" w:rsidRDefault="00E6715E" w:rsidP="00E34EE0">
      <w:pPr>
        <w:spacing w:before="60" w:after="60" w:line="290" w:lineRule="auto"/>
        <w:ind w:firstLine="720"/>
        <w:jc w:val="both"/>
        <w:rPr>
          <w:sz w:val="28"/>
          <w:szCs w:val="28"/>
        </w:rPr>
      </w:pPr>
      <w:r w:rsidRPr="00E6715E">
        <w:rPr>
          <w:sz w:val="28"/>
          <w:szCs w:val="28"/>
        </w:rPr>
        <w:t xml:space="preserve">- Số thẻ công chứng viên: </w:t>
      </w:r>
      <w:r w:rsidR="006E1EA0">
        <w:rPr>
          <w:sz w:val="28"/>
          <w:szCs w:val="28"/>
        </w:rPr>
        <w:t>10</w:t>
      </w:r>
      <w:r w:rsidRPr="00E6715E">
        <w:rPr>
          <w:sz w:val="28"/>
          <w:szCs w:val="28"/>
        </w:rPr>
        <w:t xml:space="preserve">/CCV do Sở Tư pháp tỉnh Hà Giang ngày </w:t>
      </w:r>
      <w:r w:rsidR="006E1EA0">
        <w:rPr>
          <w:sz w:val="28"/>
          <w:szCs w:val="28"/>
        </w:rPr>
        <w:t>05/12/2023</w:t>
      </w:r>
    </w:p>
    <w:p w14:paraId="21590CB2" w14:textId="2B855268" w:rsidR="007B18E5" w:rsidRPr="005003E5" w:rsidRDefault="00E6715E" w:rsidP="00E34EE0">
      <w:pPr>
        <w:spacing w:before="60" w:after="60" w:line="290" w:lineRule="auto"/>
        <w:ind w:firstLine="720"/>
        <w:jc w:val="both"/>
        <w:rPr>
          <w:sz w:val="28"/>
          <w:szCs w:val="28"/>
        </w:rPr>
      </w:pPr>
      <w:r w:rsidRPr="00E6715E">
        <w:rPr>
          <w:sz w:val="28"/>
          <w:szCs w:val="28"/>
        </w:rPr>
        <w:t>- Là hội viên của Hội công chứng viên tỉnh</w:t>
      </w:r>
      <w:r>
        <w:rPr>
          <w:sz w:val="28"/>
          <w:szCs w:val="28"/>
        </w:rPr>
        <w:t xml:space="preserve"> Tuyên Quang</w:t>
      </w:r>
      <w:r w:rsidRPr="00E6715E">
        <w:rPr>
          <w:sz w:val="28"/>
          <w:szCs w:val="28"/>
        </w:rPr>
        <w:t>.</w:t>
      </w:r>
    </w:p>
    <w:p w14:paraId="446D8FF7" w14:textId="5C9D808A" w:rsidR="000C78CD" w:rsidRPr="005D7199" w:rsidRDefault="00440D36" w:rsidP="005003E5">
      <w:pPr>
        <w:spacing w:before="60" w:after="60"/>
        <w:jc w:val="center"/>
        <w:rPr>
          <w:sz w:val="28"/>
          <w:szCs w:val="28"/>
        </w:rPr>
      </w:pPr>
      <w:r w:rsidRPr="005D7199">
        <w:rPr>
          <w:b/>
          <w:sz w:val="28"/>
          <w:szCs w:val="28"/>
        </w:rPr>
        <w:t>Đ</w:t>
      </w:r>
      <w:r w:rsidR="0050581C" w:rsidRPr="005D7199">
        <w:rPr>
          <w:b/>
          <w:sz w:val="28"/>
          <w:szCs w:val="28"/>
        </w:rPr>
        <w:t>IỀU</w:t>
      </w:r>
      <w:r w:rsidRPr="005D7199">
        <w:rPr>
          <w:b/>
          <w:sz w:val="28"/>
          <w:szCs w:val="28"/>
        </w:rPr>
        <w:t xml:space="preserve"> 3</w:t>
      </w:r>
    </w:p>
    <w:p w14:paraId="76A5644E" w14:textId="62FAEAA1" w:rsidR="003408DF" w:rsidRDefault="00440D36" w:rsidP="005003E5">
      <w:pPr>
        <w:spacing w:before="60" w:after="60"/>
        <w:jc w:val="center"/>
        <w:rPr>
          <w:b/>
          <w:sz w:val="28"/>
          <w:szCs w:val="28"/>
        </w:rPr>
      </w:pPr>
      <w:r w:rsidRPr="005D7199">
        <w:rPr>
          <w:b/>
          <w:sz w:val="28"/>
          <w:szCs w:val="28"/>
        </w:rPr>
        <w:t>NGÀNH,</w:t>
      </w:r>
      <w:r w:rsidR="00D006AA" w:rsidRPr="005D7199">
        <w:rPr>
          <w:b/>
          <w:sz w:val="28"/>
          <w:szCs w:val="28"/>
        </w:rPr>
        <w:t xml:space="preserve"> </w:t>
      </w:r>
      <w:r w:rsidRPr="005D7199">
        <w:rPr>
          <w:b/>
          <w:sz w:val="28"/>
          <w:szCs w:val="28"/>
        </w:rPr>
        <w:t>NGHỀ KINH DOANH</w:t>
      </w:r>
      <w:r w:rsidR="00D006AA" w:rsidRPr="005D7199">
        <w:rPr>
          <w:b/>
          <w:sz w:val="28"/>
          <w:szCs w:val="28"/>
        </w:rPr>
        <w:t xml:space="preserve"> CỦA VĂN PHÒNG</w:t>
      </w:r>
      <w:r w:rsidR="00E37EF8">
        <w:rPr>
          <w:b/>
          <w:sz w:val="28"/>
          <w:szCs w:val="28"/>
        </w:rPr>
        <w:t xml:space="preserve"> </w:t>
      </w:r>
      <w:r w:rsidR="006F7108">
        <w:rPr>
          <w:b/>
          <w:sz w:val="28"/>
          <w:szCs w:val="28"/>
        </w:rPr>
        <w:t>BẮC QUANG</w:t>
      </w:r>
    </w:p>
    <w:p w14:paraId="2DE7AD91" w14:textId="1E44D3C3" w:rsidR="002A490D" w:rsidRDefault="002A490D" w:rsidP="00154D97">
      <w:pPr>
        <w:spacing w:before="60" w:after="60" w:line="288" w:lineRule="auto"/>
        <w:ind w:firstLine="720"/>
        <w:jc w:val="both"/>
        <w:rPr>
          <w:sz w:val="28"/>
          <w:szCs w:val="28"/>
        </w:rPr>
      </w:pPr>
      <w:r>
        <w:rPr>
          <w:sz w:val="28"/>
          <w:szCs w:val="28"/>
        </w:rPr>
        <w:t>- Tên ngành, nghề kinh doanh: Hoạt động công chứng và chứng thực.</w:t>
      </w:r>
    </w:p>
    <w:p w14:paraId="0228491B" w14:textId="5E69A517" w:rsidR="00EE7D2F" w:rsidRPr="005D7199" w:rsidRDefault="00EE7D2F" w:rsidP="005003E5">
      <w:pPr>
        <w:pStyle w:val="Heading3"/>
        <w:spacing w:before="60" w:after="60"/>
        <w:jc w:val="center"/>
        <w:rPr>
          <w:rFonts w:ascii="Times New Roman" w:hAnsi="Times New Roman" w:cs="Times New Roman"/>
          <w:b/>
          <w:color w:val="auto"/>
          <w:sz w:val="28"/>
          <w:szCs w:val="28"/>
        </w:rPr>
      </w:pPr>
      <w:r w:rsidRPr="005D7199">
        <w:rPr>
          <w:rFonts w:ascii="Times New Roman" w:hAnsi="Times New Roman" w:cs="Times New Roman"/>
          <w:b/>
          <w:color w:val="auto"/>
          <w:sz w:val="28"/>
          <w:szCs w:val="28"/>
        </w:rPr>
        <w:t>C</w:t>
      </w:r>
      <w:r w:rsidR="00675017" w:rsidRPr="005D7199">
        <w:rPr>
          <w:rFonts w:ascii="Times New Roman" w:hAnsi="Times New Roman" w:cs="Times New Roman"/>
          <w:b/>
          <w:color w:val="auto"/>
          <w:sz w:val="28"/>
          <w:szCs w:val="28"/>
        </w:rPr>
        <w:t>HƯƠNG</w:t>
      </w:r>
      <w:r w:rsidRPr="005D7199">
        <w:rPr>
          <w:rFonts w:ascii="Times New Roman" w:hAnsi="Times New Roman" w:cs="Times New Roman"/>
          <w:b/>
          <w:color w:val="auto"/>
          <w:sz w:val="28"/>
          <w:szCs w:val="28"/>
        </w:rPr>
        <w:t xml:space="preserve"> II</w:t>
      </w:r>
    </w:p>
    <w:p w14:paraId="2AE4B534" w14:textId="0C8A96AF" w:rsidR="002863CD" w:rsidRDefault="00EE7D2F" w:rsidP="005003E5">
      <w:pPr>
        <w:spacing w:before="60" w:after="60"/>
        <w:ind w:firstLine="360"/>
        <w:jc w:val="center"/>
        <w:rPr>
          <w:b/>
          <w:bCs/>
          <w:sz w:val="28"/>
          <w:szCs w:val="28"/>
        </w:rPr>
      </w:pPr>
      <w:r w:rsidRPr="005D7199">
        <w:rPr>
          <w:b/>
          <w:bCs/>
          <w:sz w:val="28"/>
          <w:szCs w:val="28"/>
        </w:rPr>
        <w:t>VỐN ĐIỀU LỆ, QUYỀN VÀ NGHĨA VỤ CỦA THÀNH VIÊN</w:t>
      </w:r>
    </w:p>
    <w:p w14:paraId="329C6E35" w14:textId="77777777" w:rsidR="005003E5" w:rsidRPr="005003E5" w:rsidRDefault="005003E5" w:rsidP="005003E5">
      <w:pPr>
        <w:spacing w:before="60" w:after="60"/>
        <w:ind w:firstLine="360"/>
        <w:jc w:val="center"/>
        <w:rPr>
          <w:b/>
          <w:sz w:val="12"/>
          <w:szCs w:val="12"/>
        </w:rPr>
      </w:pPr>
    </w:p>
    <w:p w14:paraId="1DD1621C" w14:textId="4FB9EDCD" w:rsidR="003879D8" w:rsidRPr="005D7199" w:rsidRDefault="00EE7D2F" w:rsidP="005003E5">
      <w:pPr>
        <w:pStyle w:val="Heading5"/>
        <w:spacing w:before="60" w:after="60"/>
        <w:ind w:firstLine="360"/>
        <w:jc w:val="center"/>
        <w:rPr>
          <w:rFonts w:ascii="Times New Roman" w:hAnsi="Times New Roman" w:cs="Times New Roman"/>
          <w:b/>
          <w:color w:val="auto"/>
          <w:sz w:val="28"/>
          <w:szCs w:val="28"/>
          <w:lang w:val="vi-VN"/>
        </w:rPr>
      </w:pPr>
      <w:r w:rsidRPr="005D7199">
        <w:rPr>
          <w:rFonts w:ascii="Times New Roman" w:hAnsi="Times New Roman" w:cs="Times New Roman"/>
          <w:b/>
          <w:color w:val="auto"/>
          <w:sz w:val="28"/>
          <w:szCs w:val="28"/>
          <w:lang w:val="vi-VN"/>
        </w:rPr>
        <w:t>Đ</w:t>
      </w:r>
      <w:r w:rsidR="0050581C" w:rsidRPr="005D7199">
        <w:rPr>
          <w:rFonts w:ascii="Times New Roman" w:hAnsi="Times New Roman" w:cs="Times New Roman"/>
          <w:b/>
          <w:color w:val="auto"/>
          <w:sz w:val="28"/>
          <w:szCs w:val="28"/>
        </w:rPr>
        <w:t>IỀU</w:t>
      </w:r>
      <w:r w:rsidRPr="005D7199">
        <w:rPr>
          <w:rFonts w:ascii="Times New Roman" w:hAnsi="Times New Roman" w:cs="Times New Roman"/>
          <w:b/>
          <w:color w:val="auto"/>
          <w:sz w:val="28"/>
          <w:szCs w:val="28"/>
          <w:lang w:val="vi-VN"/>
        </w:rPr>
        <w:t xml:space="preserve"> </w:t>
      </w:r>
      <w:r w:rsidR="0050581C" w:rsidRPr="005D7199">
        <w:rPr>
          <w:rFonts w:ascii="Times New Roman" w:hAnsi="Times New Roman" w:cs="Times New Roman"/>
          <w:b/>
          <w:color w:val="auto"/>
          <w:sz w:val="28"/>
          <w:szCs w:val="28"/>
        </w:rPr>
        <w:t>4</w:t>
      </w:r>
      <w:r w:rsidRPr="005D7199">
        <w:rPr>
          <w:rFonts w:ascii="Times New Roman" w:hAnsi="Times New Roman" w:cs="Times New Roman"/>
          <w:b/>
          <w:color w:val="auto"/>
          <w:sz w:val="28"/>
          <w:szCs w:val="28"/>
          <w:lang w:val="vi-VN"/>
        </w:rPr>
        <w:t xml:space="preserve"> </w:t>
      </w:r>
    </w:p>
    <w:p w14:paraId="4D3EB5E9" w14:textId="20A92DDD" w:rsidR="002863CD" w:rsidRPr="002863CD" w:rsidRDefault="00EE7D2F" w:rsidP="005003E5">
      <w:pPr>
        <w:pStyle w:val="Heading5"/>
        <w:spacing w:before="60" w:after="60"/>
        <w:ind w:firstLine="360"/>
        <w:jc w:val="center"/>
        <w:rPr>
          <w:rFonts w:ascii="Times New Roman" w:hAnsi="Times New Roman" w:cs="Times New Roman"/>
          <w:b/>
          <w:color w:val="auto"/>
          <w:sz w:val="28"/>
          <w:szCs w:val="28"/>
        </w:rPr>
      </w:pPr>
      <w:r w:rsidRPr="005D7199">
        <w:rPr>
          <w:rFonts w:ascii="Times New Roman" w:hAnsi="Times New Roman" w:cs="Times New Roman"/>
          <w:b/>
          <w:color w:val="auto"/>
          <w:sz w:val="28"/>
          <w:szCs w:val="28"/>
        </w:rPr>
        <w:t>VỐN ĐIỀU LỆ, PHẦN VỐN GÓP CỦA THÀNH VIÊN HỢP DANH VĂN PHÒNG CÔNG CHỨN</w:t>
      </w:r>
      <w:r w:rsidR="00E6715E">
        <w:rPr>
          <w:rFonts w:ascii="Times New Roman" w:hAnsi="Times New Roman" w:cs="Times New Roman"/>
          <w:b/>
          <w:color w:val="auto"/>
          <w:sz w:val="28"/>
          <w:szCs w:val="28"/>
        </w:rPr>
        <w:t xml:space="preserve">G </w:t>
      </w:r>
      <w:r w:rsidR="006F7108">
        <w:rPr>
          <w:rFonts w:ascii="Times New Roman" w:hAnsi="Times New Roman" w:cs="Times New Roman"/>
          <w:b/>
          <w:color w:val="auto"/>
          <w:sz w:val="28"/>
          <w:szCs w:val="28"/>
        </w:rPr>
        <w:t>BẮC QUANG</w:t>
      </w:r>
    </w:p>
    <w:p w14:paraId="1373F9F5" w14:textId="2013A752" w:rsidR="002863CD" w:rsidRPr="009C351E" w:rsidRDefault="002863CD" w:rsidP="00154D97">
      <w:pPr>
        <w:shd w:val="clear" w:color="auto" w:fill="FFFFFF"/>
        <w:tabs>
          <w:tab w:val="left" w:pos="567"/>
        </w:tabs>
        <w:spacing w:before="60" w:after="60" w:line="288" w:lineRule="auto"/>
        <w:ind w:firstLine="720"/>
        <w:jc w:val="both"/>
        <w:textAlignment w:val="baseline"/>
        <w:rPr>
          <w:b/>
          <w:bCs/>
          <w:color w:val="333333"/>
          <w:sz w:val="28"/>
          <w:szCs w:val="28"/>
          <w:lang w:val="en-AU" w:eastAsia="en-AU"/>
        </w:rPr>
      </w:pPr>
      <w:r w:rsidRPr="009C351E">
        <w:rPr>
          <w:b/>
          <w:bCs/>
          <w:color w:val="333333"/>
          <w:sz w:val="28"/>
          <w:szCs w:val="28"/>
          <w:lang w:val="en-AU" w:eastAsia="en-AU"/>
        </w:rPr>
        <w:t>1. Vốn của Văn phòng:</w:t>
      </w:r>
    </w:p>
    <w:p w14:paraId="66C8E2FC" w14:textId="5F564C6D" w:rsidR="002863CD" w:rsidRPr="00860653" w:rsidRDefault="002863CD"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t xml:space="preserve">1.1. Vốn của Văn phòng bao gồm: </w:t>
      </w:r>
    </w:p>
    <w:p w14:paraId="6348DE81" w14:textId="77777777" w:rsidR="002863CD" w:rsidRPr="00860653" w:rsidRDefault="002863CD"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sidRPr="00860653">
        <w:rPr>
          <w:color w:val="333333"/>
          <w:sz w:val="28"/>
          <w:szCs w:val="28"/>
          <w:lang w:val="en-AU" w:eastAsia="en-AU"/>
        </w:rPr>
        <w:t>a. Vốn điều lệ của Văn phòng:</w:t>
      </w:r>
    </w:p>
    <w:p w14:paraId="7D8CE509" w14:textId="0F969330" w:rsidR="002863CD" w:rsidRPr="00860653" w:rsidRDefault="002863CD" w:rsidP="00154D97">
      <w:pPr>
        <w:shd w:val="clear" w:color="auto" w:fill="FFFFFF"/>
        <w:tabs>
          <w:tab w:val="left" w:pos="567"/>
        </w:tabs>
        <w:spacing w:before="60" w:after="60" w:line="288" w:lineRule="auto"/>
        <w:jc w:val="both"/>
        <w:textAlignment w:val="baseline"/>
        <w:rPr>
          <w:color w:val="333333"/>
          <w:sz w:val="28"/>
          <w:szCs w:val="28"/>
          <w:lang w:val="en-AU" w:eastAsia="en-AU"/>
        </w:rPr>
      </w:pPr>
      <w:r>
        <w:rPr>
          <w:color w:val="333333"/>
          <w:sz w:val="28"/>
          <w:szCs w:val="28"/>
          <w:lang w:val="en-AU" w:eastAsia="en-AU"/>
        </w:rPr>
        <w:tab/>
        <w:t xml:space="preserve">- </w:t>
      </w:r>
      <w:r w:rsidRPr="00860653">
        <w:rPr>
          <w:color w:val="333333"/>
          <w:sz w:val="28"/>
          <w:szCs w:val="28"/>
          <w:lang w:val="en-AU" w:eastAsia="en-AU"/>
        </w:rPr>
        <w:t xml:space="preserve">Vốn điều lệ ban đầu của Văn phòng </w:t>
      </w:r>
      <w:r>
        <w:rPr>
          <w:color w:val="333333"/>
          <w:sz w:val="28"/>
          <w:szCs w:val="28"/>
          <w:lang w:val="en-AU" w:eastAsia="en-AU"/>
        </w:rPr>
        <w:t xml:space="preserve">là: </w:t>
      </w:r>
      <w:r w:rsidR="006F7108">
        <w:rPr>
          <w:color w:val="333333"/>
          <w:sz w:val="28"/>
          <w:szCs w:val="28"/>
          <w:lang w:val="en-AU" w:eastAsia="en-AU"/>
        </w:rPr>
        <w:t>300</w:t>
      </w:r>
      <w:r>
        <w:rPr>
          <w:color w:val="333333"/>
          <w:sz w:val="28"/>
          <w:szCs w:val="28"/>
          <w:lang w:val="en-AU" w:eastAsia="en-AU"/>
        </w:rPr>
        <w:t xml:space="preserve">.000.000đ </w:t>
      </w:r>
      <w:r w:rsidRPr="00D22641">
        <w:rPr>
          <w:i/>
          <w:color w:val="333333"/>
          <w:sz w:val="28"/>
          <w:szCs w:val="28"/>
          <w:lang w:val="en-AU" w:eastAsia="en-AU"/>
        </w:rPr>
        <w:t>(</w:t>
      </w:r>
      <w:r w:rsidR="006F7108">
        <w:rPr>
          <w:i/>
          <w:color w:val="333333"/>
          <w:sz w:val="28"/>
          <w:szCs w:val="28"/>
          <w:lang w:val="en-AU" w:eastAsia="en-AU"/>
        </w:rPr>
        <w:t xml:space="preserve">Ba </w:t>
      </w:r>
      <w:r>
        <w:rPr>
          <w:i/>
          <w:color w:val="333333"/>
          <w:sz w:val="28"/>
          <w:szCs w:val="28"/>
          <w:lang w:val="en-AU" w:eastAsia="en-AU"/>
        </w:rPr>
        <w:t>trăm triệu</w:t>
      </w:r>
      <w:r w:rsidRPr="00D22641">
        <w:rPr>
          <w:i/>
          <w:color w:val="333333"/>
          <w:sz w:val="28"/>
          <w:szCs w:val="28"/>
          <w:lang w:val="en-AU" w:eastAsia="en-AU"/>
        </w:rPr>
        <w:t xml:space="preserve"> đồng chẵn)</w:t>
      </w:r>
      <w:r>
        <w:rPr>
          <w:color w:val="333333"/>
          <w:sz w:val="28"/>
          <w:szCs w:val="28"/>
          <w:lang w:val="en-AU" w:eastAsia="en-AU"/>
        </w:rPr>
        <w:t>. Bao gồm mua sắm trang thiết bị phục vụ hoạt động của Văn phòng.</w:t>
      </w:r>
    </w:p>
    <w:p w14:paraId="213B72DF" w14:textId="77777777" w:rsidR="002863CD" w:rsidRPr="00860653" w:rsidRDefault="002863CD" w:rsidP="00154D97">
      <w:pPr>
        <w:shd w:val="clear" w:color="auto" w:fill="FFFFFF"/>
        <w:tabs>
          <w:tab w:val="left" w:pos="567"/>
        </w:tabs>
        <w:spacing w:before="60" w:after="60" w:line="288" w:lineRule="auto"/>
        <w:jc w:val="both"/>
        <w:textAlignment w:val="baseline"/>
        <w:rPr>
          <w:color w:val="333333"/>
          <w:sz w:val="28"/>
          <w:szCs w:val="28"/>
          <w:lang w:val="en-AU" w:eastAsia="en-AU"/>
        </w:rPr>
      </w:pPr>
      <w:r>
        <w:rPr>
          <w:color w:val="333333"/>
          <w:sz w:val="28"/>
          <w:szCs w:val="28"/>
          <w:lang w:val="en-AU" w:eastAsia="en-AU"/>
        </w:rPr>
        <w:tab/>
        <w:t xml:space="preserve">- </w:t>
      </w:r>
      <w:r w:rsidRPr="00860653">
        <w:rPr>
          <w:color w:val="333333"/>
          <w:sz w:val="28"/>
          <w:szCs w:val="28"/>
          <w:lang w:val="en-AU" w:eastAsia="en-AU"/>
        </w:rPr>
        <w:t>Việc điều chỉnh vốn điều lệ và cơ cấu vốn sở hữu nhằm đáp ứng nhu cầu kinh doanh của Văn phòng phải đư</w:t>
      </w:r>
      <w:r>
        <w:rPr>
          <w:color w:val="333333"/>
          <w:sz w:val="28"/>
          <w:szCs w:val="28"/>
          <w:lang w:val="en-AU" w:eastAsia="en-AU"/>
        </w:rPr>
        <w:t>ợc các công chứng viên hợp danh chấp thuận.</w:t>
      </w:r>
    </w:p>
    <w:p w14:paraId="00B29E5F" w14:textId="7C1DE3C3" w:rsidR="002863CD" w:rsidRPr="00860653" w:rsidRDefault="002863CD" w:rsidP="00154D97">
      <w:pPr>
        <w:shd w:val="clear" w:color="auto" w:fill="FFFFFF"/>
        <w:tabs>
          <w:tab w:val="left" w:pos="567"/>
        </w:tabs>
        <w:spacing w:before="60" w:after="60" w:line="288" w:lineRule="auto"/>
        <w:jc w:val="both"/>
        <w:textAlignment w:val="baseline"/>
        <w:rPr>
          <w:color w:val="333333"/>
          <w:sz w:val="28"/>
          <w:szCs w:val="28"/>
          <w:lang w:val="en-AU" w:eastAsia="en-AU"/>
        </w:rPr>
      </w:pPr>
      <w:r>
        <w:rPr>
          <w:color w:val="333333"/>
          <w:sz w:val="28"/>
          <w:szCs w:val="28"/>
          <w:lang w:val="en-AU" w:eastAsia="en-AU"/>
        </w:rPr>
        <w:tab/>
        <w:t xml:space="preserve">- </w:t>
      </w:r>
      <w:r w:rsidRPr="00860653">
        <w:rPr>
          <w:color w:val="333333"/>
          <w:sz w:val="28"/>
          <w:szCs w:val="28"/>
          <w:lang w:val="en-AU" w:eastAsia="en-AU"/>
        </w:rPr>
        <w:t>Khi điều chỉnh vốn điều lệ, Văn phòng phải công bố công khai số vốn điều lệ mới theo quy định của Pháp luật;</w:t>
      </w:r>
    </w:p>
    <w:p w14:paraId="5F724F51" w14:textId="77777777" w:rsidR="002863CD" w:rsidRPr="00860653" w:rsidRDefault="002863CD" w:rsidP="00154D97">
      <w:pPr>
        <w:shd w:val="clear" w:color="auto" w:fill="FFFFFF"/>
        <w:tabs>
          <w:tab w:val="left" w:pos="567"/>
        </w:tabs>
        <w:spacing w:before="60" w:after="60" w:line="288" w:lineRule="auto"/>
        <w:jc w:val="both"/>
        <w:textAlignment w:val="baseline"/>
        <w:rPr>
          <w:color w:val="333333"/>
          <w:sz w:val="28"/>
          <w:szCs w:val="28"/>
          <w:lang w:val="en-AU" w:eastAsia="en-AU"/>
        </w:rPr>
      </w:pPr>
      <w:r>
        <w:rPr>
          <w:color w:val="333333"/>
          <w:sz w:val="28"/>
          <w:szCs w:val="28"/>
          <w:lang w:val="en-AU" w:eastAsia="en-AU"/>
        </w:rPr>
        <w:tab/>
        <w:t xml:space="preserve">- </w:t>
      </w:r>
      <w:r w:rsidRPr="00860653">
        <w:rPr>
          <w:color w:val="333333"/>
          <w:sz w:val="28"/>
          <w:szCs w:val="28"/>
          <w:lang w:val="en-AU" w:eastAsia="en-AU"/>
        </w:rPr>
        <w:t>Vốn điều lệ chỉ được sử dụng để phục</w:t>
      </w:r>
      <w:r>
        <w:rPr>
          <w:color w:val="333333"/>
          <w:sz w:val="28"/>
          <w:szCs w:val="28"/>
          <w:lang w:val="en-AU" w:eastAsia="en-AU"/>
        </w:rPr>
        <w:t xml:space="preserve"> vụ kịp thời nhu cầu hoạt động </w:t>
      </w:r>
      <w:r w:rsidRPr="00860653">
        <w:rPr>
          <w:color w:val="333333"/>
          <w:sz w:val="28"/>
          <w:szCs w:val="28"/>
          <w:lang w:val="en-AU" w:eastAsia="en-AU"/>
        </w:rPr>
        <w:t>của Văn phòng theo đ</w:t>
      </w:r>
      <w:r>
        <w:rPr>
          <w:color w:val="333333"/>
          <w:sz w:val="28"/>
          <w:szCs w:val="28"/>
          <w:lang w:val="en-AU" w:eastAsia="en-AU"/>
        </w:rPr>
        <w:t>úng với các quy định tại quy chế tổ chức và hoạt động của</w:t>
      </w:r>
      <w:r w:rsidRPr="00860653">
        <w:rPr>
          <w:color w:val="333333"/>
          <w:sz w:val="28"/>
          <w:szCs w:val="28"/>
          <w:lang w:val="en-AU" w:eastAsia="en-AU"/>
        </w:rPr>
        <w:t xml:space="preserve"> Văn phòng như: mua sắm tài sản cố định, trang thiết bị cần thiết phục vụ hoạt động của Văn phòng; phát triển kỹ thuật nghiệp vụ</w:t>
      </w:r>
      <w:r>
        <w:rPr>
          <w:color w:val="333333"/>
          <w:sz w:val="28"/>
          <w:szCs w:val="28"/>
          <w:lang w:val="en-AU" w:eastAsia="en-AU"/>
        </w:rPr>
        <w:t xml:space="preserve">. </w:t>
      </w:r>
      <w:r w:rsidRPr="00860653">
        <w:rPr>
          <w:color w:val="333333"/>
          <w:sz w:val="28"/>
          <w:szCs w:val="28"/>
          <w:lang w:val="en-AU" w:eastAsia="en-AU"/>
        </w:rPr>
        <w:tab/>
      </w:r>
    </w:p>
    <w:p w14:paraId="3F59C818" w14:textId="77777777" w:rsidR="002863CD" w:rsidRPr="00860653" w:rsidRDefault="002863CD"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lastRenderedPageBreak/>
        <w:t>b</w:t>
      </w:r>
      <w:r w:rsidRPr="00860653">
        <w:rPr>
          <w:color w:val="333333"/>
          <w:sz w:val="28"/>
          <w:szCs w:val="28"/>
          <w:lang w:val="en-AU" w:eastAsia="en-AU"/>
        </w:rPr>
        <w:t>. Vốn gó</w:t>
      </w:r>
      <w:r>
        <w:rPr>
          <w:color w:val="333333"/>
          <w:sz w:val="28"/>
          <w:szCs w:val="28"/>
          <w:lang w:val="en-AU" w:eastAsia="en-AU"/>
        </w:rPr>
        <w:t>p của các công chứng viên hợp danh.</w:t>
      </w:r>
    </w:p>
    <w:p w14:paraId="725E14B6" w14:textId="77777777" w:rsidR="002863CD" w:rsidRDefault="002863CD"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t>c</w:t>
      </w:r>
      <w:r w:rsidRPr="00860653">
        <w:rPr>
          <w:color w:val="333333"/>
          <w:sz w:val="28"/>
          <w:szCs w:val="28"/>
          <w:lang w:val="en-AU" w:eastAsia="en-AU"/>
        </w:rPr>
        <w:t xml:space="preserve">. Vốn tự bổ sung trích từ lợi nhuận sau thuế và các quỹ trích lập bao gồm: quỹ dự phòng tài chính, quỹ đầu tư phát triển, quỹ khen thưởng phúc lợi, quỹ </w:t>
      </w:r>
      <w:r>
        <w:rPr>
          <w:color w:val="333333"/>
          <w:sz w:val="28"/>
          <w:szCs w:val="28"/>
          <w:lang w:val="en-AU" w:eastAsia="en-AU"/>
        </w:rPr>
        <w:t xml:space="preserve">khác. </w:t>
      </w:r>
      <w:r w:rsidRPr="00860653">
        <w:rPr>
          <w:color w:val="333333"/>
          <w:sz w:val="28"/>
          <w:szCs w:val="28"/>
          <w:lang w:val="en-AU" w:eastAsia="en-AU"/>
        </w:rPr>
        <w:t>Đây là nguồn vốn tích luỹ từ lợi nhuận không chia là bộ phận lợi n</w:t>
      </w:r>
      <w:r>
        <w:rPr>
          <w:color w:val="333333"/>
          <w:sz w:val="28"/>
          <w:szCs w:val="28"/>
          <w:lang w:val="en-AU" w:eastAsia="en-AU"/>
        </w:rPr>
        <w:t>huận được sử dụng để tái đầu tư.</w:t>
      </w:r>
    </w:p>
    <w:p w14:paraId="1E4D7BB6" w14:textId="77777777" w:rsidR="002863CD" w:rsidRPr="00860653" w:rsidRDefault="002863CD"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t>e</w:t>
      </w:r>
      <w:r w:rsidRPr="00860653">
        <w:rPr>
          <w:color w:val="333333"/>
          <w:sz w:val="28"/>
          <w:szCs w:val="28"/>
          <w:lang w:val="en-AU" w:eastAsia="en-AU"/>
        </w:rPr>
        <w:t xml:space="preserve">. Vốn thu hồi từ việc Văn phòng nhượng bán hoặc thanh lý các tài sản cố định, tài sản lưu động không cần dùng, lạc hậu về kỹ thuật để sử dụng cho mục đích sản </w:t>
      </w:r>
      <w:r>
        <w:rPr>
          <w:color w:val="333333"/>
          <w:sz w:val="28"/>
          <w:szCs w:val="28"/>
          <w:lang w:val="en-AU" w:eastAsia="en-AU"/>
        </w:rPr>
        <w:t>xuất kinh doanh có hiệu quả hơn</w:t>
      </w:r>
    </w:p>
    <w:p w14:paraId="1D8FB6AF" w14:textId="77777777" w:rsidR="002863CD" w:rsidRPr="00860653" w:rsidRDefault="002863CD"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t>f</w:t>
      </w:r>
      <w:r w:rsidRPr="00860653">
        <w:rPr>
          <w:color w:val="333333"/>
          <w:sz w:val="28"/>
          <w:szCs w:val="28"/>
          <w:lang w:val="en-AU" w:eastAsia="en-AU"/>
        </w:rPr>
        <w:t xml:space="preserve">. Có thể huy động vốn bằng những hình thức khác theo quy định hiện hành của </w:t>
      </w:r>
      <w:r>
        <w:rPr>
          <w:color w:val="333333"/>
          <w:sz w:val="28"/>
          <w:szCs w:val="28"/>
          <w:lang w:val="en-AU" w:eastAsia="en-AU"/>
        </w:rPr>
        <w:t>Nhà nước, không trái với Quy chế tổ chức, hoạt động của</w:t>
      </w:r>
      <w:r w:rsidRPr="00860653">
        <w:rPr>
          <w:color w:val="333333"/>
          <w:sz w:val="28"/>
          <w:szCs w:val="28"/>
          <w:lang w:val="en-AU" w:eastAsia="en-AU"/>
        </w:rPr>
        <w:t xml:space="preserve"> Văn phòng và những quy định khác liên quan trong Quy chế này.</w:t>
      </w:r>
    </w:p>
    <w:p w14:paraId="2D600894" w14:textId="2595AB79" w:rsidR="002863CD" w:rsidRPr="00860653" w:rsidRDefault="009C351E"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t>1.</w:t>
      </w:r>
      <w:r w:rsidR="002863CD">
        <w:rPr>
          <w:color w:val="333333"/>
          <w:sz w:val="28"/>
          <w:szCs w:val="28"/>
          <w:lang w:val="en-AU" w:eastAsia="en-AU"/>
        </w:rPr>
        <w:t>2</w:t>
      </w:r>
      <w:r w:rsidR="002863CD" w:rsidRPr="00860653">
        <w:rPr>
          <w:color w:val="333333"/>
          <w:sz w:val="28"/>
          <w:szCs w:val="28"/>
          <w:lang w:val="en-AU" w:eastAsia="en-AU"/>
        </w:rPr>
        <w:t>. Văn phòng có quyền được điều chỉnh vốn theo từng thời kỳ,</w:t>
      </w:r>
      <w:r w:rsidR="002863CD">
        <w:rPr>
          <w:color w:val="333333"/>
          <w:sz w:val="28"/>
          <w:szCs w:val="28"/>
          <w:lang w:val="en-AU" w:eastAsia="en-AU"/>
        </w:rPr>
        <w:t xml:space="preserve"> nhằm đáp ứng nhu cầu hoạt động</w:t>
      </w:r>
      <w:r w:rsidR="002863CD" w:rsidRPr="00860653">
        <w:rPr>
          <w:color w:val="333333"/>
          <w:sz w:val="28"/>
          <w:szCs w:val="28"/>
          <w:lang w:val="en-AU" w:eastAsia="en-AU"/>
        </w:rPr>
        <w:t xml:space="preserve"> của Văn phòng và bảo đảm quyền lợi </w:t>
      </w:r>
      <w:r w:rsidR="002863CD">
        <w:rPr>
          <w:color w:val="333333"/>
          <w:sz w:val="28"/>
          <w:szCs w:val="28"/>
          <w:lang w:val="en-AU" w:eastAsia="en-AU"/>
        </w:rPr>
        <w:t>của các công chứng viên hợp danh.</w:t>
      </w:r>
    </w:p>
    <w:p w14:paraId="5835E7A9" w14:textId="24909FDF" w:rsidR="002863CD" w:rsidRPr="00860653" w:rsidRDefault="009C351E"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t>1.</w:t>
      </w:r>
      <w:r w:rsidR="002863CD">
        <w:rPr>
          <w:color w:val="333333"/>
          <w:sz w:val="28"/>
          <w:szCs w:val="28"/>
          <w:lang w:val="en-AU" w:eastAsia="en-AU"/>
        </w:rPr>
        <w:t>3</w:t>
      </w:r>
      <w:r w:rsidR="002863CD" w:rsidRPr="00860653">
        <w:rPr>
          <w:color w:val="333333"/>
          <w:sz w:val="28"/>
          <w:szCs w:val="28"/>
          <w:lang w:val="en-AU" w:eastAsia="en-AU"/>
        </w:rPr>
        <w:t xml:space="preserve">. Trường hợp khi Văn phòng </w:t>
      </w:r>
      <w:r w:rsidR="002863CD">
        <w:rPr>
          <w:color w:val="333333"/>
          <w:sz w:val="28"/>
          <w:szCs w:val="28"/>
          <w:lang w:val="en-AU" w:eastAsia="en-AU"/>
        </w:rPr>
        <w:t>bị thua lỗ thì các công chứng viên hợp danh</w:t>
      </w:r>
      <w:r w:rsidR="002863CD" w:rsidRPr="00860653">
        <w:rPr>
          <w:color w:val="333333"/>
          <w:sz w:val="28"/>
          <w:szCs w:val="28"/>
          <w:lang w:val="en-AU" w:eastAsia="en-AU"/>
        </w:rPr>
        <w:t xml:space="preserve"> phải chịu giảm giá trị phần vốn góp theo tỷ lệ giảm vốn tương ứng với t</w:t>
      </w:r>
      <w:r w:rsidR="002863CD">
        <w:rPr>
          <w:color w:val="333333"/>
          <w:sz w:val="28"/>
          <w:szCs w:val="28"/>
          <w:lang w:val="en-AU" w:eastAsia="en-AU"/>
        </w:rPr>
        <w:t>ỷ lệ vốn góp, sau khi có sự thống nhất</w:t>
      </w:r>
      <w:r w:rsidR="002863CD" w:rsidRPr="00860653">
        <w:rPr>
          <w:color w:val="333333"/>
          <w:sz w:val="28"/>
          <w:szCs w:val="28"/>
          <w:lang w:val="en-AU" w:eastAsia="en-AU"/>
        </w:rPr>
        <w:t xml:space="preserve"> </w:t>
      </w:r>
      <w:r w:rsidR="002863CD">
        <w:rPr>
          <w:color w:val="333333"/>
          <w:sz w:val="28"/>
          <w:szCs w:val="28"/>
          <w:lang w:val="en-AU" w:eastAsia="en-AU"/>
        </w:rPr>
        <w:t xml:space="preserve">và </w:t>
      </w:r>
      <w:r w:rsidR="002863CD" w:rsidRPr="00860653">
        <w:rPr>
          <w:color w:val="333333"/>
          <w:sz w:val="28"/>
          <w:szCs w:val="28"/>
          <w:lang w:val="en-AU" w:eastAsia="en-AU"/>
        </w:rPr>
        <w:t>chấp thuận.</w:t>
      </w:r>
    </w:p>
    <w:p w14:paraId="696AA65D" w14:textId="615F4F91" w:rsidR="002863CD" w:rsidRPr="007C1344" w:rsidRDefault="009C351E" w:rsidP="00154D97">
      <w:pPr>
        <w:shd w:val="clear" w:color="auto" w:fill="FFFFFF"/>
        <w:tabs>
          <w:tab w:val="left" w:pos="567"/>
        </w:tabs>
        <w:spacing w:before="60" w:after="60" w:line="288" w:lineRule="auto"/>
        <w:ind w:firstLine="720"/>
        <w:jc w:val="both"/>
        <w:textAlignment w:val="baseline"/>
        <w:rPr>
          <w:color w:val="333333"/>
          <w:sz w:val="28"/>
          <w:szCs w:val="28"/>
          <w:lang w:val="en-AU" w:eastAsia="en-AU"/>
        </w:rPr>
      </w:pPr>
      <w:r>
        <w:rPr>
          <w:color w:val="333333"/>
          <w:sz w:val="28"/>
          <w:szCs w:val="28"/>
          <w:lang w:val="en-AU" w:eastAsia="en-AU"/>
        </w:rPr>
        <w:t>1.</w:t>
      </w:r>
      <w:r w:rsidR="002863CD">
        <w:rPr>
          <w:color w:val="333333"/>
          <w:sz w:val="28"/>
          <w:szCs w:val="28"/>
          <w:lang w:val="en-AU" w:eastAsia="en-AU"/>
        </w:rPr>
        <w:t>4. </w:t>
      </w:r>
      <w:r w:rsidR="002863CD" w:rsidRPr="00860653">
        <w:rPr>
          <w:color w:val="333333"/>
          <w:sz w:val="28"/>
          <w:szCs w:val="28"/>
          <w:lang w:val="en-AU" w:eastAsia="en-AU"/>
        </w:rPr>
        <w:t>Văn phòng có trách nhiệm tổ chức thực hiện công tác vốn và tài sản theo đúng Luật kế toán và các chuẩn mực kế toán hiện hành. Mở sổ kế toán phản ánh chính xác các nguồn vốn, công nợ, vốn bằng tiền, các khoản đầu tư tài chính, các khoản thanh toán với các đơn vị, cá nhân, các quỹ bắt buộc theo quy định hiện hành.</w:t>
      </w:r>
    </w:p>
    <w:p w14:paraId="23170E08" w14:textId="078129CE" w:rsidR="009C351E" w:rsidRDefault="00EE7D2F" w:rsidP="00154D97">
      <w:pPr>
        <w:spacing w:before="60" w:after="60" w:line="288" w:lineRule="auto"/>
        <w:ind w:left="851" w:hanging="131"/>
        <w:jc w:val="both"/>
        <w:rPr>
          <w:sz w:val="28"/>
          <w:szCs w:val="28"/>
          <w:lang w:eastAsia="zh-CN"/>
        </w:rPr>
      </w:pPr>
      <w:r w:rsidRPr="005D7199">
        <w:rPr>
          <w:sz w:val="28"/>
          <w:szCs w:val="28"/>
          <w:lang w:val="vi-VN" w:eastAsia="zh-CN"/>
        </w:rPr>
        <w:t>2.  Phần vốn góp, giá trị phần vốn góp của các thành viên</w:t>
      </w:r>
      <w:r w:rsidR="00CA534B" w:rsidRPr="005D7199">
        <w:rPr>
          <w:sz w:val="28"/>
          <w:szCs w:val="28"/>
          <w:lang w:eastAsia="zh-CN"/>
        </w:rPr>
        <w:t xml:space="preserve"> hợp danh</w:t>
      </w:r>
      <w:r w:rsidRPr="005D7199">
        <w:rPr>
          <w:sz w:val="28"/>
          <w:szCs w:val="28"/>
          <w:lang w:eastAsia="zh-CN"/>
        </w:rPr>
        <w:t>:</w:t>
      </w:r>
    </w:p>
    <w:p w14:paraId="340305E3" w14:textId="48C1BF2D" w:rsidR="007C1344" w:rsidRPr="007C1344" w:rsidRDefault="007C1344" w:rsidP="00154D97">
      <w:pPr>
        <w:spacing w:before="60" w:after="60" w:line="288" w:lineRule="auto"/>
        <w:ind w:firstLine="720"/>
        <w:jc w:val="both"/>
        <w:rPr>
          <w:sz w:val="28"/>
          <w:szCs w:val="28"/>
        </w:rPr>
      </w:pPr>
      <w:r>
        <w:rPr>
          <w:sz w:val="28"/>
          <w:szCs w:val="28"/>
        </w:rPr>
        <w:t>2.</w:t>
      </w:r>
      <w:r w:rsidRPr="007C1344">
        <w:rPr>
          <w:sz w:val="28"/>
          <w:szCs w:val="28"/>
        </w:rPr>
        <w:t xml:space="preserve">1. Họ và tên: </w:t>
      </w:r>
      <w:r w:rsidR="006F7108">
        <w:rPr>
          <w:sz w:val="28"/>
          <w:szCs w:val="28"/>
        </w:rPr>
        <w:t>Vũ Thị Thanh Tân</w:t>
      </w:r>
      <w:r w:rsidRPr="007C1344">
        <w:rPr>
          <w:sz w:val="28"/>
          <w:szCs w:val="28"/>
        </w:rPr>
        <w:t xml:space="preserve">            – Sinh ngày </w:t>
      </w:r>
      <w:r w:rsidR="006F7108">
        <w:rPr>
          <w:sz w:val="28"/>
          <w:szCs w:val="28"/>
        </w:rPr>
        <w:t>28/11/1977</w:t>
      </w:r>
      <w:r w:rsidRPr="007C1344">
        <w:rPr>
          <w:sz w:val="28"/>
          <w:szCs w:val="28"/>
        </w:rPr>
        <w:t>.</w:t>
      </w:r>
    </w:p>
    <w:p w14:paraId="3BB8B9CB" w14:textId="7EB663F3" w:rsidR="007C1344" w:rsidRPr="007C1344" w:rsidRDefault="007C1344" w:rsidP="00154D97">
      <w:pPr>
        <w:spacing w:before="60" w:after="60" w:line="288" w:lineRule="auto"/>
        <w:ind w:firstLine="720"/>
        <w:jc w:val="both"/>
        <w:rPr>
          <w:i/>
          <w:iCs/>
          <w:sz w:val="28"/>
          <w:szCs w:val="28"/>
        </w:rPr>
      </w:pPr>
      <w:r w:rsidRPr="007C1344">
        <w:rPr>
          <w:sz w:val="28"/>
          <w:szCs w:val="28"/>
        </w:rPr>
        <w:t xml:space="preserve">- </w:t>
      </w:r>
      <w:r w:rsidRPr="00DC2D25">
        <w:rPr>
          <w:spacing w:val="-6"/>
          <w:sz w:val="28"/>
          <w:szCs w:val="28"/>
        </w:rPr>
        <w:t xml:space="preserve">Phần vốn góp: </w:t>
      </w:r>
      <w:r w:rsidR="006F7108">
        <w:rPr>
          <w:spacing w:val="-6"/>
          <w:sz w:val="28"/>
          <w:szCs w:val="28"/>
        </w:rPr>
        <w:t>2</w:t>
      </w:r>
      <w:r w:rsidR="00A53583">
        <w:rPr>
          <w:spacing w:val="-6"/>
          <w:sz w:val="28"/>
          <w:szCs w:val="28"/>
        </w:rPr>
        <w:t>7</w:t>
      </w:r>
      <w:r w:rsidR="006F7108">
        <w:rPr>
          <w:spacing w:val="-6"/>
          <w:sz w:val="28"/>
          <w:szCs w:val="28"/>
        </w:rPr>
        <w:t>0.</w:t>
      </w:r>
      <w:r w:rsidRPr="00DC2D25">
        <w:rPr>
          <w:spacing w:val="-6"/>
          <w:sz w:val="28"/>
          <w:szCs w:val="28"/>
        </w:rPr>
        <w:t xml:space="preserve">000.000đ </w:t>
      </w:r>
      <w:r w:rsidRPr="00DC2D25">
        <w:rPr>
          <w:i/>
          <w:iCs/>
          <w:spacing w:val="-6"/>
          <w:sz w:val="28"/>
          <w:szCs w:val="28"/>
        </w:rPr>
        <w:t xml:space="preserve">(Bằng chữ: </w:t>
      </w:r>
      <w:r w:rsidR="006F7108">
        <w:rPr>
          <w:i/>
          <w:iCs/>
          <w:spacing w:val="-6"/>
          <w:sz w:val="28"/>
          <w:szCs w:val="28"/>
        </w:rPr>
        <w:t>Hai trăm</w:t>
      </w:r>
      <w:r w:rsidR="00572133">
        <w:rPr>
          <w:i/>
          <w:iCs/>
          <w:spacing w:val="-6"/>
          <w:sz w:val="28"/>
          <w:szCs w:val="28"/>
        </w:rPr>
        <w:t xml:space="preserve"> </w:t>
      </w:r>
      <w:r w:rsidR="00A53583">
        <w:rPr>
          <w:i/>
          <w:iCs/>
          <w:spacing w:val="-6"/>
          <w:sz w:val="28"/>
          <w:szCs w:val="28"/>
        </w:rPr>
        <w:t>bảy</w:t>
      </w:r>
      <w:r w:rsidR="00572133">
        <w:rPr>
          <w:i/>
          <w:iCs/>
          <w:spacing w:val="-6"/>
          <w:sz w:val="28"/>
          <w:szCs w:val="28"/>
        </w:rPr>
        <w:t xml:space="preserve"> mươi</w:t>
      </w:r>
      <w:r w:rsidRPr="00DC2D25">
        <w:rPr>
          <w:i/>
          <w:iCs/>
          <w:spacing w:val="-6"/>
          <w:sz w:val="28"/>
          <w:szCs w:val="28"/>
        </w:rPr>
        <w:t xml:space="preserve"> triệu đồng chẵ</w:t>
      </w:r>
      <w:r w:rsidRPr="007C1344">
        <w:rPr>
          <w:i/>
          <w:iCs/>
          <w:sz w:val="28"/>
          <w:szCs w:val="28"/>
        </w:rPr>
        <w:t>n)</w:t>
      </w:r>
    </w:p>
    <w:p w14:paraId="44CFA009" w14:textId="6C703BAE" w:rsidR="007C1344" w:rsidRPr="007C1344" w:rsidRDefault="007C1344" w:rsidP="00154D97">
      <w:pPr>
        <w:spacing w:before="60" w:after="60" w:line="288" w:lineRule="auto"/>
        <w:ind w:firstLine="720"/>
        <w:jc w:val="both"/>
        <w:rPr>
          <w:sz w:val="28"/>
          <w:szCs w:val="28"/>
        </w:rPr>
      </w:pPr>
      <w:r w:rsidRPr="007C1344">
        <w:rPr>
          <w:sz w:val="28"/>
          <w:szCs w:val="28"/>
        </w:rPr>
        <w:t xml:space="preserve">- Tỷ lệ vốn góp: </w:t>
      </w:r>
      <w:r w:rsidR="00A53583">
        <w:rPr>
          <w:sz w:val="28"/>
          <w:szCs w:val="28"/>
        </w:rPr>
        <w:t>90</w:t>
      </w:r>
      <w:r w:rsidRPr="007C1344">
        <w:rPr>
          <w:sz w:val="28"/>
          <w:szCs w:val="28"/>
        </w:rPr>
        <w:t>% Vốn của Văn phòng.</w:t>
      </w:r>
    </w:p>
    <w:p w14:paraId="120D75D6" w14:textId="351C4B48" w:rsidR="007C1344" w:rsidRPr="007C1344" w:rsidRDefault="007C1344" w:rsidP="00154D97">
      <w:pPr>
        <w:spacing w:before="60" w:after="60" w:line="288" w:lineRule="auto"/>
        <w:ind w:firstLine="720"/>
        <w:jc w:val="both"/>
        <w:rPr>
          <w:sz w:val="28"/>
          <w:szCs w:val="28"/>
        </w:rPr>
      </w:pPr>
      <w:r w:rsidRPr="007C1344">
        <w:rPr>
          <w:sz w:val="28"/>
          <w:szCs w:val="28"/>
        </w:rPr>
        <w:t>- Loại tài sản: Việt Nam đồng.</w:t>
      </w:r>
    </w:p>
    <w:p w14:paraId="7DF79883" w14:textId="74C37435" w:rsidR="007C1344" w:rsidRPr="007C1344" w:rsidRDefault="007C1344" w:rsidP="00154D97">
      <w:pPr>
        <w:spacing w:before="60" w:after="60" w:line="288" w:lineRule="auto"/>
        <w:ind w:firstLine="720"/>
        <w:jc w:val="both"/>
        <w:rPr>
          <w:sz w:val="28"/>
          <w:szCs w:val="28"/>
        </w:rPr>
      </w:pPr>
      <w:r w:rsidRPr="007C1344">
        <w:rPr>
          <w:sz w:val="28"/>
          <w:szCs w:val="28"/>
        </w:rPr>
        <w:t>2.</w:t>
      </w:r>
      <w:r>
        <w:rPr>
          <w:sz w:val="28"/>
          <w:szCs w:val="28"/>
        </w:rPr>
        <w:t>2.</w:t>
      </w:r>
      <w:r w:rsidRPr="007C1344">
        <w:rPr>
          <w:sz w:val="28"/>
          <w:szCs w:val="28"/>
        </w:rPr>
        <w:t xml:space="preserve"> Họ và tên: </w:t>
      </w:r>
      <w:r w:rsidR="00572133">
        <w:rPr>
          <w:sz w:val="28"/>
          <w:szCs w:val="28"/>
        </w:rPr>
        <w:t>Hoàng Kim Thịnh</w:t>
      </w:r>
      <w:r w:rsidRPr="007C1344">
        <w:rPr>
          <w:sz w:val="28"/>
          <w:szCs w:val="28"/>
        </w:rPr>
        <w:t xml:space="preserve">.                    – Sinh ngày </w:t>
      </w:r>
      <w:r w:rsidR="00572133">
        <w:rPr>
          <w:sz w:val="28"/>
          <w:szCs w:val="28"/>
        </w:rPr>
        <w:t>26/12/1945</w:t>
      </w:r>
      <w:r w:rsidRPr="007C1344">
        <w:rPr>
          <w:sz w:val="28"/>
          <w:szCs w:val="28"/>
        </w:rPr>
        <w:t>.</w:t>
      </w:r>
    </w:p>
    <w:p w14:paraId="23B37399" w14:textId="71F15106" w:rsidR="007C1344" w:rsidRPr="007C1344" w:rsidRDefault="007C1344" w:rsidP="00154D97">
      <w:pPr>
        <w:spacing w:before="60" w:after="60" w:line="288" w:lineRule="auto"/>
        <w:ind w:firstLine="720"/>
        <w:jc w:val="both"/>
        <w:rPr>
          <w:i/>
          <w:iCs/>
          <w:sz w:val="28"/>
          <w:szCs w:val="28"/>
        </w:rPr>
      </w:pPr>
      <w:r w:rsidRPr="007C1344">
        <w:rPr>
          <w:sz w:val="28"/>
          <w:szCs w:val="28"/>
        </w:rPr>
        <w:t xml:space="preserve">- </w:t>
      </w:r>
      <w:r w:rsidRPr="00DC2D25">
        <w:rPr>
          <w:spacing w:val="-6"/>
          <w:sz w:val="28"/>
          <w:szCs w:val="28"/>
        </w:rPr>
        <w:t xml:space="preserve">Phần vốn góp: </w:t>
      </w:r>
      <w:r w:rsidR="00A53583">
        <w:rPr>
          <w:spacing w:val="-6"/>
          <w:sz w:val="28"/>
          <w:szCs w:val="28"/>
        </w:rPr>
        <w:t>3</w:t>
      </w:r>
      <w:r w:rsidR="00572133">
        <w:rPr>
          <w:spacing w:val="-6"/>
          <w:sz w:val="28"/>
          <w:szCs w:val="28"/>
        </w:rPr>
        <w:t>0</w:t>
      </w:r>
      <w:r w:rsidRPr="00DC2D25">
        <w:rPr>
          <w:spacing w:val="-6"/>
          <w:sz w:val="28"/>
          <w:szCs w:val="28"/>
        </w:rPr>
        <w:t xml:space="preserve">.000.000đ </w:t>
      </w:r>
      <w:r w:rsidRPr="00DC2D25">
        <w:rPr>
          <w:i/>
          <w:iCs/>
          <w:spacing w:val="-6"/>
          <w:sz w:val="28"/>
          <w:szCs w:val="28"/>
        </w:rPr>
        <w:t xml:space="preserve">(Bằng chữ: </w:t>
      </w:r>
      <w:r w:rsidR="00A53583">
        <w:rPr>
          <w:i/>
          <w:iCs/>
          <w:spacing w:val="-6"/>
          <w:sz w:val="28"/>
          <w:szCs w:val="28"/>
        </w:rPr>
        <w:t>Ba mươi</w:t>
      </w:r>
      <w:r w:rsidRPr="00DC2D25">
        <w:rPr>
          <w:i/>
          <w:iCs/>
          <w:spacing w:val="-6"/>
          <w:sz w:val="28"/>
          <w:szCs w:val="28"/>
        </w:rPr>
        <w:t xml:space="preserve"> triệu đồng chẵ</w:t>
      </w:r>
      <w:r w:rsidRPr="007C1344">
        <w:rPr>
          <w:i/>
          <w:iCs/>
          <w:sz w:val="28"/>
          <w:szCs w:val="28"/>
        </w:rPr>
        <w:t>n)</w:t>
      </w:r>
    </w:p>
    <w:p w14:paraId="36667A3A" w14:textId="0989B6B4" w:rsidR="007C1344" w:rsidRPr="007C1344" w:rsidRDefault="007C1344" w:rsidP="00154D97">
      <w:pPr>
        <w:spacing w:before="60" w:after="60" w:line="288" w:lineRule="auto"/>
        <w:ind w:firstLine="720"/>
        <w:jc w:val="both"/>
        <w:rPr>
          <w:sz w:val="28"/>
          <w:szCs w:val="28"/>
        </w:rPr>
      </w:pPr>
      <w:r w:rsidRPr="007C1344">
        <w:rPr>
          <w:sz w:val="28"/>
          <w:szCs w:val="28"/>
        </w:rPr>
        <w:t xml:space="preserve">- Tỷ lệ vốn góp: </w:t>
      </w:r>
      <w:r w:rsidR="00A53583">
        <w:rPr>
          <w:sz w:val="28"/>
          <w:szCs w:val="28"/>
        </w:rPr>
        <w:t>1</w:t>
      </w:r>
      <w:r w:rsidRPr="007C1344">
        <w:rPr>
          <w:sz w:val="28"/>
          <w:szCs w:val="28"/>
        </w:rPr>
        <w:t>0% Vốn của Văn phòng.</w:t>
      </w:r>
    </w:p>
    <w:p w14:paraId="5699903E" w14:textId="207C5D52" w:rsidR="009C351E" w:rsidRPr="005D7199" w:rsidRDefault="007C1344" w:rsidP="00154D97">
      <w:pPr>
        <w:spacing w:before="60" w:after="60" w:line="288" w:lineRule="auto"/>
        <w:ind w:firstLine="720"/>
        <w:jc w:val="both"/>
        <w:rPr>
          <w:sz w:val="28"/>
          <w:szCs w:val="28"/>
        </w:rPr>
      </w:pPr>
      <w:r w:rsidRPr="007C1344">
        <w:rPr>
          <w:sz w:val="28"/>
          <w:szCs w:val="28"/>
        </w:rPr>
        <w:t>- Loại tài sản: Việt Nam đồng.</w:t>
      </w:r>
    </w:p>
    <w:p w14:paraId="4F8CB242" w14:textId="77777777" w:rsidR="00DA4D4B" w:rsidRPr="005D7199" w:rsidRDefault="00EE7D2F" w:rsidP="00AA6E73">
      <w:pPr>
        <w:pStyle w:val="Heading5"/>
        <w:spacing w:before="60" w:after="60"/>
        <w:ind w:firstLine="720"/>
        <w:jc w:val="center"/>
        <w:rPr>
          <w:rFonts w:ascii="Times New Roman" w:hAnsi="Times New Roman" w:cs="Times New Roman"/>
          <w:b/>
          <w:color w:val="auto"/>
          <w:sz w:val="28"/>
          <w:szCs w:val="28"/>
          <w:lang w:val="vi-VN"/>
        </w:rPr>
      </w:pPr>
      <w:bookmarkStart w:id="1" w:name="_Toc397766572"/>
      <w:r w:rsidRPr="005D7199">
        <w:rPr>
          <w:rFonts w:ascii="Times New Roman" w:hAnsi="Times New Roman" w:cs="Times New Roman"/>
          <w:b/>
          <w:color w:val="auto"/>
          <w:sz w:val="28"/>
          <w:szCs w:val="28"/>
          <w:lang w:val="vi-VN"/>
        </w:rPr>
        <w:t>Đ</w:t>
      </w:r>
      <w:r w:rsidR="00924EB6" w:rsidRPr="005D7199">
        <w:rPr>
          <w:rFonts w:ascii="Times New Roman" w:hAnsi="Times New Roman" w:cs="Times New Roman"/>
          <w:b/>
          <w:color w:val="auto"/>
          <w:sz w:val="28"/>
          <w:szCs w:val="28"/>
        </w:rPr>
        <w:t>IỀU 5</w:t>
      </w:r>
      <w:r w:rsidRPr="005D7199">
        <w:rPr>
          <w:rFonts w:ascii="Times New Roman" w:hAnsi="Times New Roman" w:cs="Times New Roman"/>
          <w:b/>
          <w:color w:val="auto"/>
          <w:sz w:val="28"/>
          <w:szCs w:val="28"/>
          <w:lang w:val="vi-VN"/>
        </w:rPr>
        <w:t xml:space="preserve"> </w:t>
      </w:r>
    </w:p>
    <w:p w14:paraId="190B1193" w14:textId="2338A7DE" w:rsidR="00EE7D2F" w:rsidRPr="005D7199" w:rsidRDefault="00924EB6" w:rsidP="00AA6E73">
      <w:pPr>
        <w:pStyle w:val="Heading5"/>
        <w:spacing w:before="60" w:after="60"/>
        <w:ind w:firstLine="720"/>
        <w:jc w:val="center"/>
        <w:rPr>
          <w:rFonts w:ascii="Times New Roman" w:hAnsi="Times New Roman" w:cs="Times New Roman"/>
          <w:b/>
          <w:color w:val="auto"/>
          <w:sz w:val="28"/>
          <w:szCs w:val="28"/>
        </w:rPr>
      </w:pPr>
      <w:r w:rsidRPr="005D7199">
        <w:rPr>
          <w:rFonts w:ascii="Times New Roman" w:hAnsi="Times New Roman" w:cs="Times New Roman"/>
          <w:b/>
          <w:color w:val="auto"/>
          <w:sz w:val="28"/>
          <w:szCs w:val="28"/>
        </w:rPr>
        <w:t xml:space="preserve"> QUYỀN VÀ NGHĨA VỤ CỦA THÀNH VIÊN HỢP DANH</w:t>
      </w:r>
      <w:bookmarkEnd w:id="1"/>
    </w:p>
    <w:p w14:paraId="58ADF1B1" w14:textId="7966984F" w:rsidR="00EE7D2F" w:rsidRPr="005D7199" w:rsidRDefault="00924EB6" w:rsidP="00154D97">
      <w:pPr>
        <w:spacing w:before="60" w:after="60" w:line="288" w:lineRule="auto"/>
        <w:ind w:firstLine="720"/>
        <w:jc w:val="both"/>
        <w:rPr>
          <w:bCs/>
          <w:sz w:val="28"/>
          <w:szCs w:val="28"/>
        </w:rPr>
      </w:pPr>
      <w:r w:rsidRPr="005D7199">
        <w:rPr>
          <w:b/>
          <w:bCs/>
          <w:sz w:val="28"/>
          <w:szCs w:val="28"/>
        </w:rPr>
        <w:t>5</w:t>
      </w:r>
      <w:r w:rsidR="00EE7D2F" w:rsidRPr="005D7199">
        <w:rPr>
          <w:b/>
          <w:bCs/>
          <w:sz w:val="28"/>
          <w:szCs w:val="28"/>
        </w:rPr>
        <w:t>.1</w:t>
      </w:r>
      <w:r w:rsidR="00EE7D2F" w:rsidRPr="005D7199">
        <w:rPr>
          <w:b/>
          <w:bCs/>
          <w:sz w:val="28"/>
          <w:szCs w:val="28"/>
          <w:lang w:val="vi-VN"/>
        </w:rPr>
        <w:t xml:space="preserve"> Quyền của thành viên</w:t>
      </w:r>
      <w:r w:rsidR="00EE7D2F" w:rsidRPr="005D7199">
        <w:rPr>
          <w:b/>
          <w:bCs/>
          <w:sz w:val="28"/>
          <w:szCs w:val="28"/>
        </w:rPr>
        <w:t xml:space="preserve"> hợp danh</w:t>
      </w:r>
    </w:p>
    <w:p w14:paraId="241E0378" w14:textId="77777777"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1. Thành viên hợp danh có các quyền sau đây:</w:t>
      </w:r>
    </w:p>
    <w:p w14:paraId="2E77E936" w14:textId="36E50266"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lastRenderedPageBreak/>
        <w:t xml:space="preserve">a) Tham gia họp, thảo luận và biểu quyết về các vấn đề của </w:t>
      </w:r>
      <w:r w:rsidRPr="0068016B">
        <w:rPr>
          <w:bCs/>
          <w:sz w:val="28"/>
          <w:szCs w:val="28"/>
          <w:lang w:val="vi-VN"/>
        </w:rPr>
        <w:t>Văn phòng</w:t>
      </w:r>
      <w:r w:rsidRPr="005D7199">
        <w:rPr>
          <w:bCs/>
          <w:sz w:val="28"/>
          <w:szCs w:val="28"/>
          <w:lang w:val="vi-VN"/>
        </w:rPr>
        <w:t>; mỗi thành viên hợp danh có một phiếu biểu quyết;</w:t>
      </w:r>
    </w:p>
    <w:p w14:paraId="493A958F" w14:textId="77F79364"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b) Nhân danh </w:t>
      </w:r>
      <w:r w:rsidRPr="0068016B">
        <w:rPr>
          <w:bCs/>
          <w:sz w:val="28"/>
          <w:szCs w:val="28"/>
          <w:lang w:val="vi-VN"/>
        </w:rPr>
        <w:t>Văn phòng</w:t>
      </w:r>
      <w:r w:rsidRPr="005D7199">
        <w:rPr>
          <w:bCs/>
          <w:sz w:val="28"/>
          <w:szCs w:val="28"/>
          <w:lang w:val="vi-VN"/>
        </w:rPr>
        <w:t xml:space="preserve"> kinh doanh các ngành, nghề kinh doanh của </w:t>
      </w:r>
      <w:r w:rsidRPr="0068016B">
        <w:rPr>
          <w:bCs/>
          <w:sz w:val="28"/>
          <w:szCs w:val="28"/>
          <w:lang w:val="vi-VN"/>
        </w:rPr>
        <w:t>Văn phòng</w:t>
      </w:r>
      <w:r w:rsidRPr="005D7199">
        <w:rPr>
          <w:bCs/>
          <w:sz w:val="28"/>
          <w:szCs w:val="28"/>
          <w:lang w:val="vi-VN"/>
        </w:rPr>
        <w:t xml:space="preserve">; đàm phán và ký kết hợp đồng, giao dịch hoặc giao ước với những điều kiện mà thành viên hợp danh đó cho là có lợi nhất cho </w:t>
      </w:r>
      <w:r w:rsidR="00B61F9F" w:rsidRPr="0068016B">
        <w:rPr>
          <w:bCs/>
          <w:sz w:val="28"/>
          <w:szCs w:val="28"/>
          <w:lang w:val="vi-VN"/>
        </w:rPr>
        <w:t>Văn phòng</w:t>
      </w:r>
      <w:r w:rsidRPr="005D7199">
        <w:rPr>
          <w:bCs/>
          <w:sz w:val="28"/>
          <w:szCs w:val="28"/>
          <w:lang w:val="vi-VN"/>
        </w:rPr>
        <w:t>;</w:t>
      </w:r>
    </w:p>
    <w:p w14:paraId="678859BA" w14:textId="2084AB3D"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c) Sử dụng tài sản của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để kinh doanh các ngành, nghề kinh doanh của </w:t>
      </w:r>
      <w:r w:rsidR="00B61F9F" w:rsidRPr="0068016B">
        <w:rPr>
          <w:bCs/>
          <w:sz w:val="28"/>
          <w:szCs w:val="28"/>
          <w:lang w:val="vi-VN"/>
        </w:rPr>
        <w:t>Văn phòng</w:t>
      </w:r>
      <w:r w:rsidRPr="005D7199">
        <w:rPr>
          <w:bCs/>
          <w:sz w:val="28"/>
          <w:szCs w:val="28"/>
          <w:lang w:val="vi-VN"/>
        </w:rPr>
        <w:t xml:space="preserve">; trường hợp ứng trước tiền của mình để kinh doanh cho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thì có quyền yêu cầu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hoàn trả lại cả số tiền gốc và lãi theo lãi suất thị trường trên số tiền gốc đã ứng trước;</w:t>
      </w:r>
    </w:p>
    <w:p w14:paraId="74E7190C" w14:textId="40E8CB8F"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d) Yêu cầu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bù đắp thiệt hại từ hoạt động kinh doanh trong phạm vi nhiệm vụ được phân công nếu thiệt hại đó xảy ra không phải do sai sót cá nhân của thành viên đó;</w:t>
      </w:r>
    </w:p>
    <w:p w14:paraId="60B8D173" w14:textId="5DB23979"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đ) Yêu cầu </w:t>
      </w:r>
      <w:r w:rsidR="00B61F9F" w:rsidRPr="0068016B">
        <w:rPr>
          <w:bCs/>
          <w:sz w:val="28"/>
          <w:szCs w:val="28"/>
          <w:lang w:val="vi-VN"/>
        </w:rPr>
        <w:t>Văn phòng</w:t>
      </w:r>
      <w:r w:rsidRPr="005D7199">
        <w:rPr>
          <w:bCs/>
          <w:sz w:val="28"/>
          <w:szCs w:val="28"/>
          <w:lang w:val="vi-VN"/>
        </w:rPr>
        <w:t xml:space="preserve">, thành viên hợp danh khác cung cấp thông tin về tình hình kinh doanh của </w:t>
      </w:r>
      <w:r w:rsidR="00B61F9F" w:rsidRPr="0068016B">
        <w:rPr>
          <w:bCs/>
          <w:sz w:val="28"/>
          <w:szCs w:val="28"/>
          <w:lang w:val="vi-VN"/>
        </w:rPr>
        <w:t>Văn phòng</w:t>
      </w:r>
      <w:r w:rsidRPr="005D7199">
        <w:rPr>
          <w:bCs/>
          <w:sz w:val="28"/>
          <w:szCs w:val="28"/>
          <w:lang w:val="vi-VN"/>
        </w:rPr>
        <w:t xml:space="preserve">; kiểm tra tài sản, sổ kế toán và tài liệu khác của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khi thấy cần thiết;</w:t>
      </w:r>
    </w:p>
    <w:p w14:paraId="2D481ECA" w14:textId="77777777"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e) Được chia lợi nhuận tương ứng với tỷ lệ phần vốn góp;</w:t>
      </w:r>
    </w:p>
    <w:p w14:paraId="42D20872" w14:textId="31F1DA4C"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g) Khi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giải thể hoặc phá sản, được chia giá trị tài sản còn lại tương ứng theo tỷ lệ phần vốn góp vào </w:t>
      </w:r>
      <w:r w:rsidR="00B61F9F" w:rsidRPr="0068016B">
        <w:rPr>
          <w:bCs/>
          <w:sz w:val="28"/>
          <w:szCs w:val="28"/>
          <w:lang w:val="vi-VN"/>
        </w:rPr>
        <w:t>Văn phòng</w:t>
      </w:r>
      <w:r w:rsidRPr="005D7199">
        <w:rPr>
          <w:bCs/>
          <w:sz w:val="28"/>
          <w:szCs w:val="28"/>
          <w:lang w:val="vi-VN"/>
        </w:rPr>
        <w:t>;</w:t>
      </w:r>
    </w:p>
    <w:p w14:paraId="0E9AC7D2" w14:textId="6E215A07"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h) Trường hợp thành viên hợp danh chết thì người thừa kế của thành viên được hưởng phần giá trị tài sản tại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sau khi đã trừ đi phần nợ và nghĩa vụ tài sản khác thuộc trách nhiệm của thành viên đó. Người thừa kế có thể trở thành thành viên hợp danh nếu được</w:t>
      </w:r>
      <w:r w:rsidR="00B61F9F" w:rsidRPr="0068016B">
        <w:rPr>
          <w:bCs/>
          <w:sz w:val="28"/>
          <w:szCs w:val="28"/>
          <w:lang w:val="vi-VN"/>
        </w:rPr>
        <w:t xml:space="preserve"> các thành viên hợp danh khác đồng ý và đáp ứng đủ điều kiện theo luật công chứng</w:t>
      </w:r>
      <w:r w:rsidRPr="005D7199">
        <w:rPr>
          <w:bCs/>
          <w:sz w:val="28"/>
          <w:szCs w:val="28"/>
          <w:lang w:val="vi-VN"/>
        </w:rPr>
        <w:t>;</w:t>
      </w:r>
    </w:p>
    <w:p w14:paraId="62F084ED" w14:textId="2B564240"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i) Quyền khác theo quy định của Luật </w:t>
      </w:r>
      <w:r w:rsidRPr="0068016B">
        <w:rPr>
          <w:bCs/>
          <w:sz w:val="28"/>
          <w:szCs w:val="28"/>
          <w:lang w:val="vi-VN"/>
        </w:rPr>
        <w:t>Doanh nghiệp</w:t>
      </w:r>
      <w:r w:rsidRPr="005D7199">
        <w:rPr>
          <w:bCs/>
          <w:sz w:val="28"/>
          <w:szCs w:val="28"/>
          <w:lang w:val="vi-VN"/>
        </w:rPr>
        <w:t xml:space="preserve"> và Điều lệ </w:t>
      </w:r>
      <w:r w:rsidR="00B61F9F" w:rsidRPr="0068016B">
        <w:rPr>
          <w:bCs/>
          <w:sz w:val="28"/>
          <w:szCs w:val="28"/>
          <w:lang w:val="vi-VN"/>
        </w:rPr>
        <w:t>Văn phòng</w:t>
      </w:r>
      <w:r w:rsidRPr="005D7199">
        <w:rPr>
          <w:bCs/>
          <w:sz w:val="28"/>
          <w:szCs w:val="28"/>
          <w:lang w:val="vi-VN"/>
        </w:rPr>
        <w:t>.</w:t>
      </w:r>
    </w:p>
    <w:p w14:paraId="4028566F" w14:textId="17492D80" w:rsidR="00EE7D2F" w:rsidRPr="0068016B" w:rsidRDefault="00924EB6" w:rsidP="00154D97">
      <w:pPr>
        <w:spacing w:before="60" w:after="60" w:line="288" w:lineRule="auto"/>
        <w:ind w:firstLine="720"/>
        <w:jc w:val="both"/>
        <w:rPr>
          <w:b/>
          <w:bCs/>
          <w:sz w:val="28"/>
          <w:szCs w:val="28"/>
          <w:lang w:val="vi-VN"/>
        </w:rPr>
      </w:pPr>
      <w:r w:rsidRPr="0068016B">
        <w:rPr>
          <w:b/>
          <w:bCs/>
          <w:sz w:val="28"/>
          <w:szCs w:val="28"/>
          <w:lang w:val="vi-VN"/>
        </w:rPr>
        <w:t>5</w:t>
      </w:r>
      <w:r w:rsidR="00EE7D2F" w:rsidRPr="0068016B">
        <w:rPr>
          <w:b/>
          <w:bCs/>
          <w:sz w:val="28"/>
          <w:szCs w:val="28"/>
          <w:lang w:val="vi-VN"/>
        </w:rPr>
        <w:t>.</w:t>
      </w:r>
      <w:r w:rsidR="00EE7D2F" w:rsidRPr="005D7199">
        <w:rPr>
          <w:b/>
          <w:bCs/>
          <w:sz w:val="28"/>
          <w:szCs w:val="28"/>
          <w:lang w:val="vi-VN"/>
        </w:rPr>
        <w:t xml:space="preserve">2. </w:t>
      </w:r>
      <w:r w:rsidR="00EE7D2F" w:rsidRPr="0068016B">
        <w:rPr>
          <w:b/>
          <w:bCs/>
          <w:sz w:val="28"/>
          <w:szCs w:val="28"/>
          <w:lang w:val="vi-VN"/>
        </w:rPr>
        <w:t>Nghĩa vụ của thành viên hợp danh</w:t>
      </w:r>
    </w:p>
    <w:p w14:paraId="6688AE19" w14:textId="77777777"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Thành viên hợp danh có nghĩa vụ sau đây:</w:t>
      </w:r>
    </w:p>
    <w:p w14:paraId="248BE3C1" w14:textId="3A432519"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a) Tiến hành quản lý và thực hiện hoạt động kinh doanh một cách trung thực, cẩn trọng và tốt nhất nhằm bảo đảm lợi ích hợp pháp tối đa cho </w:t>
      </w:r>
      <w:r w:rsidR="00B61F9F" w:rsidRPr="0068016B">
        <w:rPr>
          <w:bCs/>
          <w:sz w:val="28"/>
          <w:szCs w:val="28"/>
          <w:lang w:val="vi-VN"/>
        </w:rPr>
        <w:t>Văn phòng</w:t>
      </w:r>
      <w:r w:rsidRPr="005D7199">
        <w:rPr>
          <w:bCs/>
          <w:sz w:val="28"/>
          <w:szCs w:val="28"/>
          <w:lang w:val="vi-VN"/>
        </w:rPr>
        <w:t>;</w:t>
      </w:r>
    </w:p>
    <w:p w14:paraId="25AD2175" w14:textId="41F29F9D"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b) Tiến hành quản lý và thực hiện hoạt động kinh doanh theo đúng quy định của pháp luật, Điều lệ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và nghị quyết, quyết định của</w:t>
      </w:r>
      <w:r w:rsidR="00B61F9F" w:rsidRPr="0068016B">
        <w:rPr>
          <w:bCs/>
          <w:sz w:val="28"/>
          <w:szCs w:val="28"/>
          <w:lang w:val="vi-VN"/>
        </w:rPr>
        <w:t xml:space="preserve"> Trưởng văn phòng</w:t>
      </w:r>
      <w:r w:rsidRPr="005D7199">
        <w:rPr>
          <w:bCs/>
          <w:sz w:val="28"/>
          <w:szCs w:val="28"/>
          <w:lang w:val="vi-VN"/>
        </w:rPr>
        <w:t xml:space="preserve">; nếu làm trái quy định tại điểm này, gây thiệt hại cho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thì phải chịu trách nhiệm bồi thường thiệt hại;</w:t>
      </w:r>
    </w:p>
    <w:p w14:paraId="7DE93DC6" w14:textId="6772A3EE"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c) Không được sử dụng tài sản của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để tư lợi hoặc phục vụ lợi ích của tổ chức, cá nhân khác;</w:t>
      </w:r>
    </w:p>
    <w:p w14:paraId="77F3BE93" w14:textId="3807C0A2"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lastRenderedPageBreak/>
        <w:t xml:space="preserve">d) Hoàn trả cho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số tiền, tài sản đã nhận và bồi thường thiệt hại gây ra đối với công ty trong trường hợp nhân danh công ty, nhân danh cá nhân hoặc nhân danh người khác để nhận tiền hoặc tài sản khác từ hoạt động kinh doanh của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mà không đem nộp cho </w:t>
      </w:r>
      <w:r w:rsidR="00B61F9F" w:rsidRPr="0068016B">
        <w:rPr>
          <w:bCs/>
          <w:sz w:val="28"/>
          <w:szCs w:val="28"/>
          <w:lang w:val="vi-VN"/>
        </w:rPr>
        <w:t>Văn phòng</w:t>
      </w:r>
      <w:r w:rsidRPr="005D7199">
        <w:rPr>
          <w:bCs/>
          <w:sz w:val="28"/>
          <w:szCs w:val="28"/>
          <w:lang w:val="vi-VN"/>
        </w:rPr>
        <w:t>;</w:t>
      </w:r>
    </w:p>
    <w:p w14:paraId="5CE31219" w14:textId="03B1BE0F"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đ) Liên đới chịu trách nhiệm thanh toán hết số nợ còn lại của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nếu tài sản của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không đủ để trang trải số nợ của </w:t>
      </w:r>
      <w:r w:rsidR="00B61F9F" w:rsidRPr="0068016B">
        <w:rPr>
          <w:bCs/>
          <w:sz w:val="28"/>
          <w:szCs w:val="28"/>
          <w:lang w:val="vi-VN"/>
        </w:rPr>
        <w:t>Văn phòng</w:t>
      </w:r>
      <w:r w:rsidRPr="005D7199">
        <w:rPr>
          <w:bCs/>
          <w:sz w:val="28"/>
          <w:szCs w:val="28"/>
          <w:lang w:val="vi-VN"/>
        </w:rPr>
        <w:t>;</w:t>
      </w:r>
    </w:p>
    <w:p w14:paraId="0E3A3D4D" w14:textId="6AE7F4DA"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 xml:space="preserve">e) Chịu khoản lỗ tương ứng với phần vốn góp vào công ty hoặc theo thỏa thuận quy định tại Điều lệ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 xml:space="preserve">trong trường hợp </w:t>
      </w:r>
      <w:r w:rsidR="00B61F9F" w:rsidRPr="0068016B">
        <w:rPr>
          <w:bCs/>
          <w:sz w:val="28"/>
          <w:szCs w:val="28"/>
          <w:lang w:val="vi-VN"/>
        </w:rPr>
        <w:t>Văn phòng</w:t>
      </w:r>
      <w:r w:rsidR="00B61F9F" w:rsidRPr="005D7199">
        <w:rPr>
          <w:bCs/>
          <w:sz w:val="28"/>
          <w:szCs w:val="28"/>
          <w:lang w:val="vi-VN"/>
        </w:rPr>
        <w:t xml:space="preserve"> </w:t>
      </w:r>
      <w:r w:rsidRPr="005D7199">
        <w:rPr>
          <w:bCs/>
          <w:sz w:val="28"/>
          <w:szCs w:val="28"/>
          <w:lang w:val="vi-VN"/>
        </w:rPr>
        <w:t>kinh doanh bị lỗ;</w:t>
      </w:r>
    </w:p>
    <w:p w14:paraId="6B4E5BE2" w14:textId="7D7D2C0B" w:rsidR="00EE7D2F" w:rsidRPr="005D7199" w:rsidRDefault="00EE7D2F" w:rsidP="00154D97">
      <w:pPr>
        <w:spacing w:before="60" w:after="60" w:line="288" w:lineRule="auto"/>
        <w:ind w:firstLine="720"/>
        <w:jc w:val="both"/>
        <w:rPr>
          <w:bCs/>
          <w:sz w:val="28"/>
          <w:szCs w:val="28"/>
          <w:lang w:val="vi-VN"/>
        </w:rPr>
      </w:pPr>
      <w:r w:rsidRPr="005D7199">
        <w:rPr>
          <w:bCs/>
          <w:sz w:val="28"/>
          <w:szCs w:val="28"/>
          <w:lang w:val="vi-VN"/>
        </w:rPr>
        <w:t>g) Định kỳ hằng tháng báo cáo trung thực, chính xác bằng văn bản tình hình và kết quả kinh doanh của mình với </w:t>
      </w:r>
      <w:r w:rsidR="00B61F9F" w:rsidRPr="0068016B">
        <w:rPr>
          <w:bCs/>
          <w:sz w:val="28"/>
          <w:szCs w:val="28"/>
          <w:lang w:val="vi-VN"/>
        </w:rPr>
        <w:t>Văn phòng</w:t>
      </w:r>
      <w:r w:rsidRPr="005D7199">
        <w:rPr>
          <w:bCs/>
          <w:sz w:val="28"/>
          <w:szCs w:val="28"/>
          <w:lang w:val="vi-VN"/>
        </w:rPr>
        <w:t>; cung cấp thông tin về tình hình và kết quả kinh doanh của mình cho thành viên có yêu cầu;</w:t>
      </w:r>
    </w:p>
    <w:p w14:paraId="1B2AF5DA" w14:textId="5E70DA82" w:rsidR="00440D36" w:rsidRPr="005D7199" w:rsidRDefault="00EE7D2F" w:rsidP="00AA6E73">
      <w:pPr>
        <w:spacing w:before="60" w:after="60" w:line="288" w:lineRule="auto"/>
        <w:ind w:firstLine="720"/>
        <w:jc w:val="both"/>
        <w:rPr>
          <w:bCs/>
          <w:sz w:val="28"/>
          <w:szCs w:val="28"/>
          <w:lang w:val="vi-VN"/>
        </w:rPr>
      </w:pPr>
      <w:r w:rsidRPr="005D7199">
        <w:rPr>
          <w:bCs/>
          <w:sz w:val="28"/>
          <w:szCs w:val="28"/>
          <w:lang w:val="vi-VN"/>
        </w:rPr>
        <w:t xml:space="preserve">h) Nghĩa vụ khác theo quy định của Luật </w:t>
      </w:r>
      <w:r w:rsidRPr="0068016B">
        <w:rPr>
          <w:bCs/>
          <w:sz w:val="28"/>
          <w:szCs w:val="28"/>
          <w:lang w:val="vi-VN"/>
        </w:rPr>
        <w:t xml:space="preserve">Doanh nghiệp </w:t>
      </w:r>
      <w:r w:rsidRPr="005D7199">
        <w:rPr>
          <w:bCs/>
          <w:sz w:val="28"/>
          <w:szCs w:val="28"/>
          <w:lang w:val="vi-VN"/>
        </w:rPr>
        <w:t xml:space="preserve">và Điều lệ </w:t>
      </w:r>
      <w:r w:rsidR="00B61F9F" w:rsidRPr="0068016B">
        <w:rPr>
          <w:bCs/>
          <w:sz w:val="28"/>
          <w:szCs w:val="28"/>
          <w:lang w:val="vi-VN"/>
        </w:rPr>
        <w:t>Văn phòng</w:t>
      </w:r>
      <w:r w:rsidRPr="005D7199">
        <w:rPr>
          <w:bCs/>
          <w:sz w:val="28"/>
          <w:szCs w:val="28"/>
          <w:lang w:val="vi-VN"/>
        </w:rPr>
        <w:t>.</w:t>
      </w:r>
    </w:p>
    <w:p w14:paraId="54E148AC" w14:textId="7601BAC1" w:rsidR="00EE7D2F" w:rsidRPr="005D7199" w:rsidRDefault="00924EB6" w:rsidP="00AA6E73">
      <w:pPr>
        <w:pStyle w:val="Heading3"/>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CHƯƠNG</w:t>
      </w:r>
      <w:r w:rsidR="00EE7D2F" w:rsidRPr="005D7199">
        <w:rPr>
          <w:rFonts w:ascii="Times New Roman" w:hAnsi="Times New Roman" w:cs="Times New Roman"/>
          <w:b/>
          <w:color w:val="auto"/>
          <w:sz w:val="28"/>
          <w:szCs w:val="28"/>
          <w:lang w:val="vi-VN"/>
        </w:rPr>
        <w:t xml:space="preserve"> III</w:t>
      </w:r>
    </w:p>
    <w:p w14:paraId="61ADCB18" w14:textId="639F7A2C" w:rsidR="00EE7D2F" w:rsidRPr="005D7199" w:rsidRDefault="00EE7D2F" w:rsidP="00AA6E73">
      <w:pPr>
        <w:spacing w:before="60" w:after="60"/>
        <w:ind w:firstLine="357"/>
        <w:jc w:val="center"/>
        <w:rPr>
          <w:b/>
          <w:bCs/>
          <w:sz w:val="28"/>
          <w:szCs w:val="28"/>
          <w:lang w:val="vi-VN"/>
        </w:rPr>
      </w:pPr>
      <w:r w:rsidRPr="005D7199">
        <w:rPr>
          <w:b/>
          <w:bCs/>
          <w:sz w:val="28"/>
          <w:szCs w:val="28"/>
          <w:lang w:val="vi-VN"/>
        </w:rPr>
        <w:t>CƠ CẤU TỔ CHỨC QUẢN LÝ, NGUYÊN TẮC</w:t>
      </w:r>
    </w:p>
    <w:p w14:paraId="6355450A" w14:textId="71F4CA3C" w:rsidR="00EE7D2F" w:rsidRPr="0068016B" w:rsidRDefault="00EE7D2F" w:rsidP="00AA6E73">
      <w:pPr>
        <w:spacing w:before="60" w:after="60"/>
        <w:ind w:firstLine="357"/>
        <w:jc w:val="center"/>
        <w:rPr>
          <w:rFonts w:ascii="Times New Roman Bold" w:hAnsi="Times New Roman Bold"/>
          <w:b/>
          <w:spacing w:val="-8"/>
          <w:sz w:val="28"/>
          <w:szCs w:val="28"/>
          <w:lang w:val="vi-VN"/>
        </w:rPr>
      </w:pPr>
      <w:r w:rsidRPr="00AA6E73">
        <w:rPr>
          <w:rFonts w:ascii="Times New Roman Bold" w:hAnsi="Times New Roman Bold"/>
          <w:b/>
          <w:bCs/>
          <w:spacing w:val="-8"/>
          <w:sz w:val="28"/>
          <w:szCs w:val="28"/>
          <w:lang w:val="vi-VN"/>
        </w:rPr>
        <w:t xml:space="preserve">HOẠT ĐỘNG CỦA </w:t>
      </w:r>
      <w:r w:rsidR="00594D76" w:rsidRPr="0068016B">
        <w:rPr>
          <w:rFonts w:ascii="Times New Roman Bold" w:hAnsi="Times New Roman Bold"/>
          <w:b/>
          <w:bCs/>
          <w:spacing w:val="-8"/>
          <w:sz w:val="28"/>
          <w:szCs w:val="28"/>
          <w:lang w:val="vi-VN"/>
        </w:rPr>
        <w:t>VĂN PHÒNG CÔNG CHỨNG</w:t>
      </w:r>
      <w:r w:rsidR="007C1344" w:rsidRPr="0068016B">
        <w:rPr>
          <w:rFonts w:ascii="Times New Roman Bold" w:hAnsi="Times New Roman Bold"/>
          <w:b/>
          <w:bCs/>
          <w:spacing w:val="-8"/>
          <w:sz w:val="28"/>
          <w:szCs w:val="28"/>
          <w:lang w:val="vi-VN"/>
        </w:rPr>
        <w:t xml:space="preserve"> </w:t>
      </w:r>
      <w:r w:rsidR="00A53583" w:rsidRPr="0068016B">
        <w:rPr>
          <w:rFonts w:ascii="Times New Roman Bold" w:hAnsi="Times New Roman Bold"/>
          <w:b/>
          <w:bCs/>
          <w:spacing w:val="-8"/>
          <w:sz w:val="28"/>
          <w:szCs w:val="28"/>
          <w:lang w:val="vi-VN"/>
        </w:rPr>
        <w:t>BẮC QUANG</w:t>
      </w:r>
    </w:p>
    <w:p w14:paraId="3FD32AEB" w14:textId="77777777" w:rsidR="00AA6E73" w:rsidRPr="0068016B" w:rsidRDefault="00AA6E73" w:rsidP="00AA6E73">
      <w:pPr>
        <w:spacing w:before="60" w:after="60"/>
        <w:ind w:firstLine="357"/>
        <w:jc w:val="center"/>
        <w:rPr>
          <w:b/>
          <w:sz w:val="12"/>
          <w:szCs w:val="12"/>
          <w:lang w:val="vi-VN"/>
        </w:rPr>
      </w:pPr>
    </w:p>
    <w:p w14:paraId="6AD10478" w14:textId="5F93AFFB" w:rsidR="00DA4D4B" w:rsidRPr="005D7199" w:rsidRDefault="00EE7D2F" w:rsidP="00AA6E73">
      <w:pPr>
        <w:spacing w:before="60" w:after="60"/>
        <w:ind w:firstLine="357"/>
        <w:jc w:val="center"/>
        <w:rPr>
          <w:b/>
          <w:sz w:val="28"/>
          <w:szCs w:val="28"/>
          <w:lang w:val="vi-VN"/>
        </w:rPr>
      </w:pPr>
      <w:r w:rsidRPr="005D7199">
        <w:rPr>
          <w:b/>
          <w:sz w:val="28"/>
          <w:szCs w:val="28"/>
          <w:lang w:val="vi-VN"/>
        </w:rPr>
        <w:t>Đ</w:t>
      </w:r>
      <w:r w:rsidR="00924EB6" w:rsidRPr="0068016B">
        <w:rPr>
          <w:b/>
          <w:sz w:val="28"/>
          <w:szCs w:val="28"/>
          <w:lang w:val="vi-VN"/>
        </w:rPr>
        <w:t>IỀU 6</w:t>
      </w:r>
    </w:p>
    <w:p w14:paraId="7D8394B8" w14:textId="56B14C82" w:rsidR="00EE7D2F" w:rsidRPr="005D7199" w:rsidRDefault="00EE7D2F" w:rsidP="00AA6E73">
      <w:pPr>
        <w:spacing w:before="60" w:after="60"/>
        <w:ind w:firstLine="357"/>
        <w:jc w:val="center"/>
        <w:rPr>
          <w:b/>
          <w:bCs/>
          <w:sz w:val="28"/>
          <w:szCs w:val="28"/>
          <w:lang w:val="vi-VN"/>
        </w:rPr>
      </w:pPr>
      <w:r w:rsidRPr="005D7199">
        <w:rPr>
          <w:b/>
          <w:sz w:val="28"/>
          <w:szCs w:val="28"/>
          <w:lang w:val="vi-VN"/>
        </w:rPr>
        <w:t xml:space="preserve"> </w:t>
      </w:r>
      <w:r w:rsidR="00924EB6" w:rsidRPr="0068016B">
        <w:rPr>
          <w:b/>
          <w:sz w:val="28"/>
          <w:szCs w:val="28"/>
          <w:lang w:val="vi-VN"/>
        </w:rPr>
        <w:t>CƠ CẤU TỔ CHỨC QUẢN LÝ</w:t>
      </w:r>
    </w:p>
    <w:p w14:paraId="3BED601D" w14:textId="49CFD575"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Cơ cấu tổ chức của </w:t>
      </w:r>
      <w:r w:rsidRPr="0068016B">
        <w:rPr>
          <w:sz w:val="28"/>
          <w:szCs w:val="28"/>
          <w:lang w:val="vi-VN"/>
        </w:rPr>
        <w:t>Văn phòng công chứn</w:t>
      </w:r>
      <w:r w:rsidR="008E5DF0" w:rsidRPr="0068016B">
        <w:rPr>
          <w:sz w:val="28"/>
          <w:szCs w:val="28"/>
          <w:lang w:val="vi-VN"/>
        </w:rPr>
        <w:t xml:space="preserve">g </w:t>
      </w:r>
      <w:r w:rsidR="0016762D" w:rsidRPr="0068016B">
        <w:rPr>
          <w:sz w:val="28"/>
          <w:szCs w:val="28"/>
          <w:lang w:val="vi-VN"/>
        </w:rPr>
        <w:t>Bắc Quang</w:t>
      </w:r>
      <w:r w:rsidRPr="005D7199">
        <w:rPr>
          <w:sz w:val="28"/>
          <w:szCs w:val="28"/>
          <w:lang w:val="vi-VN"/>
        </w:rPr>
        <w:t xml:space="preserve"> gồm có:</w:t>
      </w:r>
    </w:p>
    <w:p w14:paraId="1C8D0963" w14:textId="7AEF0F36" w:rsidR="00EE7D2F" w:rsidRPr="005D7199" w:rsidRDefault="00EE7D2F" w:rsidP="00154D97">
      <w:pPr>
        <w:pStyle w:val="ListParagraph"/>
        <w:numPr>
          <w:ilvl w:val="0"/>
          <w:numId w:val="5"/>
        </w:numPr>
        <w:spacing w:before="60" w:after="60" w:line="288" w:lineRule="auto"/>
        <w:jc w:val="both"/>
        <w:rPr>
          <w:sz w:val="28"/>
          <w:szCs w:val="28"/>
          <w:lang w:val="vi-VN"/>
        </w:rPr>
      </w:pPr>
      <w:r w:rsidRPr="0068016B">
        <w:rPr>
          <w:sz w:val="28"/>
          <w:szCs w:val="28"/>
          <w:lang w:val="vi-VN"/>
        </w:rPr>
        <w:t xml:space="preserve">Trưởng Văn </w:t>
      </w:r>
      <w:r w:rsidR="008E5DF0" w:rsidRPr="0068016B">
        <w:rPr>
          <w:sz w:val="28"/>
          <w:szCs w:val="28"/>
          <w:lang w:val="vi-VN"/>
        </w:rPr>
        <w:t>p</w:t>
      </w:r>
      <w:r w:rsidRPr="0068016B">
        <w:rPr>
          <w:sz w:val="28"/>
          <w:szCs w:val="28"/>
          <w:lang w:val="vi-VN"/>
        </w:rPr>
        <w:t>hòng</w:t>
      </w:r>
      <w:r w:rsidRPr="005D7199">
        <w:rPr>
          <w:sz w:val="28"/>
          <w:szCs w:val="28"/>
          <w:lang w:val="vi-VN"/>
        </w:rPr>
        <w:t>;</w:t>
      </w:r>
      <w:r w:rsidR="000A65F8" w:rsidRPr="0068016B">
        <w:rPr>
          <w:sz w:val="28"/>
          <w:szCs w:val="28"/>
          <w:lang w:val="vi-VN"/>
        </w:rPr>
        <w:t xml:space="preserve"> Phó trưởng Văn phòng.</w:t>
      </w:r>
    </w:p>
    <w:p w14:paraId="69ADCE10" w14:textId="2DEAD9AF" w:rsidR="00EE7D2F" w:rsidRPr="008E5DF0" w:rsidRDefault="00B40385" w:rsidP="00154D97">
      <w:pPr>
        <w:pStyle w:val="ListParagraph"/>
        <w:numPr>
          <w:ilvl w:val="0"/>
          <w:numId w:val="5"/>
        </w:numPr>
        <w:spacing w:before="60" w:after="60" w:line="288" w:lineRule="auto"/>
        <w:jc w:val="both"/>
        <w:rPr>
          <w:sz w:val="28"/>
          <w:szCs w:val="28"/>
          <w:lang w:val="vi-VN"/>
        </w:rPr>
      </w:pPr>
      <w:r w:rsidRPr="0068016B">
        <w:rPr>
          <w:sz w:val="28"/>
          <w:szCs w:val="28"/>
          <w:lang w:val="vi-VN"/>
        </w:rPr>
        <w:t>Thành</w:t>
      </w:r>
      <w:r w:rsidR="00EE7D2F" w:rsidRPr="0068016B">
        <w:rPr>
          <w:sz w:val="28"/>
          <w:szCs w:val="28"/>
          <w:lang w:val="vi-VN"/>
        </w:rPr>
        <w:t xml:space="preserve"> viên hợp danh</w:t>
      </w:r>
      <w:r w:rsidR="008E5DF0" w:rsidRPr="0068016B">
        <w:rPr>
          <w:sz w:val="28"/>
          <w:szCs w:val="28"/>
          <w:lang w:val="vi-VN"/>
        </w:rPr>
        <w:t xml:space="preserve"> (Là Công chứng viên)</w:t>
      </w:r>
    </w:p>
    <w:p w14:paraId="1610EE13" w14:textId="62A179C7" w:rsidR="008E5DF0" w:rsidRPr="0068016B" w:rsidRDefault="008E5DF0" w:rsidP="00154D97">
      <w:pPr>
        <w:pStyle w:val="ListParagraph"/>
        <w:numPr>
          <w:ilvl w:val="0"/>
          <w:numId w:val="5"/>
        </w:numPr>
        <w:spacing w:before="60" w:after="60" w:line="288" w:lineRule="auto"/>
        <w:jc w:val="both"/>
        <w:rPr>
          <w:sz w:val="28"/>
          <w:lang w:val="vi-VN"/>
        </w:rPr>
      </w:pPr>
      <w:r w:rsidRPr="0068016B">
        <w:rPr>
          <w:sz w:val="28"/>
          <w:lang w:val="vi-VN"/>
        </w:rPr>
        <w:t>Và các bộ phận khác</w:t>
      </w:r>
      <w:r w:rsidR="009947F8" w:rsidRPr="0068016B">
        <w:rPr>
          <w:sz w:val="28"/>
          <w:lang w:val="vi-VN"/>
        </w:rPr>
        <w:t>:</w:t>
      </w:r>
    </w:p>
    <w:p w14:paraId="6F53368A" w14:textId="77777777" w:rsidR="008E5DF0" w:rsidRPr="0068016B" w:rsidRDefault="008E5DF0" w:rsidP="00154D97">
      <w:pPr>
        <w:pStyle w:val="ListParagraph"/>
        <w:spacing w:before="60" w:after="60" w:line="288" w:lineRule="auto"/>
        <w:jc w:val="both"/>
        <w:rPr>
          <w:sz w:val="28"/>
          <w:lang w:val="vi-VN"/>
        </w:rPr>
      </w:pPr>
      <w:r w:rsidRPr="0068016B">
        <w:rPr>
          <w:sz w:val="28"/>
          <w:lang w:val="vi-VN"/>
        </w:rPr>
        <w:t>+ Nhân viên nghiệp vụ</w:t>
      </w:r>
    </w:p>
    <w:p w14:paraId="66602FEF" w14:textId="77777777" w:rsidR="008E5DF0" w:rsidRPr="0068016B" w:rsidRDefault="008E5DF0" w:rsidP="00154D97">
      <w:pPr>
        <w:pStyle w:val="ListParagraph"/>
        <w:spacing w:before="60" w:after="60" w:line="288" w:lineRule="auto"/>
        <w:jc w:val="both"/>
        <w:rPr>
          <w:sz w:val="28"/>
          <w:lang w:val="vi-VN"/>
        </w:rPr>
      </w:pPr>
      <w:r w:rsidRPr="0068016B">
        <w:rPr>
          <w:sz w:val="28"/>
          <w:lang w:val="vi-VN"/>
        </w:rPr>
        <w:t>+ Nhân viên văn thư, lưu trữ kiêm thủ quỹ.</w:t>
      </w:r>
    </w:p>
    <w:p w14:paraId="131BE1EE" w14:textId="77777777" w:rsidR="008E5DF0" w:rsidRPr="0068016B" w:rsidRDefault="008E5DF0" w:rsidP="00154D97">
      <w:pPr>
        <w:pStyle w:val="ListParagraph"/>
        <w:spacing w:before="60" w:after="60" w:line="288" w:lineRule="auto"/>
        <w:jc w:val="both"/>
        <w:rPr>
          <w:sz w:val="28"/>
          <w:lang w:val="vi-VN"/>
        </w:rPr>
      </w:pPr>
      <w:r w:rsidRPr="0068016B">
        <w:rPr>
          <w:sz w:val="28"/>
          <w:lang w:val="vi-VN"/>
        </w:rPr>
        <w:t>+ Nhân viên công nghệ thông tin, kiêm photocopy.</w:t>
      </w:r>
    </w:p>
    <w:p w14:paraId="2FB735D6" w14:textId="77777777" w:rsidR="008E5DF0" w:rsidRPr="0068016B" w:rsidRDefault="008E5DF0" w:rsidP="00154D97">
      <w:pPr>
        <w:pStyle w:val="ListParagraph"/>
        <w:spacing w:before="60" w:after="60" w:line="288" w:lineRule="auto"/>
        <w:jc w:val="both"/>
        <w:rPr>
          <w:sz w:val="28"/>
          <w:lang w:val="vi-VN"/>
        </w:rPr>
      </w:pPr>
      <w:r w:rsidRPr="0068016B">
        <w:rPr>
          <w:sz w:val="28"/>
          <w:lang w:val="vi-VN"/>
        </w:rPr>
        <w:t>+ Nhân viên kế toán kiêm tổng hợp báo cáo.</w:t>
      </w:r>
    </w:p>
    <w:p w14:paraId="1C4B7695" w14:textId="5109E891" w:rsidR="008E5DF0" w:rsidRPr="0068016B" w:rsidRDefault="00D330F8" w:rsidP="0057361C">
      <w:pPr>
        <w:spacing w:before="60" w:after="60" w:line="288" w:lineRule="auto"/>
        <w:ind w:firstLine="720"/>
        <w:jc w:val="both"/>
        <w:rPr>
          <w:sz w:val="28"/>
          <w:lang w:val="vi-VN"/>
        </w:rPr>
      </w:pPr>
      <w:r w:rsidRPr="0068016B">
        <w:rPr>
          <w:sz w:val="28"/>
          <w:lang w:val="vi-VN"/>
        </w:rPr>
        <w:t>Tùy tình hình hoạt động của văn phòng, Trưởng văn phòng cùng công chứng viên hợp danh khác sẽ tuyển bổ sung thêm về nhân sự với những chức danh trên hoặc tuyển bổ sung thêm những nhân sự với chức danh khác.</w:t>
      </w:r>
    </w:p>
    <w:p w14:paraId="4B8A22E8" w14:textId="77777777" w:rsidR="00DA4D4B" w:rsidRPr="0068016B" w:rsidRDefault="00EE7D2F" w:rsidP="0057361C">
      <w:pPr>
        <w:pStyle w:val="Heading5"/>
        <w:spacing w:before="60" w:after="60"/>
        <w:ind w:firstLine="357"/>
        <w:jc w:val="center"/>
        <w:rPr>
          <w:rFonts w:ascii="Times New Roman" w:hAnsi="Times New Roman" w:cs="Times New Roman"/>
          <w:b/>
          <w:color w:val="auto"/>
          <w:sz w:val="28"/>
          <w:szCs w:val="28"/>
          <w:lang w:val="vi-VN"/>
        </w:rPr>
      </w:pPr>
      <w:r w:rsidRPr="005D7199">
        <w:rPr>
          <w:rFonts w:ascii="Times New Roman" w:hAnsi="Times New Roman" w:cs="Times New Roman"/>
          <w:b/>
          <w:color w:val="auto"/>
          <w:sz w:val="28"/>
          <w:szCs w:val="28"/>
          <w:lang w:val="vi-VN"/>
        </w:rPr>
        <w:t>Đ</w:t>
      </w:r>
      <w:r w:rsidR="00924EB6" w:rsidRPr="0068016B">
        <w:rPr>
          <w:rFonts w:ascii="Times New Roman" w:hAnsi="Times New Roman" w:cs="Times New Roman"/>
          <w:b/>
          <w:color w:val="auto"/>
          <w:sz w:val="28"/>
          <w:szCs w:val="28"/>
          <w:lang w:val="vi-VN"/>
        </w:rPr>
        <w:t>IỀU 7</w:t>
      </w:r>
    </w:p>
    <w:p w14:paraId="4BC7375E" w14:textId="6283705C" w:rsidR="00EE7D2F" w:rsidRPr="0068016B" w:rsidRDefault="00924EB6" w:rsidP="0057361C">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TRƯỞNG VĂN PHÒNG</w:t>
      </w:r>
      <w:r w:rsidR="001B31E8" w:rsidRPr="0068016B">
        <w:rPr>
          <w:rFonts w:ascii="Times New Roman" w:hAnsi="Times New Roman" w:cs="Times New Roman"/>
          <w:b/>
          <w:color w:val="auto"/>
          <w:sz w:val="28"/>
          <w:szCs w:val="28"/>
          <w:lang w:val="vi-VN"/>
        </w:rPr>
        <w:t xml:space="preserve"> VÀ </w:t>
      </w:r>
      <w:r w:rsidR="00B40385" w:rsidRPr="0068016B">
        <w:rPr>
          <w:rFonts w:ascii="Times New Roman" w:hAnsi="Times New Roman" w:cs="Times New Roman"/>
          <w:b/>
          <w:color w:val="auto"/>
          <w:sz w:val="28"/>
          <w:szCs w:val="28"/>
          <w:lang w:val="vi-VN"/>
        </w:rPr>
        <w:t>THÀNH</w:t>
      </w:r>
      <w:r w:rsidR="001B31E8" w:rsidRPr="0068016B">
        <w:rPr>
          <w:rFonts w:ascii="Times New Roman" w:hAnsi="Times New Roman" w:cs="Times New Roman"/>
          <w:b/>
          <w:color w:val="auto"/>
          <w:sz w:val="28"/>
          <w:szCs w:val="28"/>
          <w:lang w:val="vi-VN"/>
        </w:rPr>
        <w:t xml:space="preserve"> VIÊN HỢP DANH</w:t>
      </w:r>
    </w:p>
    <w:p w14:paraId="34A3FF25" w14:textId="01980870"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1. </w:t>
      </w:r>
      <w:r w:rsidRPr="0068016B">
        <w:rPr>
          <w:sz w:val="28"/>
          <w:szCs w:val="28"/>
          <w:lang w:val="vi-VN"/>
        </w:rPr>
        <w:t xml:space="preserve">Trưởng Văn </w:t>
      </w:r>
      <w:r w:rsidR="007C1344" w:rsidRPr="0068016B">
        <w:rPr>
          <w:sz w:val="28"/>
          <w:szCs w:val="28"/>
          <w:lang w:val="vi-VN"/>
        </w:rPr>
        <w:t>p</w:t>
      </w:r>
      <w:r w:rsidRPr="0068016B">
        <w:rPr>
          <w:sz w:val="28"/>
          <w:szCs w:val="28"/>
          <w:lang w:val="vi-VN"/>
        </w:rPr>
        <w:t>hòng là người đại diện theo pháp luật của Văn phòng</w:t>
      </w:r>
      <w:r w:rsidRPr="005D7199">
        <w:rPr>
          <w:sz w:val="28"/>
          <w:szCs w:val="28"/>
          <w:lang w:val="vi-VN"/>
        </w:rPr>
        <w:t>.</w:t>
      </w:r>
    </w:p>
    <w:p w14:paraId="127FFACC" w14:textId="3A84638B" w:rsidR="00EE7D2F" w:rsidRPr="0068016B" w:rsidRDefault="00EE7D2F" w:rsidP="00154D97">
      <w:pPr>
        <w:spacing w:before="60" w:after="60" w:line="288" w:lineRule="auto"/>
        <w:ind w:firstLine="360"/>
        <w:jc w:val="both"/>
        <w:rPr>
          <w:sz w:val="28"/>
          <w:szCs w:val="28"/>
          <w:lang w:val="vi-VN"/>
        </w:rPr>
      </w:pPr>
      <w:r w:rsidRPr="005D7199">
        <w:rPr>
          <w:sz w:val="28"/>
          <w:szCs w:val="28"/>
          <w:lang w:val="vi-VN"/>
        </w:rPr>
        <w:t xml:space="preserve">2. </w:t>
      </w:r>
      <w:r w:rsidRPr="0068016B">
        <w:rPr>
          <w:sz w:val="28"/>
          <w:szCs w:val="28"/>
          <w:lang w:val="vi-VN"/>
        </w:rPr>
        <w:t xml:space="preserve"> Trưởng Văn </w:t>
      </w:r>
      <w:r w:rsidR="007C1344" w:rsidRPr="0068016B">
        <w:rPr>
          <w:sz w:val="28"/>
          <w:szCs w:val="28"/>
          <w:lang w:val="vi-VN"/>
        </w:rPr>
        <w:t>p</w:t>
      </w:r>
      <w:r w:rsidRPr="0068016B">
        <w:rPr>
          <w:sz w:val="28"/>
          <w:szCs w:val="28"/>
          <w:lang w:val="vi-VN"/>
        </w:rPr>
        <w:t xml:space="preserve">hòng </w:t>
      </w:r>
      <w:r w:rsidRPr="005D7199">
        <w:rPr>
          <w:sz w:val="28"/>
          <w:szCs w:val="28"/>
          <w:lang w:val="vi-VN"/>
        </w:rPr>
        <w:t>có quyền yêu cầu triệu tập họp thành viên</w:t>
      </w:r>
      <w:r w:rsidRPr="0068016B">
        <w:rPr>
          <w:sz w:val="28"/>
          <w:szCs w:val="28"/>
          <w:lang w:val="vi-VN"/>
        </w:rPr>
        <w:t xml:space="preserve"> hợp danh</w:t>
      </w:r>
      <w:r w:rsidRPr="005D7199">
        <w:rPr>
          <w:sz w:val="28"/>
          <w:szCs w:val="28"/>
          <w:lang w:val="vi-VN"/>
        </w:rPr>
        <w:t xml:space="preserve"> để thảo luận và quyết định công việc kinh doanh của </w:t>
      </w:r>
      <w:r w:rsidRPr="0068016B">
        <w:rPr>
          <w:sz w:val="28"/>
          <w:szCs w:val="28"/>
          <w:lang w:val="vi-VN"/>
        </w:rPr>
        <w:t>Văn phòng công chứn</w:t>
      </w:r>
      <w:r w:rsidR="00D330F8" w:rsidRPr="0068016B">
        <w:rPr>
          <w:sz w:val="28"/>
          <w:szCs w:val="28"/>
          <w:lang w:val="vi-VN"/>
        </w:rPr>
        <w:t xml:space="preserve">g </w:t>
      </w:r>
      <w:r w:rsidR="00A53583" w:rsidRPr="0068016B">
        <w:rPr>
          <w:sz w:val="28"/>
          <w:szCs w:val="28"/>
          <w:lang w:val="vi-VN"/>
        </w:rPr>
        <w:t>Bắc Quang</w:t>
      </w:r>
      <w:r w:rsidRPr="005D7199">
        <w:rPr>
          <w:sz w:val="28"/>
          <w:szCs w:val="28"/>
          <w:lang w:val="vi-VN"/>
        </w:rPr>
        <w:t xml:space="preserve">. </w:t>
      </w:r>
      <w:r w:rsidRPr="0068016B">
        <w:rPr>
          <w:sz w:val="28"/>
          <w:szCs w:val="28"/>
          <w:lang w:val="vi-VN"/>
        </w:rPr>
        <w:t xml:space="preserve">Trưởng Văn </w:t>
      </w:r>
      <w:r w:rsidR="00D330F8" w:rsidRPr="0068016B">
        <w:rPr>
          <w:sz w:val="28"/>
          <w:szCs w:val="28"/>
          <w:lang w:val="vi-VN"/>
        </w:rPr>
        <w:t>p</w:t>
      </w:r>
      <w:r w:rsidRPr="0068016B">
        <w:rPr>
          <w:sz w:val="28"/>
          <w:szCs w:val="28"/>
          <w:lang w:val="vi-VN"/>
        </w:rPr>
        <w:t>hòng</w:t>
      </w:r>
      <w:r w:rsidRPr="005D7199">
        <w:rPr>
          <w:sz w:val="28"/>
          <w:szCs w:val="28"/>
          <w:lang w:val="vi-VN"/>
        </w:rPr>
        <w:t xml:space="preserve"> yêu cầu triệu tập họp phải chuẩn bị nội dung, chương trình và tài liệu họp.</w:t>
      </w:r>
    </w:p>
    <w:p w14:paraId="7D8198ED" w14:textId="7227CE78" w:rsidR="009E526C" w:rsidRPr="0068016B" w:rsidRDefault="009E526C" w:rsidP="00154D97">
      <w:pPr>
        <w:spacing w:before="60" w:after="60" w:line="288" w:lineRule="auto"/>
        <w:ind w:firstLine="360"/>
        <w:jc w:val="both"/>
        <w:rPr>
          <w:sz w:val="28"/>
          <w:lang w:val="vi-VN"/>
        </w:rPr>
      </w:pPr>
      <w:r w:rsidRPr="0068016B">
        <w:rPr>
          <w:sz w:val="28"/>
          <w:lang w:val="vi-VN"/>
        </w:rPr>
        <w:lastRenderedPageBreak/>
        <w:t xml:space="preserve">3. Trưởng văn phòng là người trực tiếp quản lý và chịu trách nhiệm trước pháp luật về mọi hoạt động của văn phòng; Chỉ đạo, tổ chức, điều hành toàn bộ hoạt động của văn phòng; Quản lý nhân sự chịu trách nhiệm chung về nghiệp vụ công chứng và chịu trách nhiệm trước pháp luật về văn bản công chứng do mình thực hiện; Giải quyết mọi thắc mắc, khiếu nại của khách hàng; Trưởng văn phòng có quyền hạn và trách nhiệm yêu cầu tất cả các thành viên cũng như cá nhân, cơ quan, tổ chức tới yêu cầu công chứng hay liên hệ công tác thực hiện nội dung trong quy chế này; Trưởng văn phòng đồng thời là công chứng viên và là công chứng viên hợp danh của Văn phòng công chứng </w:t>
      </w:r>
      <w:r w:rsidR="00A53583" w:rsidRPr="0068016B">
        <w:rPr>
          <w:sz w:val="28"/>
          <w:lang w:val="vi-VN"/>
        </w:rPr>
        <w:t>Bắc Quang</w:t>
      </w:r>
      <w:r w:rsidRPr="0068016B">
        <w:rPr>
          <w:sz w:val="28"/>
          <w:lang w:val="vi-VN"/>
        </w:rPr>
        <w:t>.</w:t>
      </w:r>
    </w:p>
    <w:p w14:paraId="52C51B1B" w14:textId="785FF70D" w:rsidR="00EE7D2F" w:rsidRPr="005D7199" w:rsidRDefault="009E526C" w:rsidP="00154D97">
      <w:pPr>
        <w:spacing w:before="60" w:after="60" w:line="288" w:lineRule="auto"/>
        <w:ind w:firstLine="360"/>
        <w:jc w:val="both"/>
        <w:rPr>
          <w:sz w:val="28"/>
          <w:szCs w:val="28"/>
          <w:lang w:val="vi-VN"/>
        </w:rPr>
      </w:pPr>
      <w:r w:rsidRPr="0068016B">
        <w:rPr>
          <w:sz w:val="28"/>
          <w:szCs w:val="28"/>
          <w:lang w:val="vi-VN"/>
        </w:rPr>
        <w:t>4</w:t>
      </w:r>
      <w:r w:rsidR="00EE7D2F" w:rsidRPr="005D7199">
        <w:rPr>
          <w:sz w:val="28"/>
          <w:szCs w:val="28"/>
          <w:lang w:val="vi-VN"/>
        </w:rPr>
        <w:t xml:space="preserve">. </w:t>
      </w:r>
      <w:r w:rsidR="00EE7D2F" w:rsidRPr="0068016B">
        <w:rPr>
          <w:sz w:val="28"/>
          <w:szCs w:val="28"/>
          <w:lang w:val="vi-VN"/>
        </w:rPr>
        <w:t xml:space="preserve">Trưởng Văn </w:t>
      </w:r>
      <w:r w:rsidR="00D330F8" w:rsidRPr="0068016B">
        <w:rPr>
          <w:sz w:val="28"/>
          <w:szCs w:val="28"/>
          <w:lang w:val="vi-VN"/>
        </w:rPr>
        <w:t>p</w:t>
      </w:r>
      <w:r w:rsidR="00EE7D2F" w:rsidRPr="0068016B">
        <w:rPr>
          <w:sz w:val="28"/>
          <w:szCs w:val="28"/>
          <w:lang w:val="vi-VN"/>
        </w:rPr>
        <w:t xml:space="preserve">hòng </w:t>
      </w:r>
      <w:r w:rsidR="00EE7D2F" w:rsidRPr="005D7199">
        <w:rPr>
          <w:sz w:val="28"/>
          <w:szCs w:val="28"/>
          <w:lang w:val="vi-VN"/>
        </w:rPr>
        <w:t xml:space="preserve">có quyền quyết định tất cả công việc kinh doanh của </w:t>
      </w:r>
      <w:r w:rsidR="00EE7D2F" w:rsidRPr="0068016B">
        <w:rPr>
          <w:sz w:val="28"/>
          <w:szCs w:val="28"/>
          <w:lang w:val="vi-VN"/>
        </w:rPr>
        <w:t>Văn phòng công chứn</w:t>
      </w:r>
      <w:r w:rsidR="00D330F8" w:rsidRPr="0068016B">
        <w:rPr>
          <w:sz w:val="28"/>
          <w:szCs w:val="28"/>
          <w:lang w:val="vi-VN"/>
        </w:rPr>
        <w:t xml:space="preserve">g </w:t>
      </w:r>
      <w:r w:rsidR="00A53583" w:rsidRPr="0068016B">
        <w:rPr>
          <w:sz w:val="28"/>
          <w:szCs w:val="28"/>
          <w:lang w:val="vi-VN"/>
        </w:rPr>
        <w:t>Bắc Quang</w:t>
      </w:r>
      <w:r w:rsidR="00EE7D2F" w:rsidRPr="005D7199">
        <w:rPr>
          <w:sz w:val="28"/>
          <w:szCs w:val="28"/>
          <w:lang w:val="vi-VN"/>
        </w:rPr>
        <w:t xml:space="preserve">. </w:t>
      </w:r>
      <w:r w:rsidR="00EE7D2F" w:rsidRPr="0068016B">
        <w:rPr>
          <w:sz w:val="28"/>
          <w:szCs w:val="28"/>
          <w:lang w:val="vi-VN"/>
        </w:rPr>
        <w:t>Q</w:t>
      </w:r>
      <w:r w:rsidR="00EE7D2F" w:rsidRPr="005D7199">
        <w:rPr>
          <w:sz w:val="28"/>
          <w:szCs w:val="28"/>
          <w:lang w:val="vi-VN"/>
        </w:rPr>
        <w:t>uyết định các vấn đề sau đây phải được ít nhất ba phần tư tổng số thành viên hợp danh tán thành:</w:t>
      </w:r>
    </w:p>
    <w:p w14:paraId="6EADC115" w14:textId="22967FE4"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a) Định hướng, chiến lược phát triển </w:t>
      </w:r>
      <w:r w:rsidR="00594D76" w:rsidRPr="0068016B">
        <w:rPr>
          <w:sz w:val="28"/>
          <w:szCs w:val="28"/>
          <w:lang w:val="vi-VN"/>
        </w:rPr>
        <w:t>Văn phòng</w:t>
      </w:r>
      <w:r w:rsidRPr="005D7199">
        <w:rPr>
          <w:sz w:val="28"/>
          <w:szCs w:val="28"/>
          <w:lang w:val="vi-VN"/>
        </w:rPr>
        <w:t>;</w:t>
      </w:r>
    </w:p>
    <w:p w14:paraId="1AD54083" w14:textId="1715E9C5"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b) Sửa đổi, bổ sung Điều lệ </w:t>
      </w:r>
      <w:r w:rsidR="00594D76" w:rsidRPr="0068016B">
        <w:rPr>
          <w:sz w:val="28"/>
          <w:szCs w:val="28"/>
          <w:lang w:val="vi-VN"/>
        </w:rPr>
        <w:t>văn phòng</w:t>
      </w:r>
      <w:r w:rsidRPr="005D7199">
        <w:rPr>
          <w:sz w:val="28"/>
          <w:szCs w:val="28"/>
          <w:lang w:val="vi-VN"/>
        </w:rPr>
        <w:t>;</w:t>
      </w:r>
    </w:p>
    <w:p w14:paraId="02189B10"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c) Tiếp nhận thêm thành viên mới;</w:t>
      </w:r>
    </w:p>
    <w:p w14:paraId="05017481" w14:textId="1BDEAF95"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d) Chấp thuận thành viên hợp danh rút khỏi </w:t>
      </w:r>
      <w:r w:rsidR="00594D76" w:rsidRPr="0068016B">
        <w:rPr>
          <w:sz w:val="28"/>
          <w:szCs w:val="28"/>
          <w:lang w:val="vi-VN"/>
        </w:rPr>
        <w:t>văn phòng</w:t>
      </w:r>
      <w:r w:rsidRPr="005D7199">
        <w:rPr>
          <w:sz w:val="28"/>
          <w:szCs w:val="28"/>
          <w:lang w:val="vi-VN"/>
        </w:rPr>
        <w:t xml:space="preserve"> hoặc quyết định khai trừ thành viên;</w:t>
      </w:r>
    </w:p>
    <w:p w14:paraId="23DF3B7B"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đ) Quyết định dự án đầu tư;</w:t>
      </w:r>
    </w:p>
    <w:p w14:paraId="45F99426" w14:textId="0EE8F0CD"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e) Quyết định việc vay và huy động vốn dưới hình thức khác, cho vay với giá trị từ 50% vốn điều lệ của </w:t>
      </w:r>
      <w:r w:rsidR="00594D76" w:rsidRPr="0068016B">
        <w:rPr>
          <w:sz w:val="28"/>
          <w:szCs w:val="28"/>
          <w:lang w:val="vi-VN"/>
        </w:rPr>
        <w:t>văn phòng</w:t>
      </w:r>
      <w:r w:rsidRPr="005D7199">
        <w:rPr>
          <w:sz w:val="28"/>
          <w:szCs w:val="28"/>
          <w:lang w:val="vi-VN"/>
        </w:rPr>
        <w:t xml:space="preserve"> trở lên;</w:t>
      </w:r>
    </w:p>
    <w:p w14:paraId="12B5426C" w14:textId="62CBD1D2"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g) Quyết định mua, bán tài sản có giá trị bằng hoặc lớn hơn vốn điều lệ của </w:t>
      </w:r>
      <w:r w:rsidR="00594D76" w:rsidRPr="0068016B">
        <w:rPr>
          <w:sz w:val="28"/>
          <w:szCs w:val="28"/>
          <w:lang w:val="vi-VN"/>
        </w:rPr>
        <w:t>văn phòng</w:t>
      </w:r>
      <w:r w:rsidRPr="005D7199">
        <w:rPr>
          <w:sz w:val="28"/>
          <w:szCs w:val="28"/>
          <w:lang w:val="vi-VN"/>
        </w:rPr>
        <w:t>;</w:t>
      </w:r>
    </w:p>
    <w:p w14:paraId="4EC1E57A"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h) Thông qua báo cáo tài chính hằng năm, tổng số lợi nhuận được chia và số lợi nhuận chia cho từng thành viên;</w:t>
      </w:r>
    </w:p>
    <w:p w14:paraId="7F8D54A8" w14:textId="6759A79E" w:rsidR="00EE7D2F" w:rsidRPr="0068016B" w:rsidRDefault="00EE7D2F" w:rsidP="00154D97">
      <w:pPr>
        <w:spacing w:before="60" w:after="60" w:line="288" w:lineRule="auto"/>
        <w:ind w:firstLine="360"/>
        <w:jc w:val="both"/>
        <w:rPr>
          <w:sz w:val="28"/>
          <w:szCs w:val="28"/>
          <w:lang w:val="vi-VN"/>
        </w:rPr>
      </w:pPr>
      <w:r w:rsidRPr="005D7199">
        <w:rPr>
          <w:sz w:val="28"/>
          <w:szCs w:val="28"/>
          <w:lang w:val="vi-VN"/>
        </w:rPr>
        <w:t xml:space="preserve">i) Quyết định giải thể; yêu cầu phá sản </w:t>
      </w:r>
      <w:r w:rsidRPr="0068016B">
        <w:rPr>
          <w:sz w:val="28"/>
          <w:szCs w:val="28"/>
          <w:lang w:val="vi-VN"/>
        </w:rPr>
        <w:t>Văn phòng công chứng</w:t>
      </w:r>
      <w:r w:rsidR="00D330F8" w:rsidRPr="0068016B">
        <w:rPr>
          <w:sz w:val="28"/>
          <w:szCs w:val="28"/>
          <w:lang w:val="vi-VN"/>
        </w:rPr>
        <w:t xml:space="preserve"> </w:t>
      </w:r>
      <w:r w:rsidR="00A53583" w:rsidRPr="0068016B">
        <w:rPr>
          <w:sz w:val="28"/>
          <w:szCs w:val="28"/>
          <w:lang w:val="vi-VN"/>
        </w:rPr>
        <w:t>Bắc Quang</w:t>
      </w:r>
    </w:p>
    <w:p w14:paraId="0122E272" w14:textId="5852A492" w:rsidR="00D330F8" w:rsidRPr="0068016B" w:rsidRDefault="00EE7D2F" w:rsidP="0057361C">
      <w:pPr>
        <w:spacing w:before="60" w:after="60" w:line="288" w:lineRule="auto"/>
        <w:ind w:firstLine="360"/>
        <w:jc w:val="both"/>
        <w:rPr>
          <w:sz w:val="28"/>
          <w:szCs w:val="28"/>
          <w:lang w:val="vi-VN"/>
        </w:rPr>
      </w:pPr>
      <w:r w:rsidRPr="005D7199">
        <w:rPr>
          <w:sz w:val="28"/>
          <w:szCs w:val="28"/>
          <w:lang w:val="vi-VN"/>
        </w:rPr>
        <w:t>4. Quyết định về vấn đề khác không quy định tại khoản 3 Điều này được thông qua nếu được ít nhất hai phần ba tổng số thành viên hợp danh tán thành</w:t>
      </w:r>
      <w:r w:rsidRPr="0068016B">
        <w:rPr>
          <w:sz w:val="28"/>
          <w:szCs w:val="28"/>
          <w:lang w:val="vi-VN"/>
        </w:rPr>
        <w:t>.</w:t>
      </w:r>
      <w:bookmarkStart w:id="2" w:name="dieu_183"/>
    </w:p>
    <w:p w14:paraId="18DB402A" w14:textId="7EE70E77" w:rsidR="00DA4D4B" w:rsidRPr="005D7199" w:rsidRDefault="00EE7D2F" w:rsidP="00154D97">
      <w:pPr>
        <w:spacing w:before="60" w:after="60" w:line="288" w:lineRule="auto"/>
        <w:ind w:firstLine="360"/>
        <w:jc w:val="center"/>
        <w:rPr>
          <w:b/>
          <w:sz w:val="28"/>
          <w:szCs w:val="28"/>
          <w:lang w:val="vi-VN"/>
        </w:rPr>
      </w:pPr>
      <w:r w:rsidRPr="005D7199">
        <w:rPr>
          <w:b/>
          <w:sz w:val="28"/>
          <w:szCs w:val="28"/>
          <w:lang w:val="vi-VN"/>
        </w:rPr>
        <w:t>Đ</w:t>
      </w:r>
      <w:r w:rsidR="00924EB6" w:rsidRPr="0068016B">
        <w:rPr>
          <w:b/>
          <w:sz w:val="28"/>
          <w:szCs w:val="28"/>
          <w:lang w:val="vi-VN"/>
        </w:rPr>
        <w:t>IỀU 8</w:t>
      </w:r>
      <w:r w:rsidRPr="005D7199">
        <w:rPr>
          <w:b/>
          <w:sz w:val="28"/>
          <w:szCs w:val="28"/>
          <w:lang w:val="vi-VN"/>
        </w:rPr>
        <w:t xml:space="preserve"> </w:t>
      </w:r>
      <w:bookmarkEnd w:id="2"/>
    </w:p>
    <w:p w14:paraId="48476307" w14:textId="37D8F27C" w:rsidR="00EE7D2F" w:rsidRPr="0068016B" w:rsidRDefault="000073E9" w:rsidP="00154D97">
      <w:pPr>
        <w:spacing w:before="60" w:after="60" w:line="288" w:lineRule="auto"/>
        <w:ind w:firstLine="360"/>
        <w:jc w:val="center"/>
        <w:rPr>
          <w:b/>
          <w:sz w:val="28"/>
          <w:szCs w:val="28"/>
          <w:lang w:val="vi-VN"/>
        </w:rPr>
      </w:pPr>
      <w:r w:rsidRPr="0068016B">
        <w:rPr>
          <w:b/>
          <w:sz w:val="28"/>
          <w:szCs w:val="28"/>
          <w:lang w:val="vi-VN"/>
        </w:rPr>
        <w:t>TRIỆU TẬP HỢP</w:t>
      </w:r>
    </w:p>
    <w:p w14:paraId="75AEE745"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1. </w:t>
      </w:r>
      <w:r w:rsidRPr="0068016B">
        <w:rPr>
          <w:sz w:val="28"/>
          <w:szCs w:val="28"/>
          <w:lang w:val="vi-VN"/>
        </w:rPr>
        <w:t xml:space="preserve">Trưởng Văn Phòng </w:t>
      </w:r>
      <w:r w:rsidRPr="005D7199">
        <w:rPr>
          <w:sz w:val="28"/>
          <w:szCs w:val="28"/>
          <w:lang w:val="vi-VN"/>
        </w:rPr>
        <w:t>có thể triệu tập họp khi xét thấy cần thiết hoặc theo yêu cầu của thành viên hợp danh.</w:t>
      </w:r>
    </w:p>
    <w:p w14:paraId="51EB3934"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2. Thông báo mời họp có thể gửi bằng giấy mời, điện thoại, fax, phương tiện điện tử hoặc phương thức khác do Điều lệ </w:t>
      </w:r>
      <w:r w:rsidRPr="0068016B">
        <w:rPr>
          <w:sz w:val="28"/>
          <w:szCs w:val="28"/>
          <w:lang w:val="vi-VN"/>
        </w:rPr>
        <w:t>Văn phòng</w:t>
      </w:r>
      <w:r w:rsidRPr="005D7199">
        <w:rPr>
          <w:sz w:val="28"/>
          <w:szCs w:val="28"/>
          <w:lang w:val="vi-VN"/>
        </w:rPr>
        <w:t xml:space="preserve"> quy định. Thông báo mời họp phải nêu rõ mục đích, yêu cầu và nội dung họp, chương trình và địa điểm họp, tên thành viên yêu cầu triệu tập họp.</w:t>
      </w:r>
    </w:p>
    <w:p w14:paraId="47FE5289" w14:textId="335B315B" w:rsidR="00EE7D2F" w:rsidRPr="0068016B" w:rsidRDefault="00EE7D2F" w:rsidP="00154D97">
      <w:pPr>
        <w:spacing w:before="60" w:after="60" w:line="288" w:lineRule="auto"/>
        <w:ind w:firstLine="360"/>
        <w:jc w:val="both"/>
        <w:rPr>
          <w:sz w:val="28"/>
          <w:szCs w:val="28"/>
          <w:lang w:val="vi-VN"/>
        </w:rPr>
      </w:pPr>
      <w:r w:rsidRPr="005D7199">
        <w:rPr>
          <w:sz w:val="28"/>
          <w:szCs w:val="28"/>
          <w:lang w:val="vi-VN"/>
        </w:rPr>
        <w:lastRenderedPageBreak/>
        <w:t xml:space="preserve">Các tài liệu thảo luận được sử dụng để quyết định các vấn đề quy định tại khoản 3 Điều </w:t>
      </w:r>
      <w:r w:rsidR="00571C9B" w:rsidRPr="0068016B">
        <w:rPr>
          <w:sz w:val="28"/>
          <w:szCs w:val="28"/>
          <w:lang w:val="vi-VN"/>
        </w:rPr>
        <w:t>8</w:t>
      </w:r>
      <w:r w:rsidRPr="005D7199">
        <w:rPr>
          <w:sz w:val="28"/>
          <w:szCs w:val="28"/>
          <w:lang w:val="vi-VN"/>
        </w:rPr>
        <w:t xml:space="preserve"> </w:t>
      </w:r>
      <w:r w:rsidRPr="0068016B">
        <w:rPr>
          <w:sz w:val="28"/>
          <w:szCs w:val="28"/>
          <w:lang w:val="vi-VN"/>
        </w:rPr>
        <w:t>Điều lệ</w:t>
      </w:r>
      <w:r w:rsidRPr="005D7199">
        <w:rPr>
          <w:sz w:val="28"/>
          <w:szCs w:val="28"/>
          <w:lang w:val="vi-VN"/>
        </w:rPr>
        <w:t xml:space="preserve"> này phải được gửi trước </w:t>
      </w:r>
      <w:r w:rsidR="009E526C" w:rsidRPr="0068016B">
        <w:rPr>
          <w:sz w:val="28"/>
          <w:szCs w:val="28"/>
          <w:lang w:val="vi-VN"/>
        </w:rPr>
        <w:t>7</w:t>
      </w:r>
      <w:r w:rsidRPr="0068016B">
        <w:rPr>
          <w:sz w:val="28"/>
          <w:szCs w:val="28"/>
          <w:lang w:val="vi-VN"/>
        </w:rPr>
        <w:t xml:space="preserve"> ngày </w:t>
      </w:r>
      <w:r w:rsidRPr="005D7199">
        <w:rPr>
          <w:sz w:val="28"/>
          <w:szCs w:val="28"/>
          <w:lang w:val="vi-VN"/>
        </w:rPr>
        <w:t>đến tất cả thành viên</w:t>
      </w:r>
      <w:r w:rsidRPr="0068016B">
        <w:rPr>
          <w:sz w:val="28"/>
          <w:szCs w:val="28"/>
          <w:lang w:val="vi-VN"/>
        </w:rPr>
        <w:t>.</w:t>
      </w:r>
    </w:p>
    <w:p w14:paraId="02B13906" w14:textId="161F83B0"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3. </w:t>
      </w:r>
      <w:r w:rsidRPr="0068016B">
        <w:rPr>
          <w:sz w:val="28"/>
          <w:szCs w:val="28"/>
          <w:lang w:val="vi-VN"/>
        </w:rPr>
        <w:t xml:space="preserve">Trưởng Văn </w:t>
      </w:r>
      <w:r w:rsidR="009E526C" w:rsidRPr="0068016B">
        <w:rPr>
          <w:sz w:val="28"/>
          <w:szCs w:val="28"/>
          <w:lang w:val="vi-VN"/>
        </w:rPr>
        <w:t>p</w:t>
      </w:r>
      <w:r w:rsidRPr="0068016B">
        <w:rPr>
          <w:sz w:val="28"/>
          <w:szCs w:val="28"/>
          <w:lang w:val="vi-VN"/>
        </w:rPr>
        <w:t>hòng</w:t>
      </w:r>
      <w:r w:rsidRPr="005D7199">
        <w:rPr>
          <w:sz w:val="28"/>
          <w:szCs w:val="28"/>
          <w:lang w:val="vi-VN"/>
        </w:rPr>
        <w:t xml:space="preserve"> yêu cầu triệu tập họp chủ tọa cuộc họp. Cuộc họp phải được ghi biên bản, bao gồm các nội dung chủ yếu sau đây:</w:t>
      </w:r>
    </w:p>
    <w:p w14:paraId="63E55A31"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a) Tên, mã số doanh nghiệp, địa chỉ trụ sở chính;</w:t>
      </w:r>
    </w:p>
    <w:p w14:paraId="70C200C9"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b) Thời gian, địa điểm họp;</w:t>
      </w:r>
    </w:p>
    <w:p w14:paraId="5DA520F2"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c) Mục đích, chương trình và nội dung họp;</w:t>
      </w:r>
    </w:p>
    <w:p w14:paraId="22EDBC8E"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d) Họ, tên chủ tọa, thành viên dự họp;</w:t>
      </w:r>
    </w:p>
    <w:p w14:paraId="156768DB"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đ) Ý kiến của thành viên dự họp;</w:t>
      </w:r>
    </w:p>
    <w:p w14:paraId="3B2E6829" w14:textId="7777777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e) Nghị quyết, quyết định được thông qua, số thành viên tán thành, không tán thành, không có ý kiến và nội dung cơ bản của nghị quyết, quyết định đó;</w:t>
      </w:r>
    </w:p>
    <w:p w14:paraId="12297B34" w14:textId="55B8DB5D"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g) Họ, tên, chữ ký của các thành viên dự họp.</w:t>
      </w:r>
    </w:p>
    <w:p w14:paraId="28324CAB" w14:textId="549A3BC4" w:rsidR="003C33E1" w:rsidRPr="0074722A" w:rsidRDefault="00E87D61" w:rsidP="003C33E1">
      <w:pPr>
        <w:jc w:val="center"/>
        <w:rPr>
          <w:b/>
          <w:sz w:val="28"/>
          <w:szCs w:val="28"/>
          <w:lang w:val="vi-VN"/>
        </w:rPr>
      </w:pPr>
      <w:bookmarkStart w:id="3" w:name="dieu_185"/>
      <w:r w:rsidRPr="0074722A">
        <w:rPr>
          <w:b/>
          <w:sz w:val="28"/>
          <w:szCs w:val="28"/>
          <w:lang w:val="vi-VN"/>
        </w:rPr>
        <w:t>ĐIỀU 9</w:t>
      </w:r>
    </w:p>
    <w:p w14:paraId="7CDC21FF" w14:textId="66DD81B2" w:rsidR="003C33E1" w:rsidRPr="0074722A" w:rsidRDefault="003C33E1" w:rsidP="00E87D61">
      <w:pPr>
        <w:jc w:val="center"/>
        <w:rPr>
          <w:b/>
          <w:sz w:val="28"/>
          <w:szCs w:val="28"/>
          <w:lang w:val="vi-VN"/>
        </w:rPr>
      </w:pPr>
      <w:r w:rsidRPr="0074722A">
        <w:rPr>
          <w:b/>
          <w:sz w:val="28"/>
          <w:szCs w:val="28"/>
          <w:lang w:val="vi-VN"/>
        </w:rPr>
        <w:t>CHẤM DỨT HOẠT ĐỘNG VĂN PHÒNG</w:t>
      </w:r>
      <w:r w:rsidR="00E87D61" w:rsidRPr="0074722A">
        <w:rPr>
          <w:b/>
          <w:sz w:val="28"/>
          <w:szCs w:val="28"/>
          <w:lang w:val="vi-VN"/>
        </w:rPr>
        <w:t xml:space="preserve"> CÔNG CHỨNG</w:t>
      </w:r>
    </w:p>
    <w:p w14:paraId="24113377" w14:textId="46C08845" w:rsidR="003C33E1" w:rsidRPr="0074722A" w:rsidRDefault="00E87D61" w:rsidP="003C33E1">
      <w:pPr>
        <w:jc w:val="both"/>
        <w:rPr>
          <w:sz w:val="28"/>
          <w:szCs w:val="28"/>
          <w:lang w:val="vi-VN"/>
        </w:rPr>
      </w:pPr>
      <w:r w:rsidRPr="0074722A">
        <w:rPr>
          <w:sz w:val="28"/>
          <w:szCs w:val="28"/>
          <w:lang w:val="vi-VN"/>
        </w:rPr>
        <w:tab/>
      </w:r>
      <w:r w:rsidR="003C33E1" w:rsidRPr="0074722A">
        <w:rPr>
          <w:sz w:val="28"/>
          <w:szCs w:val="28"/>
          <w:lang w:val="vi-VN"/>
        </w:rPr>
        <w:t xml:space="preserve">Các trường hợp chấm dứt hoạt động Văn phòng và chấm dứt tư cách thành viên hợp danh </w:t>
      </w:r>
      <w:r w:rsidRPr="0074722A">
        <w:rPr>
          <w:sz w:val="28"/>
          <w:szCs w:val="28"/>
          <w:lang w:val="vi-VN"/>
        </w:rPr>
        <w:t xml:space="preserve">bao gồm: </w:t>
      </w:r>
    </w:p>
    <w:p w14:paraId="42F03193" w14:textId="00E1C893" w:rsidR="003C33E1" w:rsidRPr="0074722A" w:rsidRDefault="00E87D61" w:rsidP="003C33E1">
      <w:pPr>
        <w:jc w:val="both"/>
        <w:rPr>
          <w:sz w:val="28"/>
          <w:szCs w:val="28"/>
          <w:lang w:val="vi-VN"/>
        </w:rPr>
      </w:pPr>
      <w:r w:rsidRPr="0074722A">
        <w:rPr>
          <w:sz w:val="28"/>
          <w:szCs w:val="28"/>
          <w:lang w:val="vi-VN"/>
        </w:rPr>
        <w:tab/>
      </w:r>
      <w:r w:rsidR="003C33E1" w:rsidRPr="0074722A">
        <w:rPr>
          <w:sz w:val="28"/>
          <w:szCs w:val="28"/>
          <w:lang w:val="vi-VN"/>
        </w:rPr>
        <w:t xml:space="preserve">1. Chấm dứt hoạt động Văn phòng trong các trường hợp sau: </w:t>
      </w:r>
    </w:p>
    <w:p w14:paraId="13AAA9F9" w14:textId="754D32BB" w:rsidR="003C33E1" w:rsidRPr="0074722A" w:rsidRDefault="00E87D61" w:rsidP="003C33E1">
      <w:pPr>
        <w:jc w:val="both"/>
        <w:rPr>
          <w:sz w:val="28"/>
          <w:szCs w:val="28"/>
          <w:lang w:val="vi-VN"/>
        </w:rPr>
      </w:pPr>
      <w:r w:rsidRPr="0074722A">
        <w:rPr>
          <w:sz w:val="28"/>
          <w:szCs w:val="28"/>
          <w:lang w:val="vi-VN"/>
        </w:rPr>
        <w:tab/>
      </w:r>
      <w:r w:rsidR="003C33E1" w:rsidRPr="0074722A">
        <w:rPr>
          <w:sz w:val="28"/>
          <w:szCs w:val="28"/>
          <w:lang w:val="vi-VN"/>
        </w:rPr>
        <w:t xml:space="preserve">a. Tự nguyện chấm dứt hoạt động. </w:t>
      </w:r>
    </w:p>
    <w:p w14:paraId="15477992" w14:textId="2BB10961" w:rsidR="003C33E1" w:rsidRPr="0074722A" w:rsidRDefault="00E87D61" w:rsidP="003C33E1">
      <w:pPr>
        <w:jc w:val="both"/>
        <w:rPr>
          <w:sz w:val="28"/>
          <w:szCs w:val="28"/>
          <w:lang w:val="vi-VN"/>
        </w:rPr>
      </w:pPr>
      <w:r w:rsidRPr="0074722A">
        <w:rPr>
          <w:sz w:val="28"/>
          <w:szCs w:val="28"/>
          <w:lang w:val="vi-VN"/>
        </w:rPr>
        <w:tab/>
      </w:r>
      <w:r w:rsidR="003C33E1" w:rsidRPr="0074722A">
        <w:rPr>
          <w:sz w:val="28"/>
          <w:szCs w:val="28"/>
          <w:lang w:val="vi-VN"/>
        </w:rPr>
        <w:t xml:space="preserve">b. Bị thu hồi Giấy đăng ký hoạt động. </w:t>
      </w:r>
    </w:p>
    <w:p w14:paraId="720F8DC8" w14:textId="789EBAC8" w:rsidR="003C33E1" w:rsidRPr="0074722A" w:rsidRDefault="00E87D61" w:rsidP="003C33E1">
      <w:pPr>
        <w:jc w:val="both"/>
        <w:rPr>
          <w:sz w:val="28"/>
          <w:szCs w:val="28"/>
          <w:lang w:val="vi-VN"/>
        </w:rPr>
      </w:pPr>
      <w:r w:rsidRPr="0074722A">
        <w:rPr>
          <w:sz w:val="28"/>
          <w:szCs w:val="28"/>
          <w:lang w:val="vi-VN"/>
        </w:rPr>
        <w:tab/>
      </w:r>
      <w:r w:rsidR="003C33E1" w:rsidRPr="0074722A">
        <w:rPr>
          <w:sz w:val="28"/>
          <w:szCs w:val="28"/>
          <w:lang w:val="vi-VN"/>
        </w:rPr>
        <w:t xml:space="preserve">c. Các trường hợp khác theo quy định của pháp luật. </w:t>
      </w:r>
    </w:p>
    <w:p w14:paraId="721BA4F7" w14:textId="2245D757" w:rsidR="00E87D61" w:rsidRPr="0074722A" w:rsidRDefault="00E87D61" w:rsidP="00E87D61">
      <w:pPr>
        <w:jc w:val="both"/>
        <w:rPr>
          <w:sz w:val="28"/>
          <w:szCs w:val="28"/>
          <w:lang w:val="vi-VN"/>
        </w:rPr>
      </w:pPr>
      <w:r w:rsidRPr="0074722A">
        <w:rPr>
          <w:sz w:val="28"/>
          <w:szCs w:val="28"/>
          <w:lang w:val="vi-VN"/>
        </w:rPr>
        <w:tab/>
      </w:r>
      <w:r w:rsidR="003C33E1" w:rsidRPr="0074722A">
        <w:rPr>
          <w:sz w:val="28"/>
          <w:szCs w:val="28"/>
          <w:lang w:val="vi-VN"/>
        </w:rPr>
        <w:t xml:space="preserve">2. Chấm dứt tư cách thành viên hợp </w:t>
      </w:r>
      <w:r w:rsidRPr="0074722A">
        <w:rPr>
          <w:sz w:val="28"/>
          <w:szCs w:val="28"/>
          <w:lang w:val="vi-VN"/>
        </w:rPr>
        <w:t xml:space="preserve">danh trong các trường hợp sau: </w:t>
      </w:r>
    </w:p>
    <w:p w14:paraId="29949E9A" w14:textId="78BC37B4" w:rsidR="00E87D61" w:rsidRPr="0074722A" w:rsidRDefault="00E87D61" w:rsidP="00E87D61">
      <w:pPr>
        <w:spacing w:before="60" w:after="60" w:line="288" w:lineRule="auto"/>
        <w:ind w:firstLine="360"/>
        <w:jc w:val="both"/>
        <w:rPr>
          <w:sz w:val="28"/>
          <w:szCs w:val="28"/>
          <w:lang w:val="vi-VN"/>
        </w:rPr>
      </w:pPr>
      <w:r w:rsidRPr="0074722A">
        <w:rPr>
          <w:sz w:val="28"/>
          <w:szCs w:val="28"/>
          <w:lang w:val="vi-VN"/>
        </w:rPr>
        <w:tab/>
        <w:t>b) Chết, mất tích, bị hạn chế hoặc mất năng lực hành vi dân sự, có khó khăn trong nhận thức, làm chủ hành vi;</w:t>
      </w:r>
    </w:p>
    <w:p w14:paraId="459551FC" w14:textId="0BC22CE7" w:rsidR="00E87D61" w:rsidRPr="0074722A" w:rsidRDefault="00E87D61" w:rsidP="00E87D61">
      <w:pPr>
        <w:spacing w:before="60" w:after="60" w:line="288" w:lineRule="auto"/>
        <w:ind w:firstLine="360"/>
        <w:jc w:val="both"/>
        <w:rPr>
          <w:sz w:val="28"/>
          <w:szCs w:val="28"/>
          <w:lang w:val="vi-VN"/>
        </w:rPr>
      </w:pPr>
      <w:r w:rsidRPr="0074722A">
        <w:rPr>
          <w:sz w:val="28"/>
          <w:szCs w:val="28"/>
          <w:lang w:val="vi-VN"/>
        </w:rPr>
        <w:tab/>
        <w:t>c) Bị khai trừ khỏi văn phòng;</w:t>
      </w:r>
    </w:p>
    <w:p w14:paraId="0C771ACC" w14:textId="24F85727" w:rsidR="00E87D61" w:rsidRPr="0074722A" w:rsidRDefault="00E87D61" w:rsidP="00E87D61">
      <w:pPr>
        <w:spacing w:before="60" w:after="60" w:line="288" w:lineRule="auto"/>
        <w:ind w:firstLine="360"/>
        <w:jc w:val="both"/>
        <w:rPr>
          <w:sz w:val="28"/>
          <w:szCs w:val="28"/>
          <w:lang w:val="vi-VN"/>
        </w:rPr>
      </w:pPr>
      <w:r w:rsidRPr="0074722A">
        <w:rPr>
          <w:sz w:val="28"/>
          <w:szCs w:val="28"/>
          <w:lang w:val="vi-VN"/>
        </w:rPr>
        <w:tab/>
        <w:t>d) Chấp hành hình phạt tù hoặc bị Tòa án cấm hành nghề hoặc làm công việc nhất định theo quy định của pháp luật;</w:t>
      </w:r>
    </w:p>
    <w:p w14:paraId="504BCD50" w14:textId="06EF672A" w:rsidR="00E87D61" w:rsidRPr="0074722A" w:rsidRDefault="00E87D61" w:rsidP="00E87D61">
      <w:pPr>
        <w:spacing w:before="60" w:after="60" w:line="288" w:lineRule="auto"/>
        <w:ind w:firstLine="360"/>
        <w:jc w:val="both"/>
        <w:rPr>
          <w:sz w:val="28"/>
          <w:szCs w:val="28"/>
          <w:lang w:val="vi-VN"/>
        </w:rPr>
      </w:pPr>
      <w:r w:rsidRPr="0074722A">
        <w:rPr>
          <w:sz w:val="28"/>
          <w:szCs w:val="28"/>
          <w:lang w:val="vi-VN"/>
        </w:rPr>
        <w:tab/>
        <w:t>đ) Trường hợp khác do Điều lệ văn phòng quy định.</w:t>
      </w:r>
    </w:p>
    <w:p w14:paraId="071061AA" w14:textId="02994BF3" w:rsidR="00E87D61" w:rsidRPr="0074722A" w:rsidRDefault="003A6581" w:rsidP="00E87D61">
      <w:pPr>
        <w:spacing w:before="60" w:after="60" w:line="288" w:lineRule="auto"/>
        <w:ind w:firstLine="360"/>
        <w:jc w:val="both"/>
        <w:rPr>
          <w:sz w:val="28"/>
          <w:szCs w:val="28"/>
          <w:lang w:val="vi-VN"/>
        </w:rPr>
      </w:pPr>
      <w:r w:rsidRPr="0074722A">
        <w:rPr>
          <w:sz w:val="28"/>
          <w:szCs w:val="28"/>
          <w:lang w:val="vi-VN"/>
        </w:rPr>
        <w:tab/>
        <w:t>3</w:t>
      </w:r>
      <w:r w:rsidR="00E87D61" w:rsidRPr="0074722A">
        <w:rPr>
          <w:sz w:val="28"/>
          <w:szCs w:val="28"/>
          <w:lang w:val="vi-VN"/>
        </w:rPr>
        <w:t>. Thành viên hợp danh có quyền rút vốn khỏi văn phòng nếu được Trưởng văn phòng và các thành viên hợp danh khác chấp thuận. Trường hợp này, thành viên muốn rút vốn khỏi văn phòng phải thông báo bằng văn bản yêu cầu rút vốn chậm nhất là 06 tháng trước ngày rút vốn; chỉ được rút vốn vào thời điểm kết thúc năm tài chính và báo cáo tài chính của năm tài chính đó đã được thông qua.</w:t>
      </w:r>
    </w:p>
    <w:p w14:paraId="1A7F63F1" w14:textId="3FA3667E" w:rsidR="00E87D61" w:rsidRPr="0074722A" w:rsidRDefault="003A6581" w:rsidP="00E87D61">
      <w:pPr>
        <w:spacing w:before="60" w:after="60" w:line="288" w:lineRule="auto"/>
        <w:ind w:firstLine="360"/>
        <w:jc w:val="both"/>
        <w:rPr>
          <w:sz w:val="28"/>
          <w:szCs w:val="28"/>
          <w:lang w:val="vi-VN"/>
        </w:rPr>
      </w:pPr>
      <w:r w:rsidRPr="0074722A">
        <w:rPr>
          <w:sz w:val="28"/>
          <w:szCs w:val="28"/>
          <w:lang w:val="vi-VN"/>
        </w:rPr>
        <w:tab/>
        <w:t>4</w:t>
      </w:r>
      <w:r w:rsidR="00E87D61" w:rsidRPr="0074722A">
        <w:rPr>
          <w:sz w:val="28"/>
          <w:szCs w:val="28"/>
          <w:lang w:val="vi-VN"/>
        </w:rPr>
        <w:t>.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văn phòng đã phát sinh trước ngày chấm dứt tư cách thành viên.</w:t>
      </w:r>
    </w:p>
    <w:p w14:paraId="2429DC56" w14:textId="6F99FB4D" w:rsidR="00E87D61" w:rsidRPr="0074722A" w:rsidRDefault="00642E7F" w:rsidP="00E87D61">
      <w:pPr>
        <w:spacing w:before="60" w:after="60" w:line="288" w:lineRule="auto"/>
        <w:ind w:firstLine="360"/>
        <w:jc w:val="both"/>
        <w:rPr>
          <w:sz w:val="28"/>
          <w:szCs w:val="28"/>
          <w:lang w:val="vi-VN"/>
        </w:rPr>
      </w:pPr>
      <w:r w:rsidRPr="0074722A">
        <w:rPr>
          <w:sz w:val="28"/>
          <w:szCs w:val="28"/>
          <w:lang w:val="vi-VN"/>
        </w:rPr>
        <w:lastRenderedPageBreak/>
        <w:tab/>
      </w:r>
      <w:r w:rsidR="003A6581" w:rsidRPr="0074722A">
        <w:rPr>
          <w:sz w:val="28"/>
          <w:szCs w:val="28"/>
          <w:lang w:val="vi-VN"/>
        </w:rPr>
        <w:t>5</w:t>
      </w:r>
      <w:r w:rsidR="00E87D61" w:rsidRPr="0074722A">
        <w:rPr>
          <w:sz w:val="28"/>
          <w:szCs w:val="28"/>
          <w:lang w:val="vi-VN"/>
        </w:rPr>
        <w:t>. Sau khi chấm dứt tư cách thành viên hợp danh, nếu tên của thành viên đó đã được sử dụng thành một phần hoặc toàn bộ tên văn phòng thì người đó hoặc người thừa kế, người đại diện theo pháp luật của họ có quyền yêu cầu văn phòng chấm dứt việc sử dụng tên đó.</w:t>
      </w:r>
    </w:p>
    <w:p w14:paraId="4F098683" w14:textId="60E83873" w:rsidR="003A6581" w:rsidRPr="0074722A" w:rsidRDefault="003A6581" w:rsidP="003A6581">
      <w:pPr>
        <w:jc w:val="center"/>
        <w:rPr>
          <w:b/>
          <w:sz w:val="28"/>
          <w:szCs w:val="28"/>
        </w:rPr>
      </w:pPr>
      <w:r w:rsidRPr="0074722A">
        <w:rPr>
          <w:b/>
          <w:sz w:val="28"/>
          <w:szCs w:val="28"/>
          <w:lang w:val="vi-VN"/>
        </w:rPr>
        <w:t>ĐIỀU 1</w:t>
      </w:r>
      <w:r w:rsidRPr="0074722A">
        <w:rPr>
          <w:b/>
          <w:sz w:val="28"/>
          <w:szCs w:val="28"/>
        </w:rPr>
        <w:t>0</w:t>
      </w:r>
    </w:p>
    <w:p w14:paraId="7EE9362D" w14:textId="42D4C464" w:rsidR="003C33E1" w:rsidRPr="0074722A" w:rsidRDefault="003A6581" w:rsidP="003A6581">
      <w:pPr>
        <w:jc w:val="center"/>
        <w:rPr>
          <w:b/>
          <w:sz w:val="28"/>
          <w:szCs w:val="28"/>
          <w:lang w:val="vi-VN"/>
        </w:rPr>
      </w:pPr>
      <w:r w:rsidRPr="0074722A">
        <w:rPr>
          <w:b/>
          <w:sz w:val="28"/>
          <w:szCs w:val="28"/>
          <w:lang w:val="vi-VN"/>
        </w:rPr>
        <w:t>GIẢI QUYẾT TÀI SẢN SAU KHI CHẤM DỨT HOẠT ĐỘNG</w:t>
      </w:r>
    </w:p>
    <w:p w14:paraId="53D05EA6" w14:textId="360564D9" w:rsidR="003C33E1" w:rsidRPr="0074722A" w:rsidRDefault="00E87D61" w:rsidP="003C33E1">
      <w:pPr>
        <w:jc w:val="both"/>
        <w:rPr>
          <w:sz w:val="28"/>
          <w:szCs w:val="28"/>
          <w:lang w:val="vi-VN"/>
        </w:rPr>
      </w:pPr>
      <w:r w:rsidRPr="0074722A">
        <w:rPr>
          <w:sz w:val="28"/>
          <w:szCs w:val="28"/>
          <w:lang w:val="vi-VN"/>
        </w:rPr>
        <w:tab/>
      </w:r>
      <w:r w:rsidR="003C33E1" w:rsidRPr="0074722A">
        <w:rPr>
          <w:sz w:val="28"/>
          <w:szCs w:val="28"/>
          <w:lang w:val="vi-VN"/>
        </w:rPr>
        <w:t xml:space="preserve">1. Thành viên hợp danh có quyền rút vốn khỏi văn phòng nếu được Trưởng văn phòng và các thành viên hợp danh khác chấp thuận. Trường hợp này, thành viên muốn rút vốn khỏi văn phòng phải thông báo bằng văn bản yêu cầu rút vốn chậm nhất là 06 tháng trước ngày rút vốn; chỉ được rút vốn vào thời điểm kết thúc năm tài chính và báo cáo tài chính của năm tài chính đó đã được thông qua. </w:t>
      </w:r>
    </w:p>
    <w:p w14:paraId="7BCBDB58" w14:textId="2B706D95" w:rsidR="003C33E1" w:rsidRPr="0074722A" w:rsidRDefault="00642E7F" w:rsidP="003C33E1">
      <w:pPr>
        <w:jc w:val="both"/>
        <w:rPr>
          <w:sz w:val="28"/>
          <w:szCs w:val="28"/>
          <w:lang w:val="vi-VN"/>
        </w:rPr>
      </w:pPr>
      <w:r w:rsidRPr="0074722A">
        <w:rPr>
          <w:sz w:val="28"/>
          <w:szCs w:val="28"/>
          <w:lang w:val="vi-VN"/>
        </w:rPr>
        <w:tab/>
      </w:r>
      <w:r w:rsidR="003C33E1" w:rsidRPr="0074722A">
        <w:rPr>
          <w:sz w:val="28"/>
          <w:szCs w:val="28"/>
          <w:lang w:val="vi-VN"/>
        </w:rPr>
        <w:t xml:space="preserve">2. Trong thời hạn 02 năm kể từ ngày chấm dứt tư cách thành viên hợp danh theo quy định tại khoản 1 Điều này thì người đó vẫn phải liên đới chịu trách nhiệm bằng toàn bộ tài sản của mình đối với các khoản nợ của văn phòng đã phát sinh trước ngày chấm dứt tư cách thành viên. </w:t>
      </w:r>
    </w:p>
    <w:p w14:paraId="56AAC564" w14:textId="575D2CE6" w:rsidR="003C33E1" w:rsidRPr="003C33E1" w:rsidRDefault="00642E7F" w:rsidP="003C33E1">
      <w:pPr>
        <w:jc w:val="both"/>
        <w:rPr>
          <w:sz w:val="28"/>
          <w:szCs w:val="28"/>
          <w:lang w:val="vi-VN"/>
        </w:rPr>
      </w:pPr>
      <w:r w:rsidRPr="0074722A">
        <w:rPr>
          <w:sz w:val="28"/>
          <w:szCs w:val="28"/>
          <w:lang w:val="vi-VN"/>
        </w:rPr>
        <w:tab/>
      </w:r>
      <w:r w:rsidR="003C33E1" w:rsidRPr="0074722A">
        <w:rPr>
          <w:sz w:val="28"/>
          <w:szCs w:val="28"/>
          <w:lang w:val="vi-VN"/>
        </w:rPr>
        <w:t>3. Khi chấm dứt hoạt động, việc giải quyết tài sản của Văn phòng được thực hiện theo quy định của pháp luật và thỏa thuận giữa các công chứng viên hợp danh.</w:t>
      </w:r>
      <w:r w:rsidR="003C33E1" w:rsidRPr="003C33E1">
        <w:rPr>
          <w:sz w:val="28"/>
          <w:szCs w:val="28"/>
          <w:lang w:val="vi-VN"/>
        </w:rPr>
        <w:t xml:space="preserve"> </w:t>
      </w:r>
    </w:p>
    <w:p w14:paraId="1F27F9E8" w14:textId="1C4E0F3D" w:rsidR="00DA4D4B" w:rsidRPr="00642E7F" w:rsidRDefault="00EE7D2F" w:rsidP="0057361C">
      <w:pPr>
        <w:spacing w:before="60" w:after="60"/>
        <w:ind w:firstLine="357"/>
        <w:jc w:val="center"/>
        <w:rPr>
          <w:b/>
          <w:sz w:val="28"/>
          <w:szCs w:val="28"/>
          <w:lang w:val="vi-VN"/>
        </w:rPr>
      </w:pPr>
      <w:bookmarkStart w:id="4" w:name="dieu_186"/>
      <w:bookmarkEnd w:id="3"/>
      <w:r w:rsidRPr="005D7199">
        <w:rPr>
          <w:b/>
          <w:sz w:val="28"/>
          <w:szCs w:val="28"/>
          <w:lang w:val="vi-VN"/>
        </w:rPr>
        <w:t>Đ</w:t>
      </w:r>
      <w:bookmarkEnd w:id="4"/>
      <w:r w:rsidR="00642E7F">
        <w:rPr>
          <w:b/>
          <w:sz w:val="28"/>
          <w:szCs w:val="28"/>
          <w:lang w:val="vi-VN"/>
        </w:rPr>
        <w:t>IỀU 1</w:t>
      </w:r>
      <w:r w:rsidR="00642E7F" w:rsidRPr="00642E7F">
        <w:rPr>
          <w:b/>
          <w:sz w:val="28"/>
          <w:szCs w:val="28"/>
          <w:lang w:val="vi-VN"/>
        </w:rPr>
        <w:t>1</w:t>
      </w:r>
    </w:p>
    <w:p w14:paraId="193BB623" w14:textId="1EA79C68" w:rsidR="00EE7D2F" w:rsidRPr="0068016B" w:rsidRDefault="000073E9" w:rsidP="0057361C">
      <w:pPr>
        <w:spacing w:before="60" w:after="60"/>
        <w:ind w:firstLine="357"/>
        <w:jc w:val="center"/>
        <w:rPr>
          <w:b/>
          <w:sz w:val="28"/>
          <w:szCs w:val="28"/>
          <w:lang w:val="vi-VN"/>
        </w:rPr>
      </w:pPr>
      <w:r w:rsidRPr="0068016B">
        <w:rPr>
          <w:b/>
          <w:sz w:val="28"/>
          <w:szCs w:val="28"/>
          <w:lang w:val="vi-VN"/>
        </w:rPr>
        <w:t>TIẾP NHẬN THÀNH VIÊN HỢP DANH MỚI</w:t>
      </w:r>
    </w:p>
    <w:p w14:paraId="22C714EA" w14:textId="6E57AC82"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1. </w:t>
      </w:r>
      <w:r w:rsidR="00594D76" w:rsidRPr="0068016B">
        <w:rPr>
          <w:sz w:val="28"/>
          <w:szCs w:val="28"/>
          <w:lang w:val="vi-VN"/>
        </w:rPr>
        <w:t>Văn phòng</w:t>
      </w:r>
      <w:r w:rsidRPr="005D7199">
        <w:rPr>
          <w:sz w:val="28"/>
          <w:szCs w:val="28"/>
          <w:lang w:val="vi-VN"/>
        </w:rPr>
        <w:t xml:space="preserve"> có thể tiếp nhận thêm thành viên hợp danh; việc tiếp nhận thành viên mới của </w:t>
      </w:r>
      <w:r w:rsidR="00594D76" w:rsidRPr="0068016B">
        <w:rPr>
          <w:sz w:val="28"/>
          <w:szCs w:val="28"/>
          <w:lang w:val="vi-VN"/>
        </w:rPr>
        <w:t>văn phòng</w:t>
      </w:r>
      <w:r w:rsidRPr="005D7199">
        <w:rPr>
          <w:sz w:val="28"/>
          <w:szCs w:val="28"/>
          <w:lang w:val="vi-VN"/>
        </w:rPr>
        <w:t xml:space="preserve"> phải được </w:t>
      </w:r>
      <w:r w:rsidR="00594D76" w:rsidRPr="0068016B">
        <w:rPr>
          <w:sz w:val="28"/>
          <w:szCs w:val="28"/>
          <w:lang w:val="vi-VN"/>
        </w:rPr>
        <w:t xml:space="preserve">Trưởng văn phòng và các </w:t>
      </w:r>
      <w:r w:rsidRPr="005D7199">
        <w:rPr>
          <w:sz w:val="28"/>
          <w:szCs w:val="28"/>
          <w:lang w:val="vi-VN"/>
        </w:rPr>
        <w:t>thành viên</w:t>
      </w:r>
      <w:r w:rsidR="00594D76" w:rsidRPr="0068016B">
        <w:rPr>
          <w:sz w:val="28"/>
          <w:szCs w:val="28"/>
          <w:lang w:val="vi-VN"/>
        </w:rPr>
        <w:t xml:space="preserve"> hợp danh</w:t>
      </w:r>
      <w:r w:rsidRPr="005D7199">
        <w:rPr>
          <w:sz w:val="28"/>
          <w:szCs w:val="28"/>
          <w:lang w:val="vi-VN"/>
        </w:rPr>
        <w:t xml:space="preserve"> chấp thuận.</w:t>
      </w:r>
    </w:p>
    <w:p w14:paraId="4A7A1153" w14:textId="7937D8B5"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2. Thành viên hợp danh phải nộp đủ số vốn cam kết góp vào </w:t>
      </w:r>
      <w:r w:rsidR="00594D76" w:rsidRPr="0068016B">
        <w:rPr>
          <w:sz w:val="28"/>
          <w:szCs w:val="28"/>
          <w:lang w:val="vi-VN"/>
        </w:rPr>
        <w:t>văn phòng</w:t>
      </w:r>
      <w:r w:rsidRPr="005D7199">
        <w:rPr>
          <w:sz w:val="28"/>
          <w:szCs w:val="28"/>
          <w:lang w:val="vi-VN"/>
        </w:rPr>
        <w:t xml:space="preserve"> trong thời hạn 15 ngày kể từ ngày được chấp thuận.</w:t>
      </w:r>
    </w:p>
    <w:p w14:paraId="7CE19154" w14:textId="1C4FC917"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3. Thành viên hợp danh mới phải cùng liên đới chịu trách nhiệm bằng toàn bộ tài sản của mình đối với các khoản nợ và nghĩa vụ tài sản khác của </w:t>
      </w:r>
      <w:r w:rsidR="00642BF8" w:rsidRPr="0068016B">
        <w:rPr>
          <w:sz w:val="28"/>
          <w:szCs w:val="28"/>
          <w:lang w:val="vi-VN"/>
        </w:rPr>
        <w:t>văn phòng</w:t>
      </w:r>
      <w:r w:rsidRPr="005D7199">
        <w:rPr>
          <w:sz w:val="28"/>
          <w:szCs w:val="28"/>
          <w:lang w:val="vi-VN"/>
        </w:rPr>
        <w:t>, trừ trường hợp thành viên đó và các thành viên còn lại có thỏa thuận khác.</w:t>
      </w:r>
    </w:p>
    <w:p w14:paraId="37D54076" w14:textId="5385829D" w:rsidR="00DA4D4B" w:rsidRPr="0068016B" w:rsidRDefault="00EE7D2F" w:rsidP="0057361C">
      <w:pPr>
        <w:pStyle w:val="Heading5"/>
        <w:spacing w:before="60" w:after="60"/>
        <w:ind w:firstLine="357"/>
        <w:jc w:val="center"/>
        <w:rPr>
          <w:rFonts w:ascii="Times New Roman" w:hAnsi="Times New Roman" w:cs="Times New Roman"/>
          <w:b/>
          <w:color w:val="auto"/>
          <w:spacing w:val="-2"/>
          <w:sz w:val="28"/>
          <w:szCs w:val="28"/>
          <w:lang w:val="vi-VN"/>
        </w:rPr>
      </w:pPr>
      <w:r w:rsidRPr="0068016B">
        <w:rPr>
          <w:rFonts w:ascii="Times New Roman" w:hAnsi="Times New Roman" w:cs="Times New Roman"/>
          <w:b/>
          <w:color w:val="auto"/>
          <w:spacing w:val="-2"/>
          <w:sz w:val="28"/>
          <w:szCs w:val="28"/>
          <w:lang w:val="vi-VN"/>
        </w:rPr>
        <w:t>Đ</w:t>
      </w:r>
      <w:r w:rsidR="000073E9" w:rsidRPr="0068016B">
        <w:rPr>
          <w:rFonts w:ascii="Times New Roman" w:hAnsi="Times New Roman" w:cs="Times New Roman"/>
          <w:b/>
          <w:color w:val="auto"/>
          <w:spacing w:val="-2"/>
          <w:sz w:val="28"/>
          <w:szCs w:val="28"/>
          <w:lang w:val="vi-VN"/>
        </w:rPr>
        <w:t>IỀ</w:t>
      </w:r>
      <w:r w:rsidR="00642E7F">
        <w:rPr>
          <w:rFonts w:ascii="Times New Roman" w:hAnsi="Times New Roman" w:cs="Times New Roman"/>
          <w:b/>
          <w:color w:val="auto"/>
          <w:spacing w:val="-2"/>
          <w:sz w:val="28"/>
          <w:szCs w:val="28"/>
          <w:lang w:val="vi-VN"/>
        </w:rPr>
        <w:t>U 1</w:t>
      </w:r>
      <w:r w:rsidR="00642E7F">
        <w:rPr>
          <w:rFonts w:ascii="Times New Roman" w:hAnsi="Times New Roman" w:cs="Times New Roman"/>
          <w:b/>
          <w:color w:val="auto"/>
          <w:spacing w:val="-2"/>
          <w:sz w:val="28"/>
          <w:szCs w:val="28"/>
        </w:rPr>
        <w:t>2</w:t>
      </w:r>
      <w:r w:rsidR="000073E9" w:rsidRPr="0068016B">
        <w:rPr>
          <w:rFonts w:ascii="Times New Roman" w:hAnsi="Times New Roman" w:cs="Times New Roman"/>
          <w:b/>
          <w:color w:val="auto"/>
          <w:spacing w:val="-2"/>
          <w:sz w:val="28"/>
          <w:szCs w:val="28"/>
          <w:lang w:val="vi-VN"/>
        </w:rPr>
        <w:t xml:space="preserve"> </w:t>
      </w:r>
    </w:p>
    <w:p w14:paraId="74913DF2" w14:textId="33720276" w:rsidR="00EE7D2F" w:rsidRPr="0068016B" w:rsidRDefault="000073E9" w:rsidP="0057361C">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pacing w:val="-2"/>
          <w:sz w:val="28"/>
          <w:szCs w:val="28"/>
          <w:lang w:val="vi-VN"/>
        </w:rPr>
        <w:t>NGUYỄN TẮC GIẢI QUYẾT TRANH CHẤP NỘI BỘ</w:t>
      </w:r>
    </w:p>
    <w:p w14:paraId="030265A1" w14:textId="7B271D40" w:rsidR="00EE7D2F" w:rsidRPr="0068016B" w:rsidRDefault="00EE7D2F" w:rsidP="00154D97">
      <w:pPr>
        <w:spacing w:before="60" w:after="60" w:line="288" w:lineRule="auto"/>
        <w:ind w:firstLine="360"/>
        <w:jc w:val="both"/>
        <w:rPr>
          <w:sz w:val="28"/>
          <w:szCs w:val="28"/>
          <w:shd w:val="clear" w:color="auto" w:fill="FFFFFF"/>
          <w:lang w:val="vi-VN"/>
        </w:rPr>
      </w:pPr>
      <w:r w:rsidRPr="0068016B">
        <w:rPr>
          <w:sz w:val="28"/>
          <w:szCs w:val="28"/>
          <w:shd w:val="clear" w:color="auto" w:fill="FFFFFF"/>
          <w:lang w:val="vi-VN"/>
        </w:rPr>
        <w:t xml:space="preserve">1. Các tranh chấp nội bộ giữa </w:t>
      </w:r>
      <w:r w:rsidR="00642BF8" w:rsidRPr="0068016B">
        <w:rPr>
          <w:sz w:val="28"/>
          <w:szCs w:val="28"/>
          <w:shd w:val="clear" w:color="auto" w:fill="FFFFFF"/>
          <w:lang w:val="vi-VN"/>
        </w:rPr>
        <w:t>văn phòng</w:t>
      </w:r>
      <w:r w:rsidRPr="0068016B">
        <w:rPr>
          <w:sz w:val="28"/>
          <w:szCs w:val="28"/>
          <w:shd w:val="clear" w:color="auto" w:fill="FFFFFF"/>
          <w:lang w:val="vi-VN"/>
        </w:rPr>
        <w:t xml:space="preserve"> với thành viên</w:t>
      </w:r>
      <w:r w:rsidR="00642BF8" w:rsidRPr="0068016B">
        <w:rPr>
          <w:sz w:val="28"/>
          <w:szCs w:val="28"/>
          <w:shd w:val="clear" w:color="auto" w:fill="FFFFFF"/>
          <w:lang w:val="vi-VN"/>
        </w:rPr>
        <w:t xml:space="preserve"> hợp danh</w:t>
      </w:r>
      <w:r w:rsidRPr="0068016B">
        <w:rPr>
          <w:sz w:val="28"/>
          <w:szCs w:val="28"/>
          <w:shd w:val="clear" w:color="auto" w:fill="FFFFFF"/>
          <w:lang w:val="vi-VN"/>
        </w:rPr>
        <w:t xml:space="preserve"> của </w:t>
      </w:r>
      <w:r w:rsidR="00642BF8" w:rsidRPr="0068016B">
        <w:rPr>
          <w:sz w:val="28"/>
          <w:szCs w:val="28"/>
          <w:shd w:val="clear" w:color="auto" w:fill="FFFFFF"/>
          <w:lang w:val="vi-VN"/>
        </w:rPr>
        <w:t>văn phòng</w:t>
      </w:r>
      <w:r w:rsidRPr="0068016B">
        <w:rPr>
          <w:sz w:val="28"/>
          <w:szCs w:val="28"/>
          <w:shd w:val="clear" w:color="auto" w:fill="FFFFFF"/>
          <w:lang w:val="vi-VN"/>
        </w:rPr>
        <w:t xml:space="preserve">, giữa các thành viên </w:t>
      </w:r>
      <w:r w:rsidR="00642BF8" w:rsidRPr="0068016B">
        <w:rPr>
          <w:sz w:val="28"/>
          <w:szCs w:val="28"/>
          <w:shd w:val="clear" w:color="auto" w:fill="FFFFFF"/>
          <w:lang w:val="vi-VN"/>
        </w:rPr>
        <w:t>văn phòng</w:t>
      </w:r>
      <w:r w:rsidRPr="0068016B">
        <w:rPr>
          <w:sz w:val="28"/>
          <w:szCs w:val="28"/>
          <w:shd w:val="clear" w:color="auto" w:fill="FFFFFF"/>
          <w:lang w:val="vi-VN"/>
        </w:rPr>
        <w:t xml:space="preserve"> với nhau liên quan đến thành lập, hoạt động, giải thể </w:t>
      </w:r>
      <w:r w:rsidR="00642BF8" w:rsidRPr="0068016B">
        <w:rPr>
          <w:sz w:val="28"/>
          <w:szCs w:val="28"/>
          <w:shd w:val="clear" w:color="auto" w:fill="FFFFFF"/>
          <w:lang w:val="vi-VN"/>
        </w:rPr>
        <w:t>văn phòng</w:t>
      </w:r>
      <w:r w:rsidRPr="0068016B">
        <w:rPr>
          <w:sz w:val="28"/>
          <w:szCs w:val="28"/>
          <w:shd w:val="clear" w:color="auto" w:fill="FFFFFF"/>
          <w:lang w:val="vi-VN"/>
        </w:rPr>
        <w:t xml:space="preserve"> trước hết phải được giải quyết thông qua thương lượng, hoà giải. </w:t>
      </w:r>
    </w:p>
    <w:p w14:paraId="692EE23C" w14:textId="269A2B2B" w:rsidR="00EE7D2F" w:rsidRPr="0068016B" w:rsidRDefault="00EE7D2F" w:rsidP="00154D97">
      <w:pPr>
        <w:spacing w:before="60" w:after="60" w:line="288" w:lineRule="auto"/>
        <w:ind w:firstLine="360"/>
        <w:jc w:val="both"/>
        <w:rPr>
          <w:sz w:val="28"/>
          <w:szCs w:val="28"/>
          <w:shd w:val="clear" w:color="auto" w:fill="FFFFFF"/>
          <w:lang w:val="vi-VN"/>
        </w:rPr>
      </w:pPr>
      <w:r w:rsidRPr="0068016B">
        <w:rPr>
          <w:sz w:val="28"/>
          <w:szCs w:val="28"/>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46A9F9CE" w14:textId="63B5B3CC" w:rsidR="00EE7D2F" w:rsidRPr="0068016B" w:rsidRDefault="000073E9" w:rsidP="0057361C">
      <w:pPr>
        <w:pStyle w:val="Heading3"/>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CHƯƠNG IV</w:t>
      </w:r>
    </w:p>
    <w:p w14:paraId="03DFD1B8" w14:textId="77777777" w:rsidR="003F43EC" w:rsidRPr="0068016B" w:rsidRDefault="00EE7D2F" w:rsidP="0057361C">
      <w:pPr>
        <w:spacing w:before="60" w:after="60"/>
        <w:ind w:firstLine="357"/>
        <w:jc w:val="center"/>
        <w:rPr>
          <w:b/>
          <w:bCs/>
          <w:sz w:val="28"/>
          <w:szCs w:val="28"/>
          <w:lang w:val="vi-VN"/>
        </w:rPr>
      </w:pPr>
      <w:r w:rsidRPr="005D7199">
        <w:rPr>
          <w:b/>
          <w:bCs/>
          <w:sz w:val="28"/>
          <w:szCs w:val="28"/>
          <w:lang w:val="vi-VN"/>
        </w:rPr>
        <w:t>NĂM TÀI CHÍNH</w:t>
      </w:r>
      <w:r w:rsidR="003F43EC" w:rsidRPr="0068016B">
        <w:rPr>
          <w:b/>
          <w:bCs/>
          <w:sz w:val="28"/>
          <w:szCs w:val="28"/>
          <w:lang w:val="vi-VN"/>
        </w:rPr>
        <w:t>, NGUYÊN TẮC TRẢ LƯƠNG,</w:t>
      </w:r>
    </w:p>
    <w:p w14:paraId="01E11DCB" w14:textId="6A710B66" w:rsidR="00EE7D2F" w:rsidRPr="0068016B" w:rsidRDefault="003F43EC" w:rsidP="0057361C">
      <w:pPr>
        <w:spacing w:before="60" w:after="60"/>
        <w:ind w:firstLine="357"/>
        <w:jc w:val="center"/>
        <w:rPr>
          <w:b/>
          <w:bCs/>
          <w:sz w:val="28"/>
          <w:szCs w:val="28"/>
          <w:lang w:val="vi-VN"/>
        </w:rPr>
      </w:pPr>
      <w:r w:rsidRPr="0068016B">
        <w:rPr>
          <w:b/>
          <w:bCs/>
          <w:sz w:val="28"/>
          <w:szCs w:val="28"/>
          <w:lang w:val="vi-VN"/>
        </w:rPr>
        <w:t>THU NHẬP</w:t>
      </w:r>
      <w:r w:rsidR="005E04B2" w:rsidRPr="0068016B">
        <w:rPr>
          <w:b/>
          <w:bCs/>
          <w:sz w:val="28"/>
          <w:szCs w:val="28"/>
          <w:lang w:val="vi-VN"/>
        </w:rPr>
        <w:t xml:space="preserve"> VÀ CÁC CHẾ ĐỘ PHÚC LỢI</w:t>
      </w:r>
    </w:p>
    <w:p w14:paraId="63648589" w14:textId="77777777" w:rsidR="0057361C" w:rsidRPr="0068016B" w:rsidRDefault="0057361C" w:rsidP="0057361C">
      <w:pPr>
        <w:spacing w:before="60" w:after="60"/>
        <w:ind w:firstLine="357"/>
        <w:jc w:val="center"/>
        <w:rPr>
          <w:sz w:val="12"/>
          <w:szCs w:val="12"/>
          <w:lang w:val="vi-VN"/>
        </w:rPr>
      </w:pPr>
    </w:p>
    <w:p w14:paraId="1DB28B0E" w14:textId="48B6A3F6" w:rsidR="00DA4D4B" w:rsidRPr="00FB246C" w:rsidRDefault="00EE7D2F" w:rsidP="0057361C">
      <w:pPr>
        <w:pStyle w:val="Heading5"/>
        <w:spacing w:before="60" w:after="60"/>
        <w:ind w:firstLine="357"/>
        <w:jc w:val="center"/>
        <w:rPr>
          <w:rFonts w:ascii="Times New Roman" w:hAnsi="Times New Roman" w:cs="Times New Roman"/>
          <w:b/>
          <w:color w:val="auto"/>
          <w:sz w:val="28"/>
          <w:szCs w:val="28"/>
        </w:rPr>
      </w:pPr>
      <w:r w:rsidRPr="005D7199">
        <w:rPr>
          <w:rFonts w:ascii="Times New Roman" w:hAnsi="Times New Roman" w:cs="Times New Roman"/>
          <w:b/>
          <w:color w:val="auto"/>
          <w:sz w:val="28"/>
          <w:szCs w:val="28"/>
          <w:lang w:val="vi-VN"/>
        </w:rPr>
        <w:lastRenderedPageBreak/>
        <w:t>Đ</w:t>
      </w:r>
      <w:r w:rsidR="000073E9" w:rsidRPr="0068016B">
        <w:rPr>
          <w:rFonts w:ascii="Times New Roman" w:hAnsi="Times New Roman" w:cs="Times New Roman"/>
          <w:b/>
          <w:color w:val="auto"/>
          <w:sz w:val="28"/>
          <w:szCs w:val="28"/>
          <w:lang w:val="vi-VN"/>
        </w:rPr>
        <w:t>IỀ</w:t>
      </w:r>
      <w:r w:rsidR="00FB246C">
        <w:rPr>
          <w:rFonts w:ascii="Times New Roman" w:hAnsi="Times New Roman" w:cs="Times New Roman"/>
          <w:b/>
          <w:color w:val="auto"/>
          <w:sz w:val="28"/>
          <w:szCs w:val="28"/>
          <w:lang w:val="vi-VN"/>
        </w:rPr>
        <w:t>U 1</w:t>
      </w:r>
      <w:r w:rsidR="00FB246C">
        <w:rPr>
          <w:rFonts w:ascii="Times New Roman" w:hAnsi="Times New Roman" w:cs="Times New Roman"/>
          <w:b/>
          <w:color w:val="auto"/>
          <w:sz w:val="28"/>
          <w:szCs w:val="28"/>
        </w:rPr>
        <w:t>3</w:t>
      </w:r>
    </w:p>
    <w:p w14:paraId="3440B2F0" w14:textId="00502545" w:rsidR="00EE7D2F" w:rsidRPr="0068016B" w:rsidRDefault="00EE7D2F" w:rsidP="0057361C">
      <w:pPr>
        <w:pStyle w:val="Heading5"/>
        <w:spacing w:before="60" w:after="60"/>
        <w:ind w:firstLine="357"/>
        <w:jc w:val="center"/>
        <w:rPr>
          <w:rFonts w:ascii="Times New Roman" w:hAnsi="Times New Roman" w:cs="Times New Roman"/>
          <w:b/>
          <w:color w:val="auto"/>
          <w:sz w:val="28"/>
          <w:szCs w:val="28"/>
          <w:lang w:val="vi-VN"/>
        </w:rPr>
      </w:pPr>
      <w:r w:rsidRPr="005D7199">
        <w:rPr>
          <w:rFonts w:ascii="Times New Roman" w:hAnsi="Times New Roman" w:cs="Times New Roman"/>
          <w:b/>
          <w:color w:val="auto"/>
          <w:sz w:val="28"/>
          <w:szCs w:val="28"/>
          <w:lang w:val="vi-VN"/>
        </w:rPr>
        <w:t xml:space="preserve"> </w:t>
      </w:r>
      <w:r w:rsidRPr="0068016B">
        <w:rPr>
          <w:rFonts w:ascii="Times New Roman" w:hAnsi="Times New Roman" w:cs="Times New Roman"/>
          <w:b/>
          <w:color w:val="auto"/>
          <w:sz w:val="28"/>
          <w:szCs w:val="28"/>
          <w:lang w:val="vi-VN"/>
        </w:rPr>
        <w:t>N</w:t>
      </w:r>
      <w:r w:rsidR="000073E9" w:rsidRPr="0068016B">
        <w:rPr>
          <w:rFonts w:ascii="Times New Roman" w:hAnsi="Times New Roman" w:cs="Times New Roman"/>
          <w:b/>
          <w:color w:val="auto"/>
          <w:sz w:val="28"/>
          <w:szCs w:val="28"/>
          <w:lang w:val="vi-VN"/>
        </w:rPr>
        <w:t>ĂM TÀI CHÍNH</w:t>
      </w:r>
    </w:p>
    <w:p w14:paraId="311D71E4" w14:textId="55D70FD3" w:rsidR="00EE7D2F" w:rsidRPr="005D7199" w:rsidRDefault="00EE7D2F" w:rsidP="00154D97">
      <w:pPr>
        <w:spacing w:before="60" w:after="60" w:line="288" w:lineRule="auto"/>
        <w:ind w:firstLine="360"/>
        <w:jc w:val="both"/>
        <w:rPr>
          <w:sz w:val="28"/>
          <w:szCs w:val="28"/>
          <w:lang w:val="vi-VN"/>
        </w:rPr>
      </w:pPr>
      <w:r w:rsidRPr="0068016B">
        <w:rPr>
          <w:sz w:val="28"/>
          <w:szCs w:val="28"/>
          <w:lang w:val="vi-VN"/>
        </w:rPr>
        <w:t xml:space="preserve">Năm tài chính của </w:t>
      </w:r>
      <w:r w:rsidR="000073E9" w:rsidRPr="0068016B">
        <w:rPr>
          <w:sz w:val="28"/>
          <w:szCs w:val="28"/>
          <w:lang w:val="vi-VN"/>
        </w:rPr>
        <w:t>văn phòng</w:t>
      </w:r>
      <w:r w:rsidRPr="0068016B">
        <w:rPr>
          <w:sz w:val="28"/>
          <w:szCs w:val="28"/>
          <w:lang w:val="vi-VN"/>
        </w:rPr>
        <w:t xml:space="preserve"> bắt đầu từ ngày đầu tiên của tháng 1 (một) hàng năm và kết thúc vào ngày thứ 31 của tháng 12. </w:t>
      </w:r>
    </w:p>
    <w:p w14:paraId="0CEB5202" w14:textId="73A219CD"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Năm tài chính đầu tiên bắt đầu từ ngày cấp Giấy chứng nhận đăng ký </w:t>
      </w:r>
      <w:r w:rsidR="00642BF8" w:rsidRPr="0068016B">
        <w:rPr>
          <w:sz w:val="28"/>
          <w:szCs w:val="28"/>
          <w:lang w:val="vi-VN"/>
        </w:rPr>
        <w:t>hoạt động</w:t>
      </w:r>
      <w:r w:rsidRPr="005D7199">
        <w:rPr>
          <w:sz w:val="28"/>
          <w:szCs w:val="28"/>
          <w:lang w:val="vi-VN"/>
        </w:rPr>
        <w:t xml:space="preserve"> và kết thúc vào ngày thứ  31 của tháng 12 ngay sau ngày cấp Giấy chứng nhận đăng ký </w:t>
      </w:r>
      <w:r w:rsidR="00642BF8" w:rsidRPr="0068016B">
        <w:rPr>
          <w:sz w:val="28"/>
          <w:szCs w:val="28"/>
          <w:lang w:val="vi-VN"/>
        </w:rPr>
        <w:t>hoạt động</w:t>
      </w:r>
      <w:r w:rsidRPr="005D7199">
        <w:rPr>
          <w:sz w:val="28"/>
          <w:szCs w:val="28"/>
          <w:lang w:val="vi-VN"/>
        </w:rPr>
        <w:t xml:space="preserve"> đó.</w:t>
      </w:r>
    </w:p>
    <w:p w14:paraId="65E90643" w14:textId="0111CFCC" w:rsidR="003F43EC" w:rsidRPr="00FB246C" w:rsidRDefault="003F43EC" w:rsidP="00BD2CE0">
      <w:pPr>
        <w:pStyle w:val="Heading5"/>
        <w:spacing w:before="60" w:after="60"/>
        <w:ind w:firstLine="357"/>
        <w:jc w:val="center"/>
        <w:rPr>
          <w:rFonts w:ascii="Times New Roman" w:hAnsi="Times New Roman" w:cs="Times New Roman"/>
          <w:b/>
          <w:color w:val="auto"/>
          <w:sz w:val="28"/>
          <w:szCs w:val="28"/>
        </w:rPr>
      </w:pPr>
      <w:r w:rsidRPr="005D7199">
        <w:rPr>
          <w:rFonts w:ascii="Times New Roman" w:hAnsi="Times New Roman" w:cs="Times New Roman"/>
          <w:b/>
          <w:color w:val="auto"/>
          <w:sz w:val="28"/>
          <w:szCs w:val="28"/>
          <w:lang w:val="vi-VN"/>
        </w:rPr>
        <w:t>Đ</w:t>
      </w:r>
      <w:r w:rsidRPr="0068016B">
        <w:rPr>
          <w:rFonts w:ascii="Times New Roman" w:hAnsi="Times New Roman" w:cs="Times New Roman"/>
          <w:b/>
          <w:color w:val="auto"/>
          <w:sz w:val="28"/>
          <w:szCs w:val="28"/>
          <w:lang w:val="vi-VN"/>
        </w:rPr>
        <w:t>IỀU 1</w:t>
      </w:r>
      <w:r w:rsidR="00FB246C">
        <w:rPr>
          <w:rFonts w:ascii="Times New Roman" w:hAnsi="Times New Roman" w:cs="Times New Roman"/>
          <w:b/>
          <w:color w:val="auto"/>
          <w:sz w:val="28"/>
          <w:szCs w:val="28"/>
        </w:rPr>
        <w:t>4</w:t>
      </w:r>
    </w:p>
    <w:p w14:paraId="37A22AE8" w14:textId="7EB8B691" w:rsidR="003F43EC" w:rsidRPr="0068016B" w:rsidRDefault="003F43EC" w:rsidP="00BD2CE0">
      <w:pPr>
        <w:pStyle w:val="Heading5"/>
        <w:spacing w:before="60" w:after="60"/>
        <w:ind w:firstLine="357"/>
        <w:jc w:val="center"/>
        <w:rPr>
          <w:rFonts w:ascii="Times New Roman" w:hAnsi="Times New Roman" w:cs="Times New Roman"/>
          <w:b/>
          <w:color w:val="auto"/>
          <w:sz w:val="28"/>
          <w:szCs w:val="28"/>
          <w:lang w:val="vi-VN"/>
        </w:rPr>
      </w:pPr>
      <w:r w:rsidRPr="005D7199">
        <w:rPr>
          <w:rFonts w:ascii="Times New Roman" w:hAnsi="Times New Roman" w:cs="Times New Roman"/>
          <w:b/>
          <w:color w:val="auto"/>
          <w:sz w:val="28"/>
          <w:szCs w:val="28"/>
          <w:lang w:val="vi-VN"/>
        </w:rPr>
        <w:t xml:space="preserve"> </w:t>
      </w:r>
      <w:r w:rsidRPr="0068016B">
        <w:rPr>
          <w:rFonts w:ascii="Times New Roman" w:hAnsi="Times New Roman" w:cs="Times New Roman"/>
          <w:b/>
          <w:color w:val="auto"/>
          <w:sz w:val="28"/>
          <w:szCs w:val="28"/>
          <w:lang w:val="vi-VN"/>
        </w:rPr>
        <w:t>NGUYÊN TẮC TRẢ LƯƠNG, THU NHẬP, PHÂN PHỐI LỢI NHUẬN</w:t>
      </w:r>
      <w:r w:rsidR="005E04B2" w:rsidRPr="0068016B">
        <w:rPr>
          <w:rFonts w:ascii="Times New Roman" w:hAnsi="Times New Roman" w:cs="Times New Roman"/>
          <w:b/>
          <w:color w:val="auto"/>
          <w:sz w:val="28"/>
          <w:szCs w:val="28"/>
          <w:lang w:val="vi-VN"/>
        </w:rPr>
        <w:t xml:space="preserve"> VÀ CÁC CHẾ ĐỘ PHÚC LỢI</w:t>
      </w:r>
    </w:p>
    <w:p w14:paraId="28EBC227" w14:textId="658E4452" w:rsidR="005E04B2" w:rsidRPr="0068016B" w:rsidRDefault="005E04B2" w:rsidP="00154D97">
      <w:pPr>
        <w:spacing w:before="60" w:after="60" w:line="288" w:lineRule="auto"/>
        <w:ind w:firstLine="720"/>
        <w:jc w:val="both"/>
        <w:rPr>
          <w:b/>
          <w:sz w:val="28"/>
          <w:lang w:val="vi-VN"/>
        </w:rPr>
      </w:pPr>
      <w:r w:rsidRPr="0068016B">
        <w:rPr>
          <w:b/>
          <w:sz w:val="28"/>
          <w:lang w:val="vi-VN"/>
        </w:rPr>
        <w:t>1. Nguyên tắc trả lương, thưởng các chế độ khác với người lao động tại Văn phòng</w:t>
      </w:r>
    </w:p>
    <w:p w14:paraId="77840EB5" w14:textId="77777777" w:rsidR="005E04B2" w:rsidRPr="0068016B" w:rsidRDefault="005E04B2" w:rsidP="00154D97">
      <w:pPr>
        <w:spacing w:before="60" w:after="60" w:line="288" w:lineRule="auto"/>
        <w:ind w:firstLine="720"/>
        <w:jc w:val="both"/>
        <w:rPr>
          <w:sz w:val="28"/>
          <w:lang w:val="vi-VN"/>
        </w:rPr>
      </w:pPr>
      <w:r w:rsidRPr="0068016B">
        <w:rPr>
          <w:sz w:val="28"/>
          <w:lang w:val="vi-VN"/>
        </w:rPr>
        <w:t>- Nguyên tắc thực hiện trả lương theo vị trí việc làm, năng lực, trình độ, kết quả, tinh thần thái độ làm việc của người lao động.</w:t>
      </w:r>
    </w:p>
    <w:p w14:paraId="20352CF8" w14:textId="77777777" w:rsidR="005E04B2" w:rsidRPr="0068016B" w:rsidRDefault="005E04B2" w:rsidP="00154D97">
      <w:pPr>
        <w:spacing w:before="60" w:after="60" w:line="288" w:lineRule="auto"/>
        <w:ind w:firstLine="720"/>
        <w:jc w:val="both"/>
        <w:rPr>
          <w:sz w:val="28"/>
          <w:lang w:val="vi-VN"/>
        </w:rPr>
      </w:pPr>
      <w:r w:rsidRPr="0068016B">
        <w:rPr>
          <w:sz w:val="28"/>
          <w:lang w:val="vi-VN"/>
        </w:rPr>
        <w:t>- Việc trả lương, thu nhập khác theo thỏa thuận và theo thị trường lao động và việc làm trong lĩnh vực hành nghề công chứng.</w:t>
      </w:r>
    </w:p>
    <w:p w14:paraId="330AD945" w14:textId="72AF20FD" w:rsidR="005E04B2" w:rsidRPr="0068016B" w:rsidRDefault="005E04B2" w:rsidP="00154D97">
      <w:pPr>
        <w:spacing w:before="60" w:after="60" w:line="288" w:lineRule="auto"/>
        <w:ind w:firstLine="720"/>
        <w:jc w:val="both"/>
        <w:rPr>
          <w:sz w:val="28"/>
          <w:lang w:val="vi-VN"/>
        </w:rPr>
      </w:pPr>
      <w:r w:rsidRPr="0068016B">
        <w:rPr>
          <w:sz w:val="28"/>
          <w:lang w:val="vi-VN"/>
        </w:rPr>
        <w:t>- Trưởng Văn phòng Quyết định chi trả lương, thưởng và tăng lương cho người lao động theo quy định tại quy chế của Văn phòng.</w:t>
      </w:r>
    </w:p>
    <w:p w14:paraId="423E083A" w14:textId="1AC86B91" w:rsidR="005E04B2" w:rsidRPr="0068016B" w:rsidRDefault="005E04B2" w:rsidP="00154D97">
      <w:pPr>
        <w:spacing w:before="60" w:after="60" w:line="288" w:lineRule="auto"/>
        <w:ind w:firstLine="720"/>
        <w:jc w:val="both"/>
        <w:rPr>
          <w:b/>
          <w:sz w:val="28"/>
          <w:lang w:val="vi-VN"/>
        </w:rPr>
      </w:pPr>
      <w:r w:rsidRPr="0068016B">
        <w:rPr>
          <w:b/>
          <w:sz w:val="28"/>
          <w:lang w:val="vi-VN"/>
        </w:rPr>
        <w:t>2. Căn cứ trả lương, thưởng thu nhập</w:t>
      </w:r>
    </w:p>
    <w:p w14:paraId="60CE82F1" w14:textId="77777777" w:rsidR="005E04B2" w:rsidRPr="0068016B" w:rsidRDefault="005E04B2" w:rsidP="00154D97">
      <w:pPr>
        <w:spacing w:before="60" w:after="60" w:line="288" w:lineRule="auto"/>
        <w:ind w:firstLine="720"/>
        <w:jc w:val="both"/>
        <w:rPr>
          <w:sz w:val="28"/>
          <w:lang w:val="vi-VN"/>
        </w:rPr>
      </w:pPr>
      <w:r w:rsidRPr="0068016B">
        <w:rPr>
          <w:sz w:val="28"/>
          <w:lang w:val="vi-VN"/>
        </w:rPr>
        <w:t>- Thời gian, ngày công làm việc thực tế.</w:t>
      </w:r>
    </w:p>
    <w:p w14:paraId="6D824AA3" w14:textId="77777777" w:rsidR="005E04B2" w:rsidRPr="0068016B" w:rsidRDefault="005E04B2" w:rsidP="00154D97">
      <w:pPr>
        <w:spacing w:before="60" w:after="60" w:line="288" w:lineRule="auto"/>
        <w:ind w:firstLine="720"/>
        <w:jc w:val="both"/>
        <w:rPr>
          <w:sz w:val="28"/>
          <w:lang w:val="vi-VN"/>
        </w:rPr>
      </w:pPr>
      <w:r w:rsidRPr="0068016B">
        <w:rPr>
          <w:sz w:val="28"/>
          <w:lang w:val="vi-VN"/>
        </w:rPr>
        <w:t>- Vị trí việc làm, bảng lương.</w:t>
      </w:r>
    </w:p>
    <w:p w14:paraId="3A764F6B" w14:textId="77777777" w:rsidR="005E04B2" w:rsidRPr="0068016B" w:rsidRDefault="005E04B2" w:rsidP="00154D97">
      <w:pPr>
        <w:spacing w:before="60" w:after="60" w:line="288" w:lineRule="auto"/>
        <w:ind w:firstLine="720"/>
        <w:jc w:val="both"/>
        <w:rPr>
          <w:sz w:val="28"/>
          <w:lang w:val="vi-VN"/>
        </w:rPr>
      </w:pPr>
      <w:r w:rsidRPr="0068016B">
        <w:rPr>
          <w:sz w:val="28"/>
          <w:lang w:val="vi-VN"/>
        </w:rPr>
        <w:t>- Kết quả chất lượng và số lượng công việc đã hoàn thành trong chu kỳ trả lương như sau:</w:t>
      </w:r>
    </w:p>
    <w:p w14:paraId="67D18D9E" w14:textId="77777777" w:rsidR="005E04B2" w:rsidRPr="0068016B" w:rsidRDefault="005E04B2" w:rsidP="00154D97">
      <w:pPr>
        <w:spacing w:before="60" w:after="60" w:line="288" w:lineRule="auto"/>
        <w:ind w:firstLine="720"/>
        <w:jc w:val="both"/>
        <w:rPr>
          <w:b/>
          <w:sz w:val="28"/>
          <w:lang w:val="vi-VN"/>
        </w:rPr>
      </w:pPr>
      <w:r w:rsidRPr="0068016B">
        <w:rPr>
          <w:b/>
          <w:sz w:val="28"/>
          <w:lang w:val="vi-VN"/>
        </w:rPr>
        <w:t xml:space="preserve">Lương thu nhập của người lao động = (Lương theo bảng lương) + (Các khoản Phụ cấp </w:t>
      </w:r>
      <w:r w:rsidRPr="0068016B">
        <w:rPr>
          <w:i/>
          <w:sz w:val="28"/>
          <w:lang w:val="vi-VN"/>
        </w:rPr>
        <w:t>(nếu có)</w:t>
      </w:r>
      <w:r w:rsidRPr="0068016B">
        <w:rPr>
          <w:sz w:val="28"/>
          <w:lang w:val="vi-VN"/>
        </w:rPr>
        <w:t xml:space="preserve"> </w:t>
      </w:r>
      <w:r w:rsidRPr="0068016B">
        <w:rPr>
          <w:b/>
          <w:sz w:val="28"/>
          <w:lang w:val="vi-VN"/>
        </w:rPr>
        <w:t>)</w:t>
      </w:r>
      <w:r w:rsidRPr="0068016B">
        <w:rPr>
          <w:sz w:val="28"/>
          <w:lang w:val="vi-VN"/>
        </w:rPr>
        <w:t xml:space="preserve"> </w:t>
      </w:r>
      <w:r w:rsidRPr="0068016B">
        <w:rPr>
          <w:b/>
          <w:sz w:val="28"/>
          <w:lang w:val="vi-VN"/>
        </w:rPr>
        <w:t>X (ngày làm việc tính lương) : 26 ngày.</w:t>
      </w:r>
    </w:p>
    <w:p w14:paraId="6D32C6C1" w14:textId="77777777" w:rsidR="005E04B2" w:rsidRPr="0068016B" w:rsidRDefault="005E04B2" w:rsidP="00154D97">
      <w:pPr>
        <w:spacing w:before="60" w:after="60" w:line="288" w:lineRule="auto"/>
        <w:ind w:firstLine="720"/>
        <w:jc w:val="both"/>
        <w:rPr>
          <w:sz w:val="28"/>
          <w:lang w:val="vi-VN"/>
        </w:rPr>
      </w:pPr>
      <w:r w:rsidRPr="0068016B">
        <w:rPr>
          <w:sz w:val="28"/>
          <w:lang w:val="vi-VN"/>
        </w:rPr>
        <w:t>Lương thử việc 80% của mức lương thu nhập (bảng lương – thu nhập), của vị trí việc làm được tuyển dụng của người lao động.</w:t>
      </w:r>
    </w:p>
    <w:p w14:paraId="6B3F026A" w14:textId="4ABA3725" w:rsidR="005E04B2" w:rsidRPr="0068016B" w:rsidRDefault="005E04B2" w:rsidP="00BD2CE0">
      <w:pPr>
        <w:spacing w:before="60" w:after="60" w:line="288" w:lineRule="auto"/>
        <w:ind w:firstLine="720"/>
        <w:jc w:val="both"/>
        <w:rPr>
          <w:b/>
          <w:i/>
          <w:sz w:val="28"/>
          <w:lang w:val="vi-VN"/>
        </w:rPr>
      </w:pPr>
      <w:r w:rsidRPr="0068016B">
        <w:rPr>
          <w:b/>
          <w:sz w:val="28"/>
          <w:lang w:val="vi-VN"/>
        </w:rPr>
        <w:t xml:space="preserve">Lương thử việc = </w:t>
      </w:r>
      <w:r w:rsidRPr="0068016B">
        <w:rPr>
          <w:b/>
          <w:i/>
          <w:sz w:val="28"/>
          <w:lang w:val="vi-VN"/>
        </w:rPr>
        <w:t>(Lương theo bảng lương x 80%) X (ngày làm việc tính lương) : 26 ngày.</w:t>
      </w:r>
    </w:p>
    <w:p w14:paraId="6B4C7BE4" w14:textId="09BD01D2" w:rsidR="005E04B2" w:rsidRPr="0068016B" w:rsidRDefault="005E04B2" w:rsidP="00154D97">
      <w:pPr>
        <w:spacing w:before="60" w:after="60" w:line="288" w:lineRule="auto"/>
        <w:ind w:firstLine="720"/>
        <w:jc w:val="both"/>
        <w:rPr>
          <w:b/>
          <w:sz w:val="28"/>
          <w:lang w:val="vi-VN"/>
        </w:rPr>
      </w:pPr>
      <w:r w:rsidRPr="0068016B">
        <w:rPr>
          <w:b/>
          <w:sz w:val="28"/>
          <w:lang w:val="vi-VN"/>
        </w:rPr>
        <w:t>3. Chế độ tăng thu nhập người lao động.</w:t>
      </w:r>
    </w:p>
    <w:p w14:paraId="7039D36F" w14:textId="74C94F3F" w:rsidR="005E04B2" w:rsidRPr="0068016B" w:rsidRDefault="005E04B2" w:rsidP="00154D97">
      <w:pPr>
        <w:spacing w:before="60" w:after="60" w:line="288" w:lineRule="auto"/>
        <w:ind w:firstLine="720"/>
        <w:jc w:val="both"/>
        <w:rPr>
          <w:sz w:val="28"/>
          <w:lang w:val="vi-VN"/>
        </w:rPr>
      </w:pPr>
      <w:r w:rsidRPr="0068016B">
        <w:rPr>
          <w:sz w:val="28"/>
          <w:lang w:val="vi-VN"/>
        </w:rPr>
        <w:t>3.1. Căn cứ vào thái độ, năng lực, kết quả làm việc tại Văn phòng định kỳ tháng 3 hàng năm (dịp kỷ niệm thành lập Văn phòng công chứng). Trưởng Văn phòng sẽ xem xét đánh giá quyết định tăng lương đối với người lao động từ 10% đến 15%. Trường hợp đặc biệt tăng nhưng không quá 20% lương thu nhập hiện có.</w:t>
      </w:r>
    </w:p>
    <w:p w14:paraId="75714208" w14:textId="06E9D45A" w:rsidR="005E04B2" w:rsidRPr="0068016B" w:rsidRDefault="005E04B2" w:rsidP="00154D97">
      <w:pPr>
        <w:spacing w:before="60" w:after="60" w:line="288" w:lineRule="auto"/>
        <w:ind w:firstLine="720"/>
        <w:jc w:val="both"/>
        <w:rPr>
          <w:sz w:val="28"/>
          <w:lang w:val="vi-VN"/>
        </w:rPr>
      </w:pPr>
      <w:r w:rsidRPr="0068016B">
        <w:rPr>
          <w:sz w:val="28"/>
          <w:lang w:val="vi-VN"/>
        </w:rPr>
        <w:t>3.2. Tiêu chí xét đánh giá tăng lương hàng năm</w:t>
      </w:r>
    </w:p>
    <w:p w14:paraId="14FF1EBA" w14:textId="77777777" w:rsidR="005E04B2" w:rsidRPr="0068016B" w:rsidRDefault="005E04B2" w:rsidP="00154D97">
      <w:pPr>
        <w:spacing w:before="60" w:after="60" w:line="288" w:lineRule="auto"/>
        <w:ind w:firstLine="720"/>
        <w:jc w:val="both"/>
        <w:rPr>
          <w:sz w:val="28"/>
          <w:lang w:val="vi-VN"/>
        </w:rPr>
      </w:pPr>
      <w:r w:rsidRPr="0068016B">
        <w:rPr>
          <w:sz w:val="28"/>
          <w:lang w:val="vi-VN"/>
        </w:rPr>
        <w:lastRenderedPageBreak/>
        <w:t>- Có đủ thời gian làm việc tại Văn phòng từ 02 năm trở lên.</w:t>
      </w:r>
    </w:p>
    <w:p w14:paraId="1A4A75C0" w14:textId="77777777" w:rsidR="005E04B2" w:rsidRPr="0068016B" w:rsidRDefault="005E04B2" w:rsidP="00154D97">
      <w:pPr>
        <w:spacing w:before="60" w:after="60" w:line="288" w:lineRule="auto"/>
        <w:ind w:firstLine="720"/>
        <w:jc w:val="both"/>
        <w:rPr>
          <w:sz w:val="28"/>
          <w:lang w:val="vi-VN"/>
        </w:rPr>
      </w:pPr>
      <w:r w:rsidRPr="0068016B">
        <w:rPr>
          <w:sz w:val="28"/>
          <w:lang w:val="vi-VN"/>
        </w:rPr>
        <w:t>- Có thái độ, kết quả năng xuất làm việc cao vượt trội, không vi phạm nội quy lao động, không có khách hàng phản án về thái độ, về chuyên môn nghiệp vụ công việc mình đang phụ trách.</w:t>
      </w:r>
    </w:p>
    <w:p w14:paraId="359418B9" w14:textId="77777777" w:rsidR="005E04B2" w:rsidRPr="0068016B" w:rsidRDefault="005E04B2" w:rsidP="00154D97">
      <w:pPr>
        <w:spacing w:before="60" w:after="60" w:line="288" w:lineRule="auto"/>
        <w:ind w:firstLine="720"/>
        <w:jc w:val="both"/>
        <w:rPr>
          <w:sz w:val="28"/>
          <w:lang w:val="vi-VN"/>
        </w:rPr>
      </w:pPr>
      <w:r w:rsidRPr="0068016B">
        <w:rPr>
          <w:sz w:val="28"/>
          <w:lang w:val="vi-VN"/>
        </w:rPr>
        <w:t>- Trường hợp tăng lương đặc biệt ngoài tiêu chuẩn nêu trên, phải có ít nhất 03 năm làm việc tại Văn phòng, đối với nhân viên nghiệp vụ có chứng chỉ nghiệp vụ công chứng.</w:t>
      </w:r>
    </w:p>
    <w:p w14:paraId="0D85401C" w14:textId="4F42E593" w:rsidR="005E04B2" w:rsidRPr="0068016B" w:rsidRDefault="005E04B2" w:rsidP="00154D97">
      <w:pPr>
        <w:spacing w:before="60" w:after="60" w:line="288" w:lineRule="auto"/>
        <w:ind w:firstLine="720"/>
        <w:jc w:val="both"/>
        <w:rPr>
          <w:b/>
          <w:sz w:val="28"/>
          <w:lang w:val="vi-VN"/>
        </w:rPr>
      </w:pPr>
      <w:r w:rsidRPr="0068016B">
        <w:rPr>
          <w:b/>
          <w:sz w:val="28"/>
          <w:lang w:val="vi-VN"/>
        </w:rPr>
        <w:t>4. Các khoản phụ cấp khác.</w:t>
      </w:r>
    </w:p>
    <w:p w14:paraId="4BF92FEA" w14:textId="77777777" w:rsidR="005E04B2" w:rsidRPr="0068016B" w:rsidRDefault="005E04B2" w:rsidP="00154D97">
      <w:pPr>
        <w:spacing w:before="60" w:after="60" w:line="288" w:lineRule="auto"/>
        <w:ind w:firstLine="720"/>
        <w:jc w:val="both"/>
        <w:rPr>
          <w:sz w:val="28"/>
          <w:lang w:val="vi-VN"/>
        </w:rPr>
      </w:pPr>
      <w:r w:rsidRPr="0068016B">
        <w:rPr>
          <w:sz w:val="28"/>
          <w:lang w:val="vi-VN"/>
        </w:rPr>
        <w:t>- Phụ cấp công tác phí, ký ngoài trụ sở (nếu có).</w:t>
      </w:r>
    </w:p>
    <w:p w14:paraId="31AFF143" w14:textId="77777777" w:rsidR="005E04B2" w:rsidRPr="0068016B" w:rsidRDefault="005E04B2" w:rsidP="00154D97">
      <w:pPr>
        <w:spacing w:before="60" w:after="60" w:line="288" w:lineRule="auto"/>
        <w:ind w:firstLine="720"/>
        <w:jc w:val="both"/>
        <w:rPr>
          <w:sz w:val="28"/>
          <w:lang w:val="vi-VN"/>
        </w:rPr>
      </w:pPr>
      <w:r w:rsidRPr="0068016B">
        <w:rPr>
          <w:sz w:val="28"/>
          <w:lang w:val="vi-VN"/>
        </w:rPr>
        <w:t>- Phụ cấp làm thêm, làm ngoài giờ (nếu có).</w:t>
      </w:r>
    </w:p>
    <w:p w14:paraId="45C7553B" w14:textId="77777777" w:rsidR="005E04B2" w:rsidRPr="0068016B" w:rsidRDefault="005E04B2" w:rsidP="00154D97">
      <w:pPr>
        <w:spacing w:before="60" w:after="60" w:line="288" w:lineRule="auto"/>
        <w:ind w:firstLine="720"/>
        <w:jc w:val="both"/>
        <w:rPr>
          <w:sz w:val="28"/>
          <w:lang w:val="vi-VN"/>
        </w:rPr>
      </w:pPr>
      <w:r w:rsidRPr="0068016B">
        <w:rPr>
          <w:sz w:val="28"/>
          <w:lang w:val="vi-VN"/>
        </w:rPr>
        <w:t>- Phụ cấp trách nhiệm (nếu có).</w:t>
      </w:r>
    </w:p>
    <w:p w14:paraId="0B1D93A0" w14:textId="4EF5A3A2" w:rsidR="005E04B2" w:rsidRPr="0068016B" w:rsidRDefault="005E04B2" w:rsidP="00154D97">
      <w:pPr>
        <w:spacing w:before="60" w:after="60" w:line="288" w:lineRule="auto"/>
        <w:ind w:firstLine="720"/>
        <w:jc w:val="both"/>
        <w:rPr>
          <w:b/>
          <w:sz w:val="28"/>
          <w:lang w:val="vi-VN"/>
        </w:rPr>
      </w:pPr>
      <w:r w:rsidRPr="0068016B">
        <w:rPr>
          <w:b/>
          <w:sz w:val="28"/>
          <w:lang w:val="vi-VN"/>
        </w:rPr>
        <w:t>5. Thời gian và hình thức chi trả lương.</w:t>
      </w:r>
    </w:p>
    <w:p w14:paraId="08B516C7" w14:textId="7274F1FE" w:rsidR="005E04B2" w:rsidRPr="0068016B" w:rsidRDefault="005E04B2" w:rsidP="00154D97">
      <w:pPr>
        <w:spacing w:before="60" w:after="60" w:line="288" w:lineRule="auto"/>
        <w:ind w:firstLine="720"/>
        <w:jc w:val="both"/>
        <w:rPr>
          <w:sz w:val="28"/>
          <w:lang w:val="vi-VN"/>
        </w:rPr>
      </w:pPr>
      <w:r w:rsidRPr="0068016B">
        <w:rPr>
          <w:sz w:val="28"/>
          <w:lang w:val="vi-VN"/>
        </w:rPr>
        <w:t>5.1. Thời gian chi trả lương từ ngày 01 đến ngày 05 hàng tháng trong chu kỳ trả lương.</w:t>
      </w:r>
    </w:p>
    <w:p w14:paraId="263785DE" w14:textId="11771DC4" w:rsidR="005E04B2" w:rsidRPr="0068016B" w:rsidRDefault="005E04B2" w:rsidP="00154D97">
      <w:pPr>
        <w:spacing w:before="60" w:after="60" w:line="288" w:lineRule="auto"/>
        <w:ind w:firstLine="720"/>
        <w:jc w:val="both"/>
        <w:rPr>
          <w:sz w:val="28"/>
          <w:lang w:val="vi-VN"/>
        </w:rPr>
      </w:pPr>
      <w:r w:rsidRPr="0068016B">
        <w:rPr>
          <w:sz w:val="28"/>
          <w:lang w:val="vi-VN"/>
        </w:rPr>
        <w:t>5.2. Hình thức chi trả lương bằng tiền mặt hoặc chuyển khoản.</w:t>
      </w:r>
    </w:p>
    <w:p w14:paraId="3B176A9E" w14:textId="0354C504" w:rsidR="005E04B2" w:rsidRPr="0068016B" w:rsidRDefault="005E04B2" w:rsidP="00154D97">
      <w:pPr>
        <w:spacing w:before="60" w:after="60" w:line="288" w:lineRule="auto"/>
        <w:ind w:firstLine="720"/>
        <w:jc w:val="both"/>
        <w:rPr>
          <w:sz w:val="28"/>
          <w:lang w:val="vi-VN"/>
        </w:rPr>
      </w:pPr>
      <w:r w:rsidRPr="0068016B">
        <w:rPr>
          <w:sz w:val="28"/>
          <w:lang w:val="vi-VN"/>
        </w:rPr>
        <w:t>5.3. Trách nhiệm các bộ phận trong việc chi trả lương.</w:t>
      </w:r>
    </w:p>
    <w:p w14:paraId="0C62087E" w14:textId="77777777" w:rsidR="005E04B2" w:rsidRPr="0068016B" w:rsidRDefault="005E04B2" w:rsidP="00154D97">
      <w:pPr>
        <w:spacing w:before="60" w:after="60" w:line="288" w:lineRule="auto"/>
        <w:ind w:firstLine="720"/>
        <w:jc w:val="both"/>
        <w:rPr>
          <w:sz w:val="28"/>
          <w:lang w:val="vi-VN"/>
        </w:rPr>
      </w:pPr>
      <w:r w:rsidRPr="0068016B">
        <w:rPr>
          <w:sz w:val="28"/>
          <w:lang w:val="vi-VN"/>
        </w:rPr>
        <w:t>- Nhân viên được giao tổng hợp ngày công làm việc gửi cho kế toán vào ngày cuối cùng của tháng để tính lương.</w:t>
      </w:r>
    </w:p>
    <w:p w14:paraId="27EC7C21" w14:textId="77777777" w:rsidR="005E04B2" w:rsidRPr="0068016B" w:rsidRDefault="005E04B2" w:rsidP="00154D97">
      <w:pPr>
        <w:spacing w:before="60" w:after="60" w:line="288" w:lineRule="auto"/>
        <w:ind w:firstLine="720"/>
        <w:jc w:val="both"/>
        <w:rPr>
          <w:sz w:val="28"/>
          <w:lang w:val="vi-VN"/>
        </w:rPr>
      </w:pPr>
      <w:r w:rsidRPr="0068016B">
        <w:rPr>
          <w:sz w:val="28"/>
          <w:lang w:val="vi-VN"/>
        </w:rPr>
        <w:t>- Kế toán có trách nhiệm lập bảng, tính lương và chuyển chi trả lương đúng thời gian, kỳ trả lương theo quy chế này. Trường hợp không trả đúng thời gian, kỳ chi trả lương hoặc thiếu thì phải thông báo cho người lao động biết lý do trong thời hạn 01 ngày kể từ ngày quá hạn chi trả lương.</w:t>
      </w:r>
    </w:p>
    <w:p w14:paraId="3662B3DD" w14:textId="5B7BBF96" w:rsidR="005E04B2" w:rsidRPr="0068016B" w:rsidRDefault="005E04B2" w:rsidP="00154D97">
      <w:pPr>
        <w:spacing w:before="60" w:after="60" w:line="288" w:lineRule="auto"/>
        <w:ind w:firstLine="720"/>
        <w:jc w:val="both"/>
        <w:rPr>
          <w:b/>
          <w:sz w:val="28"/>
          <w:lang w:val="vi-VN"/>
        </w:rPr>
      </w:pPr>
      <w:r w:rsidRPr="0068016B">
        <w:rPr>
          <w:b/>
          <w:sz w:val="28"/>
          <w:lang w:val="vi-VN"/>
        </w:rPr>
        <w:t>6. Các chế độ phúc lợi.</w:t>
      </w:r>
    </w:p>
    <w:p w14:paraId="039AEFC5" w14:textId="294ECB4F" w:rsidR="005E04B2" w:rsidRPr="0068016B" w:rsidRDefault="005E04B2" w:rsidP="00154D97">
      <w:pPr>
        <w:spacing w:before="60" w:after="60" w:line="288" w:lineRule="auto"/>
        <w:ind w:firstLine="720"/>
        <w:jc w:val="both"/>
        <w:rPr>
          <w:sz w:val="28"/>
          <w:lang w:val="vi-VN"/>
        </w:rPr>
      </w:pPr>
      <w:r w:rsidRPr="0068016B">
        <w:rPr>
          <w:sz w:val="28"/>
          <w:lang w:val="vi-VN"/>
        </w:rPr>
        <w:t>Để đảm bảo sức khỏe cho nhân viên làm việc, hàng năm Văn phòng tổ chức khám sức khỏe định kỳ 01 lần/năm, thời gian, địa điểm sẽ được sắp xếp và báo cho người lao động một thời gian hợp lý. Trưởng Văn phòng sẽ tổ chức sắp xếp việc khám sức khỏe cho nhân viên người lao động, chi phí khám sức khỏe do Văn phòng chi trả.</w:t>
      </w:r>
    </w:p>
    <w:p w14:paraId="69ECFACE" w14:textId="77777777" w:rsidR="005E04B2" w:rsidRPr="0068016B" w:rsidRDefault="005E04B2" w:rsidP="00154D97">
      <w:pPr>
        <w:spacing w:before="60" w:after="60" w:line="288" w:lineRule="auto"/>
        <w:ind w:firstLine="720"/>
        <w:jc w:val="both"/>
        <w:rPr>
          <w:sz w:val="28"/>
          <w:lang w:val="vi-VN"/>
        </w:rPr>
      </w:pPr>
      <w:r w:rsidRPr="0068016B">
        <w:rPr>
          <w:sz w:val="28"/>
          <w:lang w:val="vi-VN"/>
        </w:rPr>
        <w:t>Trường hợp nhân viên khám bệnh phát sinh ngoài danh mục hoặc khám cho người thân thì tự chi trả chi phí phát sinh thêm.</w:t>
      </w:r>
    </w:p>
    <w:p w14:paraId="5F9BFE75" w14:textId="2A87E52A" w:rsidR="00DA4D4B" w:rsidRPr="00FB246C" w:rsidRDefault="00EE7D2F" w:rsidP="00BD2CE0">
      <w:pPr>
        <w:pStyle w:val="Heading5"/>
        <w:spacing w:before="60" w:after="60"/>
        <w:ind w:firstLine="357"/>
        <w:jc w:val="center"/>
        <w:rPr>
          <w:rFonts w:ascii="Times New Roman" w:hAnsi="Times New Roman" w:cs="Times New Roman"/>
          <w:b/>
          <w:color w:val="auto"/>
          <w:sz w:val="28"/>
          <w:szCs w:val="28"/>
          <w:lang w:val="vi-VN"/>
        </w:rPr>
      </w:pPr>
      <w:r w:rsidRPr="005D7199">
        <w:rPr>
          <w:rFonts w:ascii="Times New Roman" w:hAnsi="Times New Roman" w:cs="Times New Roman"/>
          <w:b/>
          <w:color w:val="auto"/>
          <w:sz w:val="28"/>
          <w:szCs w:val="28"/>
          <w:lang w:val="vi-VN"/>
        </w:rPr>
        <w:t>Đ</w:t>
      </w:r>
      <w:r w:rsidR="000073E9" w:rsidRPr="0068016B">
        <w:rPr>
          <w:rFonts w:ascii="Times New Roman" w:hAnsi="Times New Roman" w:cs="Times New Roman"/>
          <w:b/>
          <w:color w:val="auto"/>
          <w:sz w:val="28"/>
          <w:szCs w:val="28"/>
          <w:lang w:val="vi-VN"/>
        </w:rPr>
        <w:t>IỀU 1</w:t>
      </w:r>
      <w:r w:rsidR="00FB246C" w:rsidRPr="00FB246C">
        <w:rPr>
          <w:rFonts w:ascii="Times New Roman" w:hAnsi="Times New Roman" w:cs="Times New Roman"/>
          <w:b/>
          <w:color w:val="auto"/>
          <w:sz w:val="28"/>
          <w:szCs w:val="28"/>
          <w:lang w:val="vi-VN"/>
        </w:rPr>
        <w:t>5</w:t>
      </w:r>
    </w:p>
    <w:p w14:paraId="747A6A9C" w14:textId="7AD1D9C3" w:rsidR="000073E9" w:rsidRPr="0068016B" w:rsidRDefault="000073E9" w:rsidP="00BD2CE0">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ĐIỀU KIỆN ĐỂ CHIA LỢI NHUẬN, PHÂN PHỐI LỢI NHUẬN, LẬP QUỸ VÀ NGUYÊN TẮC XỬ LÝ LỖ TRONG KINH DOANH</w:t>
      </w:r>
    </w:p>
    <w:p w14:paraId="6E231BA4" w14:textId="0E8198C9"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1. </w:t>
      </w:r>
      <w:r w:rsidR="00642BF8" w:rsidRPr="0068016B">
        <w:rPr>
          <w:sz w:val="28"/>
          <w:szCs w:val="28"/>
          <w:lang w:val="vi-VN"/>
        </w:rPr>
        <w:t>Văn phòng</w:t>
      </w:r>
      <w:r w:rsidRPr="005D7199">
        <w:rPr>
          <w:sz w:val="28"/>
          <w:szCs w:val="28"/>
          <w:lang w:val="vi-VN"/>
        </w:rPr>
        <w:t xml:space="preserve"> chỉ được chia lợi nhuận cho các thành viên khi kinh doanh có lãi, đã hoàn thành nghĩa vụ thuế và các nghĩa vụ tài chính khác theo quy định của pháp </w:t>
      </w:r>
      <w:r w:rsidRPr="005D7199">
        <w:rPr>
          <w:sz w:val="28"/>
          <w:szCs w:val="28"/>
          <w:lang w:val="vi-VN"/>
        </w:rPr>
        <w:lastRenderedPageBreak/>
        <w:t>luật và bảo đảm thanh toán đủ các khoản nợ và nghĩa vụ tài sản đến hạn trả khác sau khi chia lợi nhuận.</w:t>
      </w:r>
    </w:p>
    <w:p w14:paraId="53E8622E" w14:textId="1495AAC5"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2. Sau khi đã hoàn thành nghĩa vụ nộp thuế và các nghĩa vụ tài chính khác theo quy định của pháp luật, đã thanh toán đủ (hoặc đã dành phần thanh toán đủ) các khoản nợ và nghĩa vụ tài sản khác đã đến hạn phải trả </w:t>
      </w:r>
      <w:r w:rsidR="00642BF8" w:rsidRPr="0068016B">
        <w:rPr>
          <w:sz w:val="28"/>
          <w:szCs w:val="28"/>
          <w:lang w:val="vi-VN"/>
        </w:rPr>
        <w:t>văn phòng</w:t>
      </w:r>
      <w:r w:rsidRPr="005D7199">
        <w:rPr>
          <w:sz w:val="28"/>
          <w:szCs w:val="28"/>
          <w:lang w:val="vi-VN"/>
        </w:rPr>
        <w:t xml:space="preserve"> lập các loại quỹ theo quy định của pháp luật</w:t>
      </w:r>
    </w:p>
    <w:p w14:paraId="150B6571" w14:textId="57C33C50" w:rsidR="00EE7D2F" w:rsidRPr="0068016B" w:rsidRDefault="00EE7D2F" w:rsidP="00154D97">
      <w:pPr>
        <w:spacing w:before="60" w:after="60" w:line="288" w:lineRule="auto"/>
        <w:ind w:firstLine="360"/>
        <w:jc w:val="both"/>
        <w:rPr>
          <w:sz w:val="28"/>
          <w:szCs w:val="28"/>
          <w:lang w:val="vi-VN"/>
        </w:rPr>
      </w:pPr>
      <w:r w:rsidRPr="005D7199">
        <w:rPr>
          <w:sz w:val="28"/>
          <w:szCs w:val="28"/>
          <w:lang w:val="vi-VN"/>
        </w:rPr>
        <w:t xml:space="preserve">3. </w:t>
      </w:r>
      <w:r w:rsidR="00642BF8" w:rsidRPr="0068016B">
        <w:rPr>
          <w:sz w:val="28"/>
          <w:szCs w:val="28"/>
          <w:lang w:val="vi-VN"/>
        </w:rPr>
        <w:t>Văn phòng</w:t>
      </w:r>
      <w:r w:rsidRPr="005D7199">
        <w:rPr>
          <w:sz w:val="28"/>
          <w:szCs w:val="28"/>
          <w:lang w:val="vi-VN"/>
        </w:rPr>
        <w:t xml:space="preserve"> sẽ ph</w:t>
      </w:r>
      <w:r w:rsidRPr="0068016B">
        <w:rPr>
          <w:sz w:val="28"/>
          <w:szCs w:val="28"/>
          <w:lang w:val="vi-VN"/>
        </w:rPr>
        <w:t>â</w:t>
      </w:r>
      <w:r w:rsidRPr="005D7199">
        <w:rPr>
          <w:sz w:val="28"/>
          <w:szCs w:val="28"/>
          <w:lang w:val="vi-VN"/>
        </w:rPr>
        <w:t>n phối lợi nhuận cho các thành viên Theo tỷ lệ vốn góp</w:t>
      </w:r>
      <w:r w:rsidRPr="0068016B">
        <w:rPr>
          <w:sz w:val="28"/>
          <w:szCs w:val="28"/>
          <w:lang w:val="vi-VN"/>
        </w:rPr>
        <w:t>.</w:t>
      </w:r>
    </w:p>
    <w:p w14:paraId="713F54A6" w14:textId="10A145A3"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 xml:space="preserve">4. Nguyên tắc xử lý lỗ trong kinh doanh: Trường hợp quyết toán năm tài chính bị lỗ, </w:t>
      </w:r>
      <w:r w:rsidR="00642BF8" w:rsidRPr="0068016B">
        <w:rPr>
          <w:sz w:val="28"/>
          <w:szCs w:val="28"/>
          <w:lang w:val="vi-VN"/>
        </w:rPr>
        <w:t>Trưởng văn phòng</w:t>
      </w:r>
      <w:r w:rsidRPr="005D7199">
        <w:rPr>
          <w:sz w:val="28"/>
          <w:szCs w:val="28"/>
          <w:lang w:val="vi-VN"/>
        </w:rPr>
        <w:t xml:space="preserve"> được quyết định theo các hướng sau:</w:t>
      </w:r>
    </w:p>
    <w:p w14:paraId="259F51C7" w14:textId="4CC50FB9"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a) Trích quỹ dự trữ để bù.</w:t>
      </w:r>
    </w:p>
    <w:p w14:paraId="2CE22946" w14:textId="3EF902F9" w:rsidR="00EE7D2F" w:rsidRPr="005D7199" w:rsidRDefault="00EE7D2F" w:rsidP="00154D97">
      <w:pPr>
        <w:spacing w:before="60" w:after="60" w:line="288" w:lineRule="auto"/>
        <w:ind w:firstLine="360"/>
        <w:jc w:val="both"/>
        <w:rPr>
          <w:sz w:val="28"/>
          <w:szCs w:val="28"/>
          <w:lang w:val="vi-VN"/>
        </w:rPr>
      </w:pPr>
      <w:r w:rsidRPr="005D7199">
        <w:rPr>
          <w:sz w:val="28"/>
          <w:szCs w:val="28"/>
          <w:lang w:val="vi-VN"/>
        </w:rPr>
        <w:t>b) Chuyển sang năm sau để trừ vào lợi nhuận của năm tài chính sau trước khi phân phối lợi nhuận.</w:t>
      </w:r>
    </w:p>
    <w:p w14:paraId="7B5631B3" w14:textId="4ACAC4EE" w:rsidR="00EE7D2F" w:rsidRPr="0068016B" w:rsidRDefault="000073E9" w:rsidP="00E57FC8">
      <w:pPr>
        <w:pStyle w:val="Heading3"/>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CHƯƠNG V</w:t>
      </w:r>
    </w:p>
    <w:p w14:paraId="34BDA6F9" w14:textId="77777777" w:rsidR="00EE7D2F" w:rsidRPr="0068016B" w:rsidRDefault="00EE7D2F" w:rsidP="00E57FC8">
      <w:pPr>
        <w:spacing w:before="60" w:after="60"/>
        <w:ind w:firstLine="357"/>
        <w:jc w:val="center"/>
        <w:rPr>
          <w:sz w:val="28"/>
          <w:szCs w:val="28"/>
          <w:lang w:val="vi-VN"/>
        </w:rPr>
      </w:pPr>
      <w:r w:rsidRPr="0068016B">
        <w:rPr>
          <w:b/>
          <w:bCs/>
          <w:sz w:val="28"/>
          <w:szCs w:val="28"/>
          <w:lang w:val="vi-VN"/>
        </w:rPr>
        <w:t>ĐIỀU KHOẢN THI HÀNH</w:t>
      </w:r>
    </w:p>
    <w:p w14:paraId="768859AD" w14:textId="32E1AE7F" w:rsidR="00DA4D4B" w:rsidRPr="00FB246C" w:rsidRDefault="00EE7D2F" w:rsidP="00E57FC8">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Đ</w:t>
      </w:r>
      <w:r w:rsidR="000073E9" w:rsidRPr="0068016B">
        <w:rPr>
          <w:rFonts w:ascii="Times New Roman" w:hAnsi="Times New Roman" w:cs="Times New Roman"/>
          <w:b/>
          <w:color w:val="auto"/>
          <w:sz w:val="28"/>
          <w:szCs w:val="28"/>
          <w:lang w:val="vi-VN"/>
        </w:rPr>
        <w:t>IỀU 1</w:t>
      </w:r>
      <w:r w:rsidR="00FB246C" w:rsidRPr="00FB246C">
        <w:rPr>
          <w:rFonts w:ascii="Times New Roman" w:hAnsi="Times New Roman" w:cs="Times New Roman"/>
          <w:b/>
          <w:color w:val="auto"/>
          <w:sz w:val="28"/>
          <w:szCs w:val="28"/>
          <w:lang w:val="vi-VN"/>
        </w:rPr>
        <w:t>6</w:t>
      </w:r>
    </w:p>
    <w:p w14:paraId="6ABB7D8A" w14:textId="35BB8920" w:rsidR="00EE7D2F" w:rsidRPr="0068016B" w:rsidRDefault="000073E9" w:rsidP="00E57FC8">
      <w:pPr>
        <w:pStyle w:val="Heading5"/>
        <w:spacing w:before="60" w:after="60"/>
        <w:ind w:firstLine="357"/>
        <w:jc w:val="center"/>
        <w:rPr>
          <w:rFonts w:ascii="Times New Roman" w:hAnsi="Times New Roman" w:cs="Times New Roman"/>
          <w:b/>
          <w:sz w:val="28"/>
          <w:szCs w:val="28"/>
          <w:lang w:val="vi-VN"/>
        </w:rPr>
      </w:pPr>
      <w:r w:rsidRPr="0068016B">
        <w:rPr>
          <w:rFonts w:ascii="Times New Roman" w:hAnsi="Times New Roman" w:cs="Times New Roman"/>
          <w:b/>
          <w:color w:val="auto"/>
          <w:sz w:val="28"/>
          <w:szCs w:val="28"/>
          <w:lang w:val="vi-VN"/>
        </w:rPr>
        <w:t xml:space="preserve"> HIỆU LỰC CỦA ĐIỀU LỆ</w:t>
      </w:r>
    </w:p>
    <w:p w14:paraId="35CC043B" w14:textId="0BD70485" w:rsidR="00EE7D2F" w:rsidRPr="0068016B" w:rsidRDefault="00EE7D2F" w:rsidP="00154D97">
      <w:pPr>
        <w:spacing w:before="60" w:after="60" w:line="288" w:lineRule="auto"/>
        <w:ind w:firstLine="360"/>
        <w:jc w:val="both"/>
        <w:rPr>
          <w:sz w:val="28"/>
          <w:szCs w:val="28"/>
          <w:lang w:val="vi-VN"/>
        </w:rPr>
      </w:pPr>
      <w:r w:rsidRPr="0068016B">
        <w:rPr>
          <w:sz w:val="28"/>
          <w:szCs w:val="28"/>
          <w:lang w:val="vi-VN"/>
        </w:rPr>
        <w:t>Điều lệ này có hiệu lực kể từ ngày được Sở Tư pháp cấp giấy phép hoạt động</w:t>
      </w:r>
      <w:r w:rsidR="000530A4" w:rsidRPr="0068016B">
        <w:rPr>
          <w:sz w:val="28"/>
          <w:szCs w:val="28"/>
          <w:lang w:val="vi-VN"/>
        </w:rPr>
        <w:t xml:space="preserve"> và các quy định pháp luật khác có liên quan</w:t>
      </w:r>
      <w:r w:rsidRPr="0068016B">
        <w:rPr>
          <w:sz w:val="28"/>
          <w:szCs w:val="28"/>
          <w:lang w:val="vi-VN"/>
        </w:rPr>
        <w:t>.</w:t>
      </w:r>
    </w:p>
    <w:p w14:paraId="0AB97BFB" w14:textId="38C7C180" w:rsidR="00DA4D4B" w:rsidRPr="00FB246C" w:rsidRDefault="00EE7D2F" w:rsidP="00E57FC8">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Đ</w:t>
      </w:r>
      <w:r w:rsidR="000073E9" w:rsidRPr="0068016B">
        <w:rPr>
          <w:rFonts w:ascii="Times New Roman" w:hAnsi="Times New Roman" w:cs="Times New Roman"/>
          <w:b/>
          <w:color w:val="auto"/>
          <w:sz w:val="28"/>
          <w:szCs w:val="28"/>
          <w:lang w:val="vi-VN"/>
        </w:rPr>
        <w:t>IỀU 1</w:t>
      </w:r>
      <w:r w:rsidR="00FB246C" w:rsidRPr="00FB246C">
        <w:rPr>
          <w:rFonts w:ascii="Times New Roman" w:hAnsi="Times New Roman" w:cs="Times New Roman"/>
          <w:b/>
          <w:color w:val="auto"/>
          <w:sz w:val="28"/>
          <w:szCs w:val="28"/>
          <w:lang w:val="vi-VN"/>
        </w:rPr>
        <w:t>7</w:t>
      </w:r>
    </w:p>
    <w:p w14:paraId="6ECB10E4" w14:textId="16A3536D" w:rsidR="00EE7D2F" w:rsidRPr="0068016B" w:rsidRDefault="000073E9" w:rsidP="00E57FC8">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 xml:space="preserve">THỂ THỨC </w:t>
      </w:r>
      <w:r w:rsidR="007F5950" w:rsidRPr="0068016B">
        <w:rPr>
          <w:rFonts w:ascii="Times New Roman" w:hAnsi="Times New Roman" w:cs="Times New Roman"/>
          <w:b/>
          <w:color w:val="auto"/>
          <w:sz w:val="28"/>
          <w:szCs w:val="28"/>
          <w:lang w:val="vi-VN"/>
        </w:rPr>
        <w:t>SỬA</w:t>
      </w:r>
      <w:r w:rsidRPr="0068016B">
        <w:rPr>
          <w:rFonts w:ascii="Times New Roman" w:hAnsi="Times New Roman" w:cs="Times New Roman"/>
          <w:b/>
          <w:color w:val="auto"/>
          <w:sz w:val="28"/>
          <w:szCs w:val="28"/>
          <w:lang w:val="vi-VN"/>
        </w:rPr>
        <w:t xml:space="preserve"> ĐỔI BỔ SUNG CÁC ĐIỀU KHOẢN CỦA ĐIỀU LỆ</w:t>
      </w:r>
    </w:p>
    <w:p w14:paraId="7F53E346" w14:textId="1DBC450F" w:rsidR="00EE7D2F" w:rsidRPr="0068016B" w:rsidRDefault="00EE7D2F" w:rsidP="00154D97">
      <w:pPr>
        <w:spacing w:before="60" w:after="60" w:line="288" w:lineRule="auto"/>
        <w:ind w:firstLine="360"/>
        <w:jc w:val="both"/>
        <w:rPr>
          <w:sz w:val="28"/>
          <w:szCs w:val="28"/>
          <w:lang w:val="vi-VN"/>
        </w:rPr>
      </w:pPr>
      <w:r w:rsidRPr="0068016B">
        <w:rPr>
          <w:sz w:val="28"/>
          <w:szCs w:val="28"/>
          <w:lang w:val="vi-VN"/>
        </w:rPr>
        <w:t>1. Những vấn đề liên quan đến hoạt động của Văn phòng không được nêu trong điều lệ này sẽ do Luật doanh nghiệp và các văn bản pháp luật liên quan khác điều chỉnh.</w:t>
      </w:r>
    </w:p>
    <w:p w14:paraId="5042FCB9" w14:textId="77777777" w:rsidR="00EE7D2F" w:rsidRPr="0068016B" w:rsidRDefault="00EE7D2F" w:rsidP="00154D97">
      <w:pPr>
        <w:spacing w:before="60" w:after="60" w:line="288" w:lineRule="auto"/>
        <w:ind w:firstLine="360"/>
        <w:jc w:val="both"/>
        <w:rPr>
          <w:sz w:val="28"/>
          <w:szCs w:val="28"/>
          <w:lang w:val="vi-VN"/>
        </w:rPr>
      </w:pPr>
      <w:r w:rsidRPr="0068016B">
        <w:rPr>
          <w:sz w:val="28"/>
          <w:szCs w:val="28"/>
          <w:lang w:val="vi-VN"/>
        </w:rPr>
        <w:t>2. Trong trường hợp Điều lệ này có điều khoản trái luật pháp hoặc dẫn đến việc thi hành trái luật pháp, thì điều khoản đó không được thi hành và sẽ được xem xét sửa đổi ngay trong kỳ họp gần nhất của Trưởng Văn phòng.</w:t>
      </w:r>
    </w:p>
    <w:p w14:paraId="34E62EA2" w14:textId="29F51B08" w:rsidR="00EE7D2F" w:rsidRPr="0068016B" w:rsidRDefault="00EE7D2F" w:rsidP="00154D97">
      <w:pPr>
        <w:spacing w:before="60" w:after="60" w:line="288" w:lineRule="auto"/>
        <w:ind w:firstLine="360"/>
        <w:jc w:val="both"/>
        <w:rPr>
          <w:sz w:val="28"/>
          <w:szCs w:val="28"/>
          <w:lang w:val="vi-VN"/>
        </w:rPr>
      </w:pPr>
      <w:r w:rsidRPr="0068016B">
        <w:rPr>
          <w:sz w:val="28"/>
          <w:szCs w:val="28"/>
          <w:lang w:val="vi-VN"/>
        </w:rPr>
        <w:t>3. Khi muốn bổ sung, sửa đổi nội dung Điều lệ này, Trưởng Văn phòng sẽ họp để thông qua quyết định nội dung thay đổi. Thể thức họp thông qua nội dung sửa đổi theo quy định của Luật Doanh nghiệp</w:t>
      </w:r>
      <w:r w:rsidR="00E96560" w:rsidRPr="0068016B">
        <w:rPr>
          <w:sz w:val="28"/>
          <w:szCs w:val="28"/>
          <w:lang w:val="vi-VN"/>
        </w:rPr>
        <w:t xml:space="preserve"> và các quy định khác có liên quan</w:t>
      </w:r>
      <w:r w:rsidRPr="0068016B">
        <w:rPr>
          <w:sz w:val="28"/>
          <w:szCs w:val="28"/>
          <w:lang w:val="vi-VN"/>
        </w:rPr>
        <w:t>.</w:t>
      </w:r>
    </w:p>
    <w:p w14:paraId="10D05B34" w14:textId="28BA7D99" w:rsidR="003F43EC" w:rsidRPr="00FB246C" w:rsidRDefault="003F43EC" w:rsidP="00C053FD">
      <w:pPr>
        <w:pStyle w:val="Heading5"/>
        <w:spacing w:before="60" w:after="60"/>
        <w:ind w:firstLine="357"/>
        <w:jc w:val="center"/>
        <w:rPr>
          <w:rFonts w:ascii="Times New Roman" w:hAnsi="Times New Roman" w:cs="Times New Roman"/>
          <w:b/>
          <w:color w:val="auto"/>
          <w:sz w:val="28"/>
          <w:szCs w:val="28"/>
        </w:rPr>
      </w:pPr>
      <w:r w:rsidRPr="0068016B">
        <w:rPr>
          <w:rFonts w:ascii="Times New Roman" w:hAnsi="Times New Roman" w:cs="Times New Roman"/>
          <w:b/>
          <w:color w:val="auto"/>
          <w:sz w:val="28"/>
          <w:szCs w:val="28"/>
          <w:lang w:val="vi-VN"/>
        </w:rPr>
        <w:t>ĐIỀU 1</w:t>
      </w:r>
      <w:r w:rsidR="00FB246C">
        <w:rPr>
          <w:rFonts w:ascii="Times New Roman" w:hAnsi="Times New Roman" w:cs="Times New Roman"/>
          <w:b/>
          <w:color w:val="auto"/>
          <w:sz w:val="28"/>
          <w:szCs w:val="28"/>
        </w:rPr>
        <w:t>8</w:t>
      </w:r>
    </w:p>
    <w:p w14:paraId="24478427" w14:textId="4597E653" w:rsidR="003F43EC" w:rsidRPr="0068016B" w:rsidRDefault="003F43EC" w:rsidP="00C053FD">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 xml:space="preserve"> NGUYÊN TẮC GIẢI QUYẾT TRANH CHẤP</w:t>
      </w:r>
    </w:p>
    <w:p w14:paraId="074D197B" w14:textId="77777777" w:rsidR="00D12710" w:rsidRPr="0068016B" w:rsidRDefault="00D12710" w:rsidP="00154D97">
      <w:pPr>
        <w:spacing w:before="60" w:after="60" w:line="288" w:lineRule="auto"/>
        <w:ind w:firstLine="360"/>
        <w:jc w:val="both"/>
        <w:rPr>
          <w:sz w:val="28"/>
          <w:lang w:val="vi-VN"/>
        </w:rPr>
      </w:pPr>
      <w:r w:rsidRPr="0068016B">
        <w:rPr>
          <w:sz w:val="28"/>
          <w:lang w:val="vi-VN"/>
        </w:rPr>
        <w:t>- Trường hợp xảy ra tranh chấp giữa 02 công chứng viên hợp danh là các thành viên góp vốn của Văn phòng. Phương thức giải quyết tối ưu nhất là thương lượng, hòa giải do 02 công chứng viên hợp danh tự do thỏa thuận và định đoạt. Đồng thời giữ được mối quan hệ cộng tác và giữ được bí mật kinh doanh.</w:t>
      </w:r>
    </w:p>
    <w:p w14:paraId="14580BFB" w14:textId="7BB06B1B" w:rsidR="003F43EC" w:rsidRPr="0068016B" w:rsidRDefault="00D12710" w:rsidP="00154D97">
      <w:pPr>
        <w:spacing w:before="60" w:after="60" w:line="288" w:lineRule="auto"/>
        <w:ind w:firstLine="360"/>
        <w:jc w:val="both"/>
        <w:rPr>
          <w:sz w:val="28"/>
          <w:lang w:val="vi-VN"/>
        </w:rPr>
      </w:pPr>
      <w:r w:rsidRPr="0068016B">
        <w:rPr>
          <w:sz w:val="28"/>
          <w:lang w:val="vi-VN"/>
        </w:rPr>
        <w:lastRenderedPageBreak/>
        <w:t>- Nếu các bên không tự thương lượng, hòa giải hoặc thương lượng hòa giải không thành thì có thể chọn phương thức giải quyết tranh chấp tại Tòa án.</w:t>
      </w:r>
    </w:p>
    <w:p w14:paraId="5990D934" w14:textId="2E5E06F5" w:rsidR="00DA4D4B" w:rsidRPr="00FB246C" w:rsidRDefault="00EE7D2F" w:rsidP="00C053FD">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Đ</w:t>
      </w:r>
      <w:r w:rsidR="000073E9" w:rsidRPr="0068016B">
        <w:rPr>
          <w:rFonts w:ascii="Times New Roman" w:hAnsi="Times New Roman" w:cs="Times New Roman"/>
          <w:b/>
          <w:color w:val="auto"/>
          <w:sz w:val="28"/>
          <w:szCs w:val="28"/>
          <w:lang w:val="vi-VN"/>
        </w:rPr>
        <w:t>IỀU 1</w:t>
      </w:r>
      <w:r w:rsidR="00FB246C" w:rsidRPr="00FB246C">
        <w:rPr>
          <w:rFonts w:ascii="Times New Roman" w:hAnsi="Times New Roman" w:cs="Times New Roman"/>
          <w:b/>
          <w:color w:val="auto"/>
          <w:sz w:val="28"/>
          <w:szCs w:val="28"/>
          <w:lang w:val="vi-VN"/>
        </w:rPr>
        <w:t>9</w:t>
      </w:r>
    </w:p>
    <w:p w14:paraId="7D97C621" w14:textId="1492AA02" w:rsidR="00EE7D2F" w:rsidRPr="0068016B" w:rsidRDefault="000073E9" w:rsidP="00C053FD">
      <w:pPr>
        <w:pStyle w:val="Heading5"/>
        <w:spacing w:before="60" w:after="60"/>
        <w:ind w:firstLine="357"/>
        <w:jc w:val="center"/>
        <w:rPr>
          <w:rFonts w:ascii="Times New Roman" w:hAnsi="Times New Roman" w:cs="Times New Roman"/>
          <w:b/>
          <w:color w:val="auto"/>
          <w:sz w:val="28"/>
          <w:szCs w:val="28"/>
          <w:lang w:val="vi-VN"/>
        </w:rPr>
      </w:pPr>
      <w:r w:rsidRPr="0068016B">
        <w:rPr>
          <w:rFonts w:ascii="Times New Roman" w:hAnsi="Times New Roman" w:cs="Times New Roman"/>
          <w:b/>
          <w:color w:val="auto"/>
          <w:sz w:val="28"/>
          <w:szCs w:val="28"/>
          <w:lang w:val="vi-VN"/>
        </w:rPr>
        <w:t xml:space="preserve"> ĐIỀU KHOẢN CUỐI CÙNG</w:t>
      </w:r>
    </w:p>
    <w:p w14:paraId="4298D28E" w14:textId="6F50147B" w:rsidR="00EE7D2F" w:rsidRPr="0068016B" w:rsidRDefault="00EE7D2F" w:rsidP="00154D97">
      <w:pPr>
        <w:spacing w:before="60" w:after="60" w:line="288" w:lineRule="auto"/>
        <w:ind w:firstLine="360"/>
        <w:jc w:val="both"/>
        <w:rPr>
          <w:sz w:val="28"/>
          <w:szCs w:val="28"/>
          <w:lang w:val="vi-VN"/>
        </w:rPr>
      </w:pPr>
      <w:r w:rsidRPr="0068016B">
        <w:rPr>
          <w:sz w:val="28"/>
          <w:szCs w:val="28"/>
          <w:lang w:val="vi-VN"/>
        </w:rPr>
        <w:t xml:space="preserve">Điều lệ này gồm </w:t>
      </w:r>
      <w:r w:rsidR="000073E9" w:rsidRPr="0068016B">
        <w:rPr>
          <w:sz w:val="28"/>
          <w:szCs w:val="28"/>
          <w:lang w:val="vi-VN"/>
        </w:rPr>
        <w:t>5</w:t>
      </w:r>
      <w:r w:rsidRPr="0068016B">
        <w:rPr>
          <w:sz w:val="28"/>
          <w:szCs w:val="28"/>
          <w:lang w:val="vi-VN"/>
        </w:rPr>
        <w:t xml:space="preserve"> chương </w:t>
      </w:r>
      <w:r w:rsidR="000073E9" w:rsidRPr="0068016B">
        <w:rPr>
          <w:sz w:val="28"/>
          <w:szCs w:val="28"/>
          <w:lang w:val="vi-VN"/>
        </w:rPr>
        <w:t>1</w:t>
      </w:r>
      <w:r w:rsidR="00FB246C" w:rsidRPr="00FB246C">
        <w:rPr>
          <w:sz w:val="28"/>
          <w:szCs w:val="28"/>
          <w:lang w:val="vi-VN"/>
        </w:rPr>
        <w:t>9</w:t>
      </w:r>
      <w:r w:rsidRPr="0068016B">
        <w:rPr>
          <w:sz w:val="28"/>
          <w:szCs w:val="28"/>
          <w:lang w:val="vi-VN"/>
        </w:rPr>
        <w:t xml:space="preserve"> điều, được lập thành</w:t>
      </w:r>
      <w:r w:rsidR="003F43EC" w:rsidRPr="0068016B">
        <w:rPr>
          <w:sz w:val="28"/>
          <w:szCs w:val="28"/>
          <w:lang w:val="vi-VN"/>
        </w:rPr>
        <w:t xml:space="preserve"> 02</w:t>
      </w:r>
      <w:r w:rsidRPr="0068016B">
        <w:rPr>
          <w:sz w:val="28"/>
          <w:szCs w:val="28"/>
          <w:lang w:val="vi-VN"/>
        </w:rPr>
        <w:t xml:space="preserve"> bản có giá trị như nhau: 01 bản thực hiện thủ tục nộp cho Sở Tư pháp, 01 bản lưu trữ tại trụ sở Văn </w:t>
      </w:r>
      <w:r w:rsidR="0027684D" w:rsidRPr="0068016B">
        <w:rPr>
          <w:sz w:val="28"/>
          <w:szCs w:val="28"/>
          <w:lang w:val="vi-VN"/>
        </w:rPr>
        <w:t>p</w:t>
      </w:r>
      <w:r w:rsidRPr="0068016B">
        <w:rPr>
          <w:sz w:val="28"/>
          <w:szCs w:val="28"/>
          <w:lang w:val="vi-VN"/>
        </w:rPr>
        <w:t>hòng</w:t>
      </w:r>
      <w:r w:rsidR="0027684D" w:rsidRPr="0068016B">
        <w:rPr>
          <w:sz w:val="28"/>
          <w:szCs w:val="28"/>
          <w:lang w:val="vi-VN"/>
        </w:rPr>
        <w:t xml:space="preserve"> công chứng </w:t>
      </w:r>
      <w:r w:rsidR="00A53583" w:rsidRPr="0068016B">
        <w:rPr>
          <w:sz w:val="28"/>
          <w:szCs w:val="28"/>
          <w:lang w:val="vi-VN"/>
        </w:rPr>
        <w:t>Bắc Quang</w:t>
      </w:r>
      <w:r w:rsidRPr="0068016B">
        <w:rPr>
          <w:sz w:val="28"/>
          <w:szCs w:val="28"/>
          <w:lang w:val="vi-VN"/>
        </w:rPr>
        <w:t>.</w:t>
      </w:r>
    </w:p>
    <w:p w14:paraId="3CB8498B" w14:textId="71A80794" w:rsidR="00EE7D2F" w:rsidRPr="005D7199" w:rsidRDefault="00DA4D4B" w:rsidP="00154D97">
      <w:pPr>
        <w:spacing w:before="60" w:after="60" w:line="288" w:lineRule="auto"/>
        <w:ind w:firstLine="360"/>
        <w:jc w:val="both"/>
        <w:rPr>
          <w:sz w:val="28"/>
          <w:szCs w:val="28"/>
          <w:lang w:val="vi-VN"/>
        </w:rPr>
      </w:pPr>
      <w:r w:rsidRPr="0068016B">
        <w:rPr>
          <w:bCs/>
          <w:i/>
          <w:sz w:val="28"/>
          <w:szCs w:val="28"/>
          <w:lang w:val="vi-VN"/>
        </w:rPr>
        <w:t xml:space="preserve">                                                      </w:t>
      </w:r>
      <w:r w:rsidR="00EE7D2F" w:rsidRPr="0068016B">
        <w:rPr>
          <w:bCs/>
          <w:i/>
          <w:sz w:val="28"/>
          <w:szCs w:val="28"/>
          <w:lang w:val="vi-VN"/>
        </w:rPr>
        <w:t>T</w:t>
      </w:r>
      <w:r w:rsidR="0027684D" w:rsidRPr="0068016B">
        <w:rPr>
          <w:bCs/>
          <w:i/>
          <w:sz w:val="28"/>
          <w:szCs w:val="28"/>
          <w:lang w:val="vi-VN"/>
        </w:rPr>
        <w:t>uyên Quang</w:t>
      </w:r>
      <w:r w:rsidR="00EE7D2F" w:rsidRPr="005D7199">
        <w:rPr>
          <w:bCs/>
          <w:i/>
          <w:sz w:val="28"/>
          <w:szCs w:val="28"/>
          <w:lang w:val="vi-VN"/>
        </w:rPr>
        <w:t xml:space="preserve">, ngày </w:t>
      </w:r>
      <w:r w:rsidR="00A53583" w:rsidRPr="0068016B">
        <w:rPr>
          <w:bCs/>
          <w:i/>
          <w:sz w:val="28"/>
          <w:szCs w:val="28"/>
          <w:lang w:val="vi-VN"/>
        </w:rPr>
        <w:t>30</w:t>
      </w:r>
      <w:r w:rsidR="00EE7D2F" w:rsidRPr="005D7199">
        <w:rPr>
          <w:bCs/>
          <w:i/>
          <w:sz w:val="28"/>
          <w:szCs w:val="28"/>
          <w:lang w:val="vi-VN"/>
        </w:rPr>
        <w:t xml:space="preserve"> tháng </w:t>
      </w:r>
      <w:r w:rsidR="0027684D" w:rsidRPr="0068016B">
        <w:rPr>
          <w:bCs/>
          <w:i/>
          <w:sz w:val="28"/>
          <w:szCs w:val="28"/>
          <w:lang w:val="vi-VN"/>
        </w:rPr>
        <w:t>10</w:t>
      </w:r>
      <w:r w:rsidR="00EE7D2F" w:rsidRPr="005D7199">
        <w:rPr>
          <w:bCs/>
          <w:i/>
          <w:sz w:val="28"/>
          <w:szCs w:val="28"/>
          <w:lang w:val="vi-VN"/>
        </w:rPr>
        <w:t xml:space="preserve"> năm</w:t>
      </w:r>
      <w:r w:rsidR="0027684D" w:rsidRPr="0068016B">
        <w:rPr>
          <w:bCs/>
          <w:i/>
          <w:sz w:val="28"/>
          <w:szCs w:val="28"/>
          <w:lang w:val="vi-VN"/>
        </w:rPr>
        <w:t xml:space="preserve"> 2025</w:t>
      </w:r>
      <w:r w:rsidR="00EE7D2F" w:rsidRPr="005D7199">
        <w:rPr>
          <w:bCs/>
          <w:i/>
          <w:sz w:val="28"/>
          <w:szCs w:val="28"/>
          <w:lang w:val="vi-VN"/>
        </w:rPr>
        <w:t xml:space="preserve"> </w:t>
      </w:r>
      <w:r w:rsidR="00EE7D2F" w:rsidRPr="0068016B">
        <w:rPr>
          <w:bCs/>
          <w:i/>
          <w:sz w:val="28"/>
          <w:szCs w:val="28"/>
          <w:lang w:val="vi-VN"/>
        </w:rPr>
        <w:t xml:space="preserve"> </w:t>
      </w:r>
    </w:p>
    <w:p w14:paraId="5A266A89" w14:textId="0089CF9D" w:rsidR="00705B67" w:rsidRPr="0068016B" w:rsidRDefault="002B5BEF" w:rsidP="002B5BEF">
      <w:pPr>
        <w:spacing w:before="120" w:after="120"/>
        <w:ind w:left="3600"/>
        <w:jc w:val="center"/>
        <w:rPr>
          <w:b/>
          <w:sz w:val="28"/>
          <w:szCs w:val="28"/>
          <w:lang w:val="vi-VN"/>
        </w:rPr>
      </w:pPr>
      <w:r w:rsidRPr="0068016B">
        <w:rPr>
          <w:b/>
          <w:sz w:val="28"/>
          <w:szCs w:val="28"/>
          <w:lang w:val="vi-VN"/>
        </w:rPr>
        <w:t>TRƯỞNG VĂN PHÒNG CÔNG CHỨNG</w:t>
      </w:r>
    </w:p>
    <w:p w14:paraId="4223CF73" w14:textId="77777777" w:rsidR="002B5BEF" w:rsidRPr="0068016B" w:rsidRDefault="002B5BEF" w:rsidP="002B5BEF">
      <w:pPr>
        <w:spacing w:before="120" w:after="120"/>
        <w:ind w:left="3600"/>
        <w:jc w:val="center"/>
        <w:rPr>
          <w:b/>
          <w:sz w:val="74"/>
          <w:szCs w:val="74"/>
          <w:lang w:val="vi-VN"/>
        </w:rPr>
      </w:pPr>
    </w:p>
    <w:p w14:paraId="39F5B485" w14:textId="77777777" w:rsidR="002B5BEF" w:rsidRPr="0068016B" w:rsidRDefault="002B5BEF" w:rsidP="002B5BEF">
      <w:pPr>
        <w:spacing w:before="120" w:after="120"/>
        <w:ind w:left="3600"/>
        <w:jc w:val="center"/>
        <w:rPr>
          <w:b/>
          <w:sz w:val="28"/>
          <w:szCs w:val="28"/>
          <w:lang w:val="vi-VN"/>
        </w:rPr>
      </w:pPr>
    </w:p>
    <w:p w14:paraId="516364A9" w14:textId="5517615F" w:rsidR="002B5BEF" w:rsidRDefault="00A53583" w:rsidP="002B5BEF">
      <w:pPr>
        <w:spacing w:before="120" w:after="120"/>
        <w:ind w:left="3600"/>
        <w:jc w:val="center"/>
        <w:rPr>
          <w:b/>
          <w:sz w:val="28"/>
          <w:szCs w:val="28"/>
          <w:lang w:val="vi-VN"/>
        </w:rPr>
      </w:pPr>
      <w:r w:rsidRPr="0068016B">
        <w:rPr>
          <w:b/>
          <w:sz w:val="28"/>
          <w:szCs w:val="28"/>
          <w:lang w:val="vi-VN"/>
        </w:rPr>
        <w:t>Vũ Thị Thanh Tân</w:t>
      </w:r>
    </w:p>
    <w:p w14:paraId="7CFF597E" w14:textId="6E36F2D0" w:rsidR="00FB246C" w:rsidRDefault="00FB246C" w:rsidP="002B5BEF">
      <w:pPr>
        <w:spacing w:before="120" w:after="120"/>
        <w:ind w:left="3600"/>
        <w:jc w:val="center"/>
        <w:rPr>
          <w:b/>
          <w:sz w:val="28"/>
          <w:szCs w:val="28"/>
          <w:lang w:val="vi-VN"/>
        </w:rPr>
      </w:pPr>
    </w:p>
    <w:p w14:paraId="4D0E1251" w14:textId="07CC1B55" w:rsidR="00FB246C" w:rsidRPr="00FB246C" w:rsidRDefault="00FB246C" w:rsidP="002B5BEF">
      <w:pPr>
        <w:spacing w:before="120" w:after="120"/>
        <w:ind w:left="3600"/>
        <w:jc w:val="center"/>
        <w:rPr>
          <w:b/>
          <w:sz w:val="28"/>
          <w:szCs w:val="28"/>
          <w:lang w:val="vi-VN"/>
        </w:rPr>
      </w:pPr>
      <w:r w:rsidRPr="0074722A">
        <w:rPr>
          <w:b/>
          <w:sz w:val="28"/>
          <w:szCs w:val="28"/>
          <w:lang w:val="vi-VN"/>
        </w:rPr>
        <w:t>Chữ ký của công chứng viên hợp danh</w:t>
      </w:r>
    </w:p>
    <w:p w14:paraId="66F8B7FF" w14:textId="77777777" w:rsidR="00FB246C" w:rsidRPr="0068016B" w:rsidRDefault="00FB246C" w:rsidP="002B5BEF">
      <w:pPr>
        <w:spacing w:before="120" w:after="120"/>
        <w:ind w:left="3600"/>
        <w:jc w:val="center"/>
        <w:rPr>
          <w:b/>
          <w:sz w:val="28"/>
          <w:szCs w:val="28"/>
          <w:lang w:val="vi-VN"/>
        </w:rPr>
      </w:pPr>
    </w:p>
    <w:sectPr w:rsidR="00FB246C" w:rsidRPr="0068016B" w:rsidSect="00154D97">
      <w:footerReference w:type="default" r:id="rId9"/>
      <w:pgSz w:w="11907" w:h="16840" w:code="9"/>
      <w:pgMar w:top="1021" w:right="851" w:bottom="102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8CBF9" w14:textId="77777777" w:rsidR="009336B8" w:rsidRDefault="009336B8" w:rsidP="00440D36">
      <w:r>
        <w:separator/>
      </w:r>
    </w:p>
  </w:endnote>
  <w:endnote w:type="continuationSeparator" w:id="0">
    <w:p w14:paraId="5AD54504" w14:textId="77777777" w:rsidR="009336B8" w:rsidRDefault="009336B8" w:rsidP="0044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906796"/>
      <w:docPartObj>
        <w:docPartGallery w:val="Page Numbers (Bottom of Page)"/>
        <w:docPartUnique/>
      </w:docPartObj>
    </w:sdtPr>
    <w:sdtEndPr>
      <w:rPr>
        <w:noProof/>
      </w:rPr>
    </w:sdtEndPr>
    <w:sdtContent>
      <w:p w14:paraId="585D3A65" w14:textId="5D24CBF0" w:rsidR="00664A0C" w:rsidRDefault="00664A0C">
        <w:pPr>
          <w:pStyle w:val="Footer"/>
          <w:jc w:val="center"/>
        </w:pPr>
        <w:r>
          <w:fldChar w:fldCharType="begin"/>
        </w:r>
        <w:r>
          <w:instrText xml:space="preserve"> PAGE   \* MERGEFORMAT </w:instrText>
        </w:r>
        <w:r>
          <w:fldChar w:fldCharType="separate"/>
        </w:r>
        <w:r w:rsidR="00181DF0">
          <w:rPr>
            <w:noProof/>
          </w:rPr>
          <w:t>12</w:t>
        </w:r>
        <w:r>
          <w:rPr>
            <w:noProof/>
          </w:rPr>
          <w:fldChar w:fldCharType="end"/>
        </w:r>
      </w:p>
    </w:sdtContent>
  </w:sdt>
  <w:p w14:paraId="0B96082A" w14:textId="77777777" w:rsidR="00664A0C" w:rsidRDefault="00664A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AD8A3" w14:textId="77777777" w:rsidR="009336B8" w:rsidRDefault="009336B8" w:rsidP="00440D36">
      <w:r>
        <w:separator/>
      </w:r>
    </w:p>
  </w:footnote>
  <w:footnote w:type="continuationSeparator" w:id="0">
    <w:p w14:paraId="58D6A812" w14:textId="77777777" w:rsidR="009336B8" w:rsidRDefault="009336B8" w:rsidP="00440D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B2BBB"/>
    <w:multiLevelType w:val="hybridMultilevel"/>
    <w:tmpl w:val="C5529872"/>
    <w:lvl w:ilvl="0" w:tplc="F3021564">
      <w:start w:val="1"/>
      <w:numFmt w:val="decimal"/>
      <w:lvlText w:val="%1."/>
      <w:lvlJc w:val="left"/>
      <w:pPr>
        <w:ind w:left="1260" w:hanging="360"/>
      </w:pPr>
      <w:rPr>
        <w:rFonts w:ascii="Times New Roman" w:eastAsia="Times New Roman" w:hAnsi="Times New Roman" w:cs="Times New Roman"/>
      </w:rPr>
    </w:lvl>
    <w:lvl w:ilvl="1" w:tplc="042A0003">
      <w:start w:val="1"/>
      <w:numFmt w:val="bullet"/>
      <w:lvlText w:val="o"/>
      <w:lvlJc w:val="left"/>
      <w:pPr>
        <w:ind w:left="1980" w:hanging="360"/>
      </w:pPr>
      <w:rPr>
        <w:rFonts w:ascii="Courier New" w:hAnsi="Courier New" w:hint="default"/>
      </w:rPr>
    </w:lvl>
    <w:lvl w:ilvl="2" w:tplc="042A0005">
      <w:start w:val="1"/>
      <w:numFmt w:val="bullet"/>
      <w:lvlText w:val=""/>
      <w:lvlJc w:val="left"/>
      <w:pPr>
        <w:ind w:left="2700" w:hanging="360"/>
      </w:pPr>
      <w:rPr>
        <w:rFonts w:ascii="Wingdings" w:hAnsi="Wingdings" w:hint="default"/>
      </w:rPr>
    </w:lvl>
    <w:lvl w:ilvl="3" w:tplc="042A0001">
      <w:start w:val="1"/>
      <w:numFmt w:val="bullet"/>
      <w:lvlText w:val=""/>
      <w:lvlJc w:val="left"/>
      <w:pPr>
        <w:ind w:left="3420" w:hanging="360"/>
      </w:pPr>
      <w:rPr>
        <w:rFonts w:ascii="Symbol" w:hAnsi="Symbol" w:hint="default"/>
      </w:rPr>
    </w:lvl>
    <w:lvl w:ilvl="4" w:tplc="042A0003">
      <w:start w:val="1"/>
      <w:numFmt w:val="bullet"/>
      <w:lvlText w:val="o"/>
      <w:lvlJc w:val="left"/>
      <w:pPr>
        <w:ind w:left="4140" w:hanging="360"/>
      </w:pPr>
      <w:rPr>
        <w:rFonts w:ascii="Courier New" w:hAnsi="Courier New" w:hint="default"/>
      </w:rPr>
    </w:lvl>
    <w:lvl w:ilvl="5" w:tplc="042A0005">
      <w:start w:val="1"/>
      <w:numFmt w:val="bullet"/>
      <w:lvlText w:val=""/>
      <w:lvlJc w:val="left"/>
      <w:pPr>
        <w:ind w:left="4860" w:hanging="360"/>
      </w:pPr>
      <w:rPr>
        <w:rFonts w:ascii="Wingdings" w:hAnsi="Wingdings" w:hint="default"/>
      </w:rPr>
    </w:lvl>
    <w:lvl w:ilvl="6" w:tplc="042A0001">
      <w:start w:val="1"/>
      <w:numFmt w:val="bullet"/>
      <w:lvlText w:val=""/>
      <w:lvlJc w:val="left"/>
      <w:pPr>
        <w:ind w:left="5580" w:hanging="360"/>
      </w:pPr>
      <w:rPr>
        <w:rFonts w:ascii="Symbol" w:hAnsi="Symbol" w:hint="default"/>
      </w:rPr>
    </w:lvl>
    <w:lvl w:ilvl="7" w:tplc="042A0003">
      <w:start w:val="1"/>
      <w:numFmt w:val="bullet"/>
      <w:lvlText w:val="o"/>
      <w:lvlJc w:val="left"/>
      <w:pPr>
        <w:ind w:left="6300" w:hanging="360"/>
      </w:pPr>
      <w:rPr>
        <w:rFonts w:ascii="Courier New" w:hAnsi="Courier New" w:hint="default"/>
      </w:rPr>
    </w:lvl>
    <w:lvl w:ilvl="8" w:tplc="042A0005">
      <w:start w:val="1"/>
      <w:numFmt w:val="bullet"/>
      <w:lvlText w:val=""/>
      <w:lvlJc w:val="left"/>
      <w:pPr>
        <w:ind w:left="7020" w:hanging="360"/>
      </w:pPr>
      <w:rPr>
        <w:rFonts w:ascii="Wingdings" w:hAnsi="Wingdings" w:hint="default"/>
      </w:rPr>
    </w:lvl>
  </w:abstractNum>
  <w:abstractNum w:abstractNumId="1" w15:restartNumberingAfterBreak="0">
    <w:nsid w:val="4B096F24"/>
    <w:multiLevelType w:val="hybridMultilevel"/>
    <w:tmpl w:val="22F6C41C"/>
    <w:lvl w:ilvl="0" w:tplc="8BCC9F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246EEF"/>
    <w:multiLevelType w:val="hybridMultilevel"/>
    <w:tmpl w:val="FDECD7F6"/>
    <w:lvl w:ilvl="0" w:tplc="B88C469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 w15:restartNumberingAfterBreak="0">
    <w:nsid w:val="6D5B1D1D"/>
    <w:multiLevelType w:val="hybridMultilevel"/>
    <w:tmpl w:val="2C5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544FD7"/>
    <w:multiLevelType w:val="hybridMultilevel"/>
    <w:tmpl w:val="63367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36"/>
    <w:rsid w:val="000073E9"/>
    <w:rsid w:val="00011076"/>
    <w:rsid w:val="00011C6C"/>
    <w:rsid w:val="00012FF5"/>
    <w:rsid w:val="0001313B"/>
    <w:rsid w:val="00017CB2"/>
    <w:rsid w:val="00033216"/>
    <w:rsid w:val="00033A61"/>
    <w:rsid w:val="000424D3"/>
    <w:rsid w:val="000530A4"/>
    <w:rsid w:val="000531E3"/>
    <w:rsid w:val="00054612"/>
    <w:rsid w:val="000552A1"/>
    <w:rsid w:val="000572F0"/>
    <w:rsid w:val="000707CF"/>
    <w:rsid w:val="000711BF"/>
    <w:rsid w:val="000A0D39"/>
    <w:rsid w:val="000A1805"/>
    <w:rsid w:val="000A5EFE"/>
    <w:rsid w:val="000A65F8"/>
    <w:rsid w:val="000B512F"/>
    <w:rsid w:val="000C1828"/>
    <w:rsid w:val="000C78CD"/>
    <w:rsid w:val="000E4775"/>
    <w:rsid w:val="000F5F34"/>
    <w:rsid w:val="000F7A6D"/>
    <w:rsid w:val="001006ED"/>
    <w:rsid w:val="00110FBD"/>
    <w:rsid w:val="00111706"/>
    <w:rsid w:val="001223C1"/>
    <w:rsid w:val="001235DE"/>
    <w:rsid w:val="00126C4D"/>
    <w:rsid w:val="00133001"/>
    <w:rsid w:val="00137FBE"/>
    <w:rsid w:val="00154D97"/>
    <w:rsid w:val="0016762D"/>
    <w:rsid w:val="00181DF0"/>
    <w:rsid w:val="0018708D"/>
    <w:rsid w:val="0018740B"/>
    <w:rsid w:val="001916B0"/>
    <w:rsid w:val="001A243A"/>
    <w:rsid w:val="001A288B"/>
    <w:rsid w:val="001B31E8"/>
    <w:rsid w:val="001B5AF5"/>
    <w:rsid w:val="001C1873"/>
    <w:rsid w:val="001D134F"/>
    <w:rsid w:val="001E3308"/>
    <w:rsid w:val="001E4179"/>
    <w:rsid w:val="001F43D5"/>
    <w:rsid w:val="001F5F8A"/>
    <w:rsid w:val="00204457"/>
    <w:rsid w:val="002354EB"/>
    <w:rsid w:val="00251656"/>
    <w:rsid w:val="002663B3"/>
    <w:rsid w:val="00275D1A"/>
    <w:rsid w:val="0027684D"/>
    <w:rsid w:val="00283D2A"/>
    <w:rsid w:val="002863CD"/>
    <w:rsid w:val="00286D46"/>
    <w:rsid w:val="00287B59"/>
    <w:rsid w:val="002944CD"/>
    <w:rsid w:val="00297E11"/>
    <w:rsid w:val="002A071D"/>
    <w:rsid w:val="002A490D"/>
    <w:rsid w:val="002B0A9E"/>
    <w:rsid w:val="002B55C3"/>
    <w:rsid w:val="002B5BEF"/>
    <w:rsid w:val="002B65BD"/>
    <w:rsid w:val="002C2666"/>
    <w:rsid w:val="002C6D83"/>
    <w:rsid w:val="002D3F2D"/>
    <w:rsid w:val="002D64CA"/>
    <w:rsid w:val="002E00AE"/>
    <w:rsid w:val="002E135B"/>
    <w:rsid w:val="002E150E"/>
    <w:rsid w:val="002E1521"/>
    <w:rsid w:val="00303B5C"/>
    <w:rsid w:val="00304563"/>
    <w:rsid w:val="00315846"/>
    <w:rsid w:val="00324555"/>
    <w:rsid w:val="00337325"/>
    <w:rsid w:val="003408DF"/>
    <w:rsid w:val="00342B12"/>
    <w:rsid w:val="0037029A"/>
    <w:rsid w:val="00374AEF"/>
    <w:rsid w:val="00375BC2"/>
    <w:rsid w:val="0038719A"/>
    <w:rsid w:val="003879D8"/>
    <w:rsid w:val="003A6581"/>
    <w:rsid w:val="003B3887"/>
    <w:rsid w:val="003B3A3B"/>
    <w:rsid w:val="003B4B56"/>
    <w:rsid w:val="003B6AFC"/>
    <w:rsid w:val="003C33E1"/>
    <w:rsid w:val="003C495D"/>
    <w:rsid w:val="003D7986"/>
    <w:rsid w:val="003E17B8"/>
    <w:rsid w:val="003E4040"/>
    <w:rsid w:val="003F43EC"/>
    <w:rsid w:val="003F7540"/>
    <w:rsid w:val="004044C3"/>
    <w:rsid w:val="00411DEF"/>
    <w:rsid w:val="00413040"/>
    <w:rsid w:val="00427794"/>
    <w:rsid w:val="00431B42"/>
    <w:rsid w:val="00440498"/>
    <w:rsid w:val="00440D36"/>
    <w:rsid w:val="004540B6"/>
    <w:rsid w:val="00455310"/>
    <w:rsid w:val="0046241E"/>
    <w:rsid w:val="0046495F"/>
    <w:rsid w:val="00465645"/>
    <w:rsid w:val="00476854"/>
    <w:rsid w:val="00480B04"/>
    <w:rsid w:val="00483370"/>
    <w:rsid w:val="00491FB4"/>
    <w:rsid w:val="004946A8"/>
    <w:rsid w:val="004958F5"/>
    <w:rsid w:val="004A2652"/>
    <w:rsid w:val="004B5081"/>
    <w:rsid w:val="004C3D59"/>
    <w:rsid w:val="004D0426"/>
    <w:rsid w:val="004D4D49"/>
    <w:rsid w:val="004E307C"/>
    <w:rsid w:val="004E6BDE"/>
    <w:rsid w:val="005003E5"/>
    <w:rsid w:val="005031F5"/>
    <w:rsid w:val="0050581C"/>
    <w:rsid w:val="005113F8"/>
    <w:rsid w:val="00513B5C"/>
    <w:rsid w:val="005315DE"/>
    <w:rsid w:val="00536C2A"/>
    <w:rsid w:val="00545A61"/>
    <w:rsid w:val="00554010"/>
    <w:rsid w:val="005571A3"/>
    <w:rsid w:val="00562C79"/>
    <w:rsid w:val="00570BC0"/>
    <w:rsid w:val="0057179E"/>
    <w:rsid w:val="00571C9B"/>
    <w:rsid w:val="00572133"/>
    <w:rsid w:val="0057361C"/>
    <w:rsid w:val="005747E2"/>
    <w:rsid w:val="00581FF3"/>
    <w:rsid w:val="005850BC"/>
    <w:rsid w:val="00594D76"/>
    <w:rsid w:val="005971C7"/>
    <w:rsid w:val="005C2A0C"/>
    <w:rsid w:val="005C7560"/>
    <w:rsid w:val="005C766B"/>
    <w:rsid w:val="005D211B"/>
    <w:rsid w:val="005D7199"/>
    <w:rsid w:val="005E04B2"/>
    <w:rsid w:val="005E1686"/>
    <w:rsid w:val="005E3A7E"/>
    <w:rsid w:val="005E4006"/>
    <w:rsid w:val="005E6AA0"/>
    <w:rsid w:val="005F7BC7"/>
    <w:rsid w:val="00601A31"/>
    <w:rsid w:val="006027E3"/>
    <w:rsid w:val="00606EE4"/>
    <w:rsid w:val="00611524"/>
    <w:rsid w:val="00613976"/>
    <w:rsid w:val="00614C25"/>
    <w:rsid w:val="00620216"/>
    <w:rsid w:val="00626F5E"/>
    <w:rsid w:val="00635B7B"/>
    <w:rsid w:val="006374F8"/>
    <w:rsid w:val="00642BF8"/>
    <w:rsid w:val="00642E7F"/>
    <w:rsid w:val="00644B9C"/>
    <w:rsid w:val="00646C22"/>
    <w:rsid w:val="006477A1"/>
    <w:rsid w:val="00653ECA"/>
    <w:rsid w:val="00664883"/>
    <w:rsid w:val="00664A0C"/>
    <w:rsid w:val="006658C4"/>
    <w:rsid w:val="00665EF9"/>
    <w:rsid w:val="00667650"/>
    <w:rsid w:val="00670848"/>
    <w:rsid w:val="00675017"/>
    <w:rsid w:val="0068016B"/>
    <w:rsid w:val="006A0659"/>
    <w:rsid w:val="006A27F4"/>
    <w:rsid w:val="006C3255"/>
    <w:rsid w:val="006D0895"/>
    <w:rsid w:val="006D0D1A"/>
    <w:rsid w:val="006D3B01"/>
    <w:rsid w:val="006D3CA1"/>
    <w:rsid w:val="006E1EA0"/>
    <w:rsid w:val="006E2396"/>
    <w:rsid w:val="006E2CC8"/>
    <w:rsid w:val="006F00AD"/>
    <w:rsid w:val="006F317C"/>
    <w:rsid w:val="006F7108"/>
    <w:rsid w:val="00705B67"/>
    <w:rsid w:val="007145F5"/>
    <w:rsid w:val="00722770"/>
    <w:rsid w:val="00744B4F"/>
    <w:rsid w:val="00747181"/>
    <w:rsid w:val="0074722A"/>
    <w:rsid w:val="007502A5"/>
    <w:rsid w:val="00752A16"/>
    <w:rsid w:val="00761C6B"/>
    <w:rsid w:val="0076414E"/>
    <w:rsid w:val="007653CA"/>
    <w:rsid w:val="007666BF"/>
    <w:rsid w:val="00770707"/>
    <w:rsid w:val="0077156E"/>
    <w:rsid w:val="00772CB6"/>
    <w:rsid w:val="007B18E5"/>
    <w:rsid w:val="007B3655"/>
    <w:rsid w:val="007B37CF"/>
    <w:rsid w:val="007C1344"/>
    <w:rsid w:val="007D1E48"/>
    <w:rsid w:val="007E42AB"/>
    <w:rsid w:val="007E6697"/>
    <w:rsid w:val="007F06B2"/>
    <w:rsid w:val="007F5224"/>
    <w:rsid w:val="007F5950"/>
    <w:rsid w:val="00801795"/>
    <w:rsid w:val="00815E6F"/>
    <w:rsid w:val="0082325B"/>
    <w:rsid w:val="008339EB"/>
    <w:rsid w:val="00836957"/>
    <w:rsid w:val="00861F2B"/>
    <w:rsid w:val="00875F4E"/>
    <w:rsid w:val="00884A6B"/>
    <w:rsid w:val="0088607C"/>
    <w:rsid w:val="00887B5F"/>
    <w:rsid w:val="00890535"/>
    <w:rsid w:val="008B24F3"/>
    <w:rsid w:val="008B351F"/>
    <w:rsid w:val="008C7EEB"/>
    <w:rsid w:val="008D277C"/>
    <w:rsid w:val="008D6CC6"/>
    <w:rsid w:val="008E3786"/>
    <w:rsid w:val="008E5566"/>
    <w:rsid w:val="008E5DF0"/>
    <w:rsid w:val="008F6602"/>
    <w:rsid w:val="00906122"/>
    <w:rsid w:val="009234DE"/>
    <w:rsid w:val="00924EB6"/>
    <w:rsid w:val="00925200"/>
    <w:rsid w:val="009336B8"/>
    <w:rsid w:val="00935472"/>
    <w:rsid w:val="009515D7"/>
    <w:rsid w:val="0096647A"/>
    <w:rsid w:val="009735F4"/>
    <w:rsid w:val="00985D6E"/>
    <w:rsid w:val="009878F6"/>
    <w:rsid w:val="00987D8C"/>
    <w:rsid w:val="009947F8"/>
    <w:rsid w:val="009A21F1"/>
    <w:rsid w:val="009A5363"/>
    <w:rsid w:val="009B1020"/>
    <w:rsid w:val="009B3A55"/>
    <w:rsid w:val="009B6DDE"/>
    <w:rsid w:val="009C351E"/>
    <w:rsid w:val="009D27AF"/>
    <w:rsid w:val="009E1945"/>
    <w:rsid w:val="009E526C"/>
    <w:rsid w:val="00A03692"/>
    <w:rsid w:val="00A26093"/>
    <w:rsid w:val="00A4074B"/>
    <w:rsid w:val="00A53583"/>
    <w:rsid w:val="00A6240D"/>
    <w:rsid w:val="00A6728B"/>
    <w:rsid w:val="00A714BF"/>
    <w:rsid w:val="00A73CA7"/>
    <w:rsid w:val="00A84AE2"/>
    <w:rsid w:val="00A864F1"/>
    <w:rsid w:val="00A90CA0"/>
    <w:rsid w:val="00AA0866"/>
    <w:rsid w:val="00AA1D02"/>
    <w:rsid w:val="00AA2F76"/>
    <w:rsid w:val="00AA31D3"/>
    <w:rsid w:val="00AA6E73"/>
    <w:rsid w:val="00AB4011"/>
    <w:rsid w:val="00AE7E93"/>
    <w:rsid w:val="00AF0E25"/>
    <w:rsid w:val="00B102EC"/>
    <w:rsid w:val="00B10BA6"/>
    <w:rsid w:val="00B14B8E"/>
    <w:rsid w:val="00B17719"/>
    <w:rsid w:val="00B36DCB"/>
    <w:rsid w:val="00B40385"/>
    <w:rsid w:val="00B527C6"/>
    <w:rsid w:val="00B52B93"/>
    <w:rsid w:val="00B57090"/>
    <w:rsid w:val="00B57E5F"/>
    <w:rsid w:val="00B61F9F"/>
    <w:rsid w:val="00B65250"/>
    <w:rsid w:val="00B70A49"/>
    <w:rsid w:val="00B750B2"/>
    <w:rsid w:val="00B824F3"/>
    <w:rsid w:val="00BA02E8"/>
    <w:rsid w:val="00BA29E3"/>
    <w:rsid w:val="00BA7EAA"/>
    <w:rsid w:val="00BC159D"/>
    <w:rsid w:val="00BC1762"/>
    <w:rsid w:val="00BC78FF"/>
    <w:rsid w:val="00BD2CE0"/>
    <w:rsid w:val="00BE7342"/>
    <w:rsid w:val="00C001A9"/>
    <w:rsid w:val="00C01D04"/>
    <w:rsid w:val="00C053FD"/>
    <w:rsid w:val="00C16D40"/>
    <w:rsid w:val="00C26E0F"/>
    <w:rsid w:val="00C338B2"/>
    <w:rsid w:val="00C33986"/>
    <w:rsid w:val="00C579C5"/>
    <w:rsid w:val="00C63D5B"/>
    <w:rsid w:val="00C76B9E"/>
    <w:rsid w:val="00C821FB"/>
    <w:rsid w:val="00C83779"/>
    <w:rsid w:val="00CA534B"/>
    <w:rsid w:val="00CB38F9"/>
    <w:rsid w:val="00CC7856"/>
    <w:rsid w:val="00CD384C"/>
    <w:rsid w:val="00CE1416"/>
    <w:rsid w:val="00CF4C96"/>
    <w:rsid w:val="00D006AA"/>
    <w:rsid w:val="00D12710"/>
    <w:rsid w:val="00D15D6D"/>
    <w:rsid w:val="00D16361"/>
    <w:rsid w:val="00D203FE"/>
    <w:rsid w:val="00D26A06"/>
    <w:rsid w:val="00D330F8"/>
    <w:rsid w:val="00D347A4"/>
    <w:rsid w:val="00D40BD0"/>
    <w:rsid w:val="00D42377"/>
    <w:rsid w:val="00D5781B"/>
    <w:rsid w:val="00D6584E"/>
    <w:rsid w:val="00D770AB"/>
    <w:rsid w:val="00D80F9E"/>
    <w:rsid w:val="00D8443C"/>
    <w:rsid w:val="00D84B94"/>
    <w:rsid w:val="00D8684A"/>
    <w:rsid w:val="00D96BE7"/>
    <w:rsid w:val="00DA3DDC"/>
    <w:rsid w:val="00DA4D4B"/>
    <w:rsid w:val="00DB5F8A"/>
    <w:rsid w:val="00DC2D25"/>
    <w:rsid w:val="00DC32E2"/>
    <w:rsid w:val="00DC6188"/>
    <w:rsid w:val="00DC6969"/>
    <w:rsid w:val="00DE31D4"/>
    <w:rsid w:val="00E021FD"/>
    <w:rsid w:val="00E1617E"/>
    <w:rsid w:val="00E3388C"/>
    <w:rsid w:val="00E34EE0"/>
    <w:rsid w:val="00E37EF8"/>
    <w:rsid w:val="00E47792"/>
    <w:rsid w:val="00E51AD0"/>
    <w:rsid w:val="00E55D98"/>
    <w:rsid w:val="00E57FC8"/>
    <w:rsid w:val="00E6715E"/>
    <w:rsid w:val="00E6755B"/>
    <w:rsid w:val="00E87D61"/>
    <w:rsid w:val="00E902EC"/>
    <w:rsid w:val="00E9406E"/>
    <w:rsid w:val="00E96560"/>
    <w:rsid w:val="00EA04C9"/>
    <w:rsid w:val="00EA2ABF"/>
    <w:rsid w:val="00EB017B"/>
    <w:rsid w:val="00EB14A8"/>
    <w:rsid w:val="00EB7A08"/>
    <w:rsid w:val="00ED1833"/>
    <w:rsid w:val="00ED7635"/>
    <w:rsid w:val="00ED7E51"/>
    <w:rsid w:val="00EE7D2F"/>
    <w:rsid w:val="00EF07AA"/>
    <w:rsid w:val="00EF185A"/>
    <w:rsid w:val="00EF2D6D"/>
    <w:rsid w:val="00EF58DB"/>
    <w:rsid w:val="00F029AE"/>
    <w:rsid w:val="00F03555"/>
    <w:rsid w:val="00F120AD"/>
    <w:rsid w:val="00F17A38"/>
    <w:rsid w:val="00F33E01"/>
    <w:rsid w:val="00F5191C"/>
    <w:rsid w:val="00F55A25"/>
    <w:rsid w:val="00F56EDA"/>
    <w:rsid w:val="00F6108B"/>
    <w:rsid w:val="00F65DBF"/>
    <w:rsid w:val="00F72E49"/>
    <w:rsid w:val="00F7527D"/>
    <w:rsid w:val="00F85780"/>
    <w:rsid w:val="00F86774"/>
    <w:rsid w:val="00F87FE1"/>
    <w:rsid w:val="00F91E9E"/>
    <w:rsid w:val="00F950F3"/>
    <w:rsid w:val="00F95805"/>
    <w:rsid w:val="00F969C5"/>
    <w:rsid w:val="00FA1542"/>
    <w:rsid w:val="00FB1E53"/>
    <w:rsid w:val="00FB246C"/>
    <w:rsid w:val="00FB31D5"/>
    <w:rsid w:val="00FC7B25"/>
    <w:rsid w:val="00FD3502"/>
    <w:rsid w:val="00FD6AC2"/>
    <w:rsid w:val="00FD6D81"/>
    <w:rsid w:val="00FF2972"/>
    <w:rsid w:val="00FF29A3"/>
    <w:rsid w:val="00FF4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5B24"/>
  <w15:docId w15:val="{45579A4D-1308-4F0D-AE25-C0499614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D36"/>
    <w:pPr>
      <w:spacing w:after="0" w:line="240" w:lineRule="auto"/>
    </w:pPr>
    <w:rPr>
      <w:rFonts w:eastAsia="Times New Roman" w:cs="Times New Roman"/>
      <w:szCs w:val="24"/>
    </w:rPr>
  </w:style>
  <w:style w:type="paragraph" w:styleId="Heading1">
    <w:name w:val="heading 1"/>
    <w:basedOn w:val="Normal"/>
    <w:next w:val="Normal"/>
    <w:link w:val="Heading1Char"/>
    <w:qFormat/>
    <w:rsid w:val="00440D36"/>
    <w:pPr>
      <w:keepNext/>
      <w:outlineLvl w:val="0"/>
    </w:pPr>
    <w:rPr>
      <w:rFonts w:ascii=".VnTimeH" w:hAnsi=".VnTimeH"/>
      <w:b/>
      <w:szCs w:val="20"/>
    </w:rPr>
  </w:style>
  <w:style w:type="paragraph" w:styleId="Heading3">
    <w:name w:val="heading 3"/>
    <w:basedOn w:val="Normal"/>
    <w:next w:val="Normal"/>
    <w:link w:val="Heading3Char"/>
    <w:uiPriority w:val="9"/>
    <w:semiHidden/>
    <w:unhideWhenUsed/>
    <w:qFormat/>
    <w:rsid w:val="00EE7D2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D8684A"/>
    <w:pPr>
      <w:keepNext/>
      <w:jc w:val="right"/>
      <w:outlineLvl w:val="3"/>
    </w:pPr>
    <w:rPr>
      <w:sz w:val="28"/>
    </w:rPr>
  </w:style>
  <w:style w:type="paragraph" w:styleId="Heading5">
    <w:name w:val="heading 5"/>
    <w:basedOn w:val="Normal"/>
    <w:next w:val="Normal"/>
    <w:link w:val="Heading5Char"/>
    <w:unhideWhenUsed/>
    <w:qFormat/>
    <w:rsid w:val="00EE7D2F"/>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440D36"/>
    <w:pPr>
      <w:keepNext/>
      <w:jc w:val="center"/>
      <w:outlineLvl w:val="6"/>
    </w:pPr>
    <w:rPr>
      <w:rFonts w:ascii=".VnTime" w:hAnsi=".VnTim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D36"/>
    <w:rPr>
      <w:rFonts w:ascii=".VnTimeH" w:eastAsia="Times New Roman" w:hAnsi=".VnTimeH" w:cs="Times New Roman"/>
      <w:b/>
      <w:szCs w:val="20"/>
    </w:rPr>
  </w:style>
  <w:style w:type="character" w:customStyle="1" w:styleId="Heading7Char">
    <w:name w:val="Heading 7 Char"/>
    <w:basedOn w:val="DefaultParagraphFont"/>
    <w:link w:val="Heading7"/>
    <w:rsid w:val="00440D36"/>
    <w:rPr>
      <w:rFonts w:ascii=".VnTime" w:eastAsia="Times New Roman" w:hAnsi=".VnTime" w:cs="Times New Roman"/>
      <w:b/>
      <w:bCs/>
      <w:sz w:val="28"/>
      <w:szCs w:val="20"/>
    </w:rPr>
  </w:style>
  <w:style w:type="paragraph" w:styleId="BodyText">
    <w:name w:val="Body Text"/>
    <w:basedOn w:val="Normal"/>
    <w:link w:val="BodyTextChar"/>
    <w:rsid w:val="00440D36"/>
    <w:pPr>
      <w:tabs>
        <w:tab w:val="left" w:pos="0"/>
      </w:tabs>
      <w:jc w:val="both"/>
    </w:pPr>
    <w:rPr>
      <w:rFonts w:ascii=".VnTime" w:hAnsi=".VnTime"/>
      <w:sz w:val="28"/>
      <w:szCs w:val="20"/>
    </w:rPr>
  </w:style>
  <w:style w:type="character" w:customStyle="1" w:styleId="BodyTextChar">
    <w:name w:val="Body Text Char"/>
    <w:basedOn w:val="DefaultParagraphFont"/>
    <w:link w:val="BodyText"/>
    <w:rsid w:val="00440D36"/>
    <w:rPr>
      <w:rFonts w:ascii=".VnTime" w:eastAsia="Times New Roman" w:hAnsi=".VnTime" w:cs="Times New Roman"/>
      <w:sz w:val="28"/>
      <w:szCs w:val="20"/>
    </w:rPr>
  </w:style>
  <w:style w:type="paragraph" w:styleId="BodyText3">
    <w:name w:val="Body Text 3"/>
    <w:basedOn w:val="Normal"/>
    <w:link w:val="BodyText3Char"/>
    <w:rsid w:val="00440D36"/>
    <w:pPr>
      <w:jc w:val="center"/>
    </w:pPr>
    <w:rPr>
      <w:rFonts w:ascii=".VnTimeH" w:hAnsi=".VnTimeH"/>
      <w:b/>
      <w:sz w:val="52"/>
      <w:szCs w:val="20"/>
    </w:rPr>
  </w:style>
  <w:style w:type="character" w:customStyle="1" w:styleId="BodyText3Char">
    <w:name w:val="Body Text 3 Char"/>
    <w:basedOn w:val="DefaultParagraphFont"/>
    <w:link w:val="BodyText3"/>
    <w:rsid w:val="00440D36"/>
    <w:rPr>
      <w:rFonts w:ascii=".VnTimeH" w:eastAsia="Times New Roman" w:hAnsi=".VnTimeH" w:cs="Times New Roman"/>
      <w:b/>
      <w:sz w:val="52"/>
      <w:szCs w:val="20"/>
    </w:rPr>
  </w:style>
  <w:style w:type="paragraph" w:styleId="ListParagraph">
    <w:name w:val="List Paragraph"/>
    <w:basedOn w:val="Normal"/>
    <w:qFormat/>
    <w:rsid w:val="00440D36"/>
    <w:pPr>
      <w:ind w:left="720"/>
      <w:contextualSpacing/>
    </w:pPr>
  </w:style>
  <w:style w:type="table" w:styleId="TableGrid">
    <w:name w:val="Table Grid"/>
    <w:basedOn w:val="TableNormal"/>
    <w:uiPriority w:val="39"/>
    <w:rsid w:val="00440D3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D36"/>
    <w:pPr>
      <w:tabs>
        <w:tab w:val="center" w:pos="4680"/>
        <w:tab w:val="right" w:pos="9360"/>
      </w:tabs>
    </w:pPr>
  </w:style>
  <w:style w:type="character" w:customStyle="1" w:styleId="HeaderChar">
    <w:name w:val="Header Char"/>
    <w:basedOn w:val="DefaultParagraphFont"/>
    <w:link w:val="Header"/>
    <w:uiPriority w:val="99"/>
    <w:rsid w:val="00440D36"/>
    <w:rPr>
      <w:rFonts w:eastAsia="Times New Roman" w:cs="Times New Roman"/>
      <w:szCs w:val="24"/>
    </w:rPr>
  </w:style>
  <w:style w:type="paragraph" w:styleId="Footer">
    <w:name w:val="footer"/>
    <w:basedOn w:val="Normal"/>
    <w:link w:val="FooterChar"/>
    <w:uiPriority w:val="99"/>
    <w:unhideWhenUsed/>
    <w:rsid w:val="00440D36"/>
    <w:pPr>
      <w:tabs>
        <w:tab w:val="center" w:pos="4680"/>
        <w:tab w:val="right" w:pos="9360"/>
      </w:tabs>
    </w:pPr>
  </w:style>
  <w:style w:type="character" w:customStyle="1" w:styleId="FooterChar">
    <w:name w:val="Footer Char"/>
    <w:basedOn w:val="DefaultParagraphFont"/>
    <w:link w:val="Footer"/>
    <w:uiPriority w:val="99"/>
    <w:rsid w:val="00440D36"/>
    <w:rPr>
      <w:rFonts w:eastAsia="Times New Roman" w:cs="Times New Roman"/>
      <w:szCs w:val="24"/>
    </w:rPr>
  </w:style>
  <w:style w:type="paragraph" w:styleId="BalloonText">
    <w:name w:val="Balloon Text"/>
    <w:basedOn w:val="Normal"/>
    <w:link w:val="BalloonTextChar"/>
    <w:uiPriority w:val="99"/>
    <w:semiHidden/>
    <w:unhideWhenUsed/>
    <w:rsid w:val="00476854"/>
    <w:rPr>
      <w:rFonts w:ascii="Tahoma" w:hAnsi="Tahoma" w:cs="Tahoma"/>
      <w:sz w:val="16"/>
      <w:szCs w:val="16"/>
    </w:rPr>
  </w:style>
  <w:style w:type="character" w:customStyle="1" w:styleId="BalloonTextChar">
    <w:name w:val="Balloon Text Char"/>
    <w:basedOn w:val="DefaultParagraphFont"/>
    <w:link w:val="BalloonText"/>
    <w:uiPriority w:val="99"/>
    <w:semiHidden/>
    <w:rsid w:val="00476854"/>
    <w:rPr>
      <w:rFonts w:ascii="Tahoma" w:eastAsia="Times New Roman" w:hAnsi="Tahoma" w:cs="Tahoma"/>
      <w:sz w:val="16"/>
      <w:szCs w:val="16"/>
    </w:rPr>
  </w:style>
  <w:style w:type="character" w:styleId="Hyperlink">
    <w:name w:val="Hyperlink"/>
    <w:basedOn w:val="DefaultParagraphFont"/>
    <w:uiPriority w:val="99"/>
    <w:unhideWhenUsed/>
    <w:rsid w:val="00A864F1"/>
    <w:rPr>
      <w:color w:val="0000FF"/>
      <w:u w:val="single"/>
    </w:rPr>
  </w:style>
  <w:style w:type="paragraph" w:styleId="NormalWeb">
    <w:name w:val="Normal (Web)"/>
    <w:basedOn w:val="Normal"/>
    <w:uiPriority w:val="99"/>
    <w:unhideWhenUsed/>
    <w:rsid w:val="007F06B2"/>
    <w:pPr>
      <w:spacing w:before="100" w:beforeAutospacing="1" w:after="100" w:afterAutospacing="1"/>
    </w:pPr>
  </w:style>
  <w:style w:type="character" w:styleId="Strong">
    <w:name w:val="Strong"/>
    <w:basedOn w:val="DefaultParagraphFont"/>
    <w:uiPriority w:val="22"/>
    <w:qFormat/>
    <w:rsid w:val="007F06B2"/>
    <w:rPr>
      <w:b/>
      <w:bCs/>
    </w:rPr>
  </w:style>
  <w:style w:type="paragraph" w:customStyle="1" w:styleId="Ti">
    <w:name w:val="Ti"/>
    <w:basedOn w:val="Normal"/>
    <w:rsid w:val="00B17719"/>
    <w:pPr>
      <w:framePr w:hSpace="180" w:wrap="around" w:vAnchor="text" w:hAnchor="margin" w:y="1"/>
      <w:spacing w:line="270" w:lineRule="atLeast"/>
      <w:jc w:val="both"/>
    </w:pPr>
    <w:rPr>
      <w:rFonts w:ascii="Helvetica" w:hAnsi="Helvetica"/>
      <w:color w:val="000000"/>
      <w:sz w:val="21"/>
      <w:szCs w:val="21"/>
    </w:rPr>
  </w:style>
  <w:style w:type="character" w:customStyle="1" w:styleId="Heading3Char">
    <w:name w:val="Heading 3 Char"/>
    <w:basedOn w:val="DefaultParagraphFont"/>
    <w:link w:val="Heading3"/>
    <w:uiPriority w:val="9"/>
    <w:semiHidden/>
    <w:rsid w:val="00EE7D2F"/>
    <w:rPr>
      <w:rFonts w:asciiTheme="majorHAnsi" w:eastAsiaTheme="majorEastAsia" w:hAnsiTheme="majorHAnsi" w:cstheme="majorBidi"/>
      <w:color w:val="243F60" w:themeColor="accent1" w:themeShade="7F"/>
      <w:szCs w:val="24"/>
    </w:rPr>
  </w:style>
  <w:style w:type="character" w:customStyle="1" w:styleId="Heading5Char">
    <w:name w:val="Heading 5 Char"/>
    <w:basedOn w:val="DefaultParagraphFont"/>
    <w:link w:val="Heading5"/>
    <w:rsid w:val="00EE7D2F"/>
    <w:rPr>
      <w:rFonts w:asciiTheme="majorHAnsi" w:eastAsiaTheme="majorEastAsia" w:hAnsiTheme="majorHAnsi" w:cstheme="majorBidi"/>
      <w:color w:val="365F91" w:themeColor="accent1" w:themeShade="BF"/>
      <w:szCs w:val="24"/>
    </w:rPr>
  </w:style>
  <w:style w:type="character" w:customStyle="1" w:styleId="apple-converted-space">
    <w:name w:val="apple-converted-space"/>
    <w:rsid w:val="00EE7D2F"/>
  </w:style>
  <w:style w:type="character" w:customStyle="1" w:styleId="Heading4Char">
    <w:name w:val="Heading 4 Char"/>
    <w:basedOn w:val="DefaultParagraphFont"/>
    <w:link w:val="Heading4"/>
    <w:rsid w:val="00D8684A"/>
    <w:rPr>
      <w:rFonts w:eastAsia="Times New Roman" w:cs="Times New Roman"/>
      <w:sz w:val="28"/>
      <w:szCs w:val="24"/>
    </w:rPr>
  </w:style>
  <w:style w:type="character" w:customStyle="1" w:styleId="UnresolvedMention">
    <w:name w:val="Unresolved Mention"/>
    <w:basedOn w:val="DefaultParagraphFont"/>
    <w:uiPriority w:val="99"/>
    <w:semiHidden/>
    <w:unhideWhenUsed/>
    <w:rsid w:val="005003E5"/>
    <w:rPr>
      <w:color w:val="605E5C"/>
      <w:shd w:val="clear" w:color="auto" w:fill="E1DFDD"/>
    </w:rPr>
  </w:style>
  <w:style w:type="paragraph" w:customStyle="1" w:styleId="Default">
    <w:name w:val="Default"/>
    <w:rsid w:val="003C33E1"/>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1147">
      <w:bodyDiv w:val="1"/>
      <w:marLeft w:val="0"/>
      <w:marRight w:val="0"/>
      <w:marTop w:val="0"/>
      <w:marBottom w:val="0"/>
      <w:divBdr>
        <w:top w:val="none" w:sz="0" w:space="0" w:color="auto"/>
        <w:left w:val="none" w:sz="0" w:space="0" w:color="auto"/>
        <w:bottom w:val="none" w:sz="0" w:space="0" w:color="auto"/>
        <w:right w:val="none" w:sz="0" w:space="0" w:color="auto"/>
      </w:divBdr>
    </w:div>
    <w:div w:id="71857554">
      <w:bodyDiv w:val="1"/>
      <w:marLeft w:val="0"/>
      <w:marRight w:val="0"/>
      <w:marTop w:val="0"/>
      <w:marBottom w:val="0"/>
      <w:divBdr>
        <w:top w:val="none" w:sz="0" w:space="0" w:color="auto"/>
        <w:left w:val="none" w:sz="0" w:space="0" w:color="auto"/>
        <w:bottom w:val="none" w:sz="0" w:space="0" w:color="auto"/>
        <w:right w:val="none" w:sz="0" w:space="0" w:color="auto"/>
      </w:divBdr>
    </w:div>
    <w:div w:id="97675315">
      <w:bodyDiv w:val="1"/>
      <w:marLeft w:val="0"/>
      <w:marRight w:val="0"/>
      <w:marTop w:val="0"/>
      <w:marBottom w:val="0"/>
      <w:divBdr>
        <w:top w:val="none" w:sz="0" w:space="0" w:color="auto"/>
        <w:left w:val="none" w:sz="0" w:space="0" w:color="auto"/>
        <w:bottom w:val="none" w:sz="0" w:space="0" w:color="auto"/>
        <w:right w:val="none" w:sz="0" w:space="0" w:color="auto"/>
      </w:divBdr>
    </w:div>
    <w:div w:id="116261759">
      <w:bodyDiv w:val="1"/>
      <w:marLeft w:val="0"/>
      <w:marRight w:val="0"/>
      <w:marTop w:val="0"/>
      <w:marBottom w:val="0"/>
      <w:divBdr>
        <w:top w:val="none" w:sz="0" w:space="0" w:color="auto"/>
        <w:left w:val="none" w:sz="0" w:space="0" w:color="auto"/>
        <w:bottom w:val="none" w:sz="0" w:space="0" w:color="auto"/>
        <w:right w:val="none" w:sz="0" w:space="0" w:color="auto"/>
      </w:divBdr>
      <w:divsChild>
        <w:div w:id="617612342">
          <w:marLeft w:val="0"/>
          <w:marRight w:val="0"/>
          <w:marTop w:val="0"/>
          <w:marBottom w:val="0"/>
          <w:divBdr>
            <w:top w:val="none" w:sz="0" w:space="0" w:color="auto"/>
            <w:left w:val="none" w:sz="0" w:space="0" w:color="auto"/>
            <w:bottom w:val="none" w:sz="0" w:space="0" w:color="auto"/>
            <w:right w:val="none" w:sz="0" w:space="0" w:color="auto"/>
          </w:divBdr>
        </w:div>
      </w:divsChild>
    </w:div>
    <w:div w:id="465122562">
      <w:bodyDiv w:val="1"/>
      <w:marLeft w:val="0"/>
      <w:marRight w:val="0"/>
      <w:marTop w:val="0"/>
      <w:marBottom w:val="0"/>
      <w:divBdr>
        <w:top w:val="none" w:sz="0" w:space="0" w:color="auto"/>
        <w:left w:val="none" w:sz="0" w:space="0" w:color="auto"/>
        <w:bottom w:val="none" w:sz="0" w:space="0" w:color="auto"/>
        <w:right w:val="none" w:sz="0" w:space="0" w:color="auto"/>
      </w:divBdr>
    </w:div>
    <w:div w:id="542403547">
      <w:bodyDiv w:val="1"/>
      <w:marLeft w:val="0"/>
      <w:marRight w:val="0"/>
      <w:marTop w:val="0"/>
      <w:marBottom w:val="0"/>
      <w:divBdr>
        <w:top w:val="none" w:sz="0" w:space="0" w:color="auto"/>
        <w:left w:val="none" w:sz="0" w:space="0" w:color="auto"/>
        <w:bottom w:val="none" w:sz="0" w:space="0" w:color="auto"/>
        <w:right w:val="none" w:sz="0" w:space="0" w:color="auto"/>
      </w:divBdr>
    </w:div>
    <w:div w:id="569121873">
      <w:bodyDiv w:val="1"/>
      <w:marLeft w:val="0"/>
      <w:marRight w:val="0"/>
      <w:marTop w:val="0"/>
      <w:marBottom w:val="0"/>
      <w:divBdr>
        <w:top w:val="none" w:sz="0" w:space="0" w:color="auto"/>
        <w:left w:val="none" w:sz="0" w:space="0" w:color="auto"/>
        <w:bottom w:val="none" w:sz="0" w:space="0" w:color="auto"/>
        <w:right w:val="none" w:sz="0" w:space="0" w:color="auto"/>
      </w:divBdr>
    </w:div>
    <w:div w:id="700907752">
      <w:bodyDiv w:val="1"/>
      <w:marLeft w:val="0"/>
      <w:marRight w:val="0"/>
      <w:marTop w:val="0"/>
      <w:marBottom w:val="0"/>
      <w:divBdr>
        <w:top w:val="none" w:sz="0" w:space="0" w:color="auto"/>
        <w:left w:val="none" w:sz="0" w:space="0" w:color="auto"/>
        <w:bottom w:val="none" w:sz="0" w:space="0" w:color="auto"/>
        <w:right w:val="none" w:sz="0" w:space="0" w:color="auto"/>
      </w:divBdr>
    </w:div>
    <w:div w:id="762845561">
      <w:bodyDiv w:val="1"/>
      <w:marLeft w:val="0"/>
      <w:marRight w:val="0"/>
      <w:marTop w:val="0"/>
      <w:marBottom w:val="0"/>
      <w:divBdr>
        <w:top w:val="none" w:sz="0" w:space="0" w:color="auto"/>
        <w:left w:val="none" w:sz="0" w:space="0" w:color="auto"/>
        <w:bottom w:val="none" w:sz="0" w:space="0" w:color="auto"/>
        <w:right w:val="none" w:sz="0" w:space="0" w:color="auto"/>
      </w:divBdr>
    </w:div>
    <w:div w:id="788547184">
      <w:bodyDiv w:val="1"/>
      <w:marLeft w:val="0"/>
      <w:marRight w:val="0"/>
      <w:marTop w:val="0"/>
      <w:marBottom w:val="0"/>
      <w:divBdr>
        <w:top w:val="none" w:sz="0" w:space="0" w:color="auto"/>
        <w:left w:val="none" w:sz="0" w:space="0" w:color="auto"/>
        <w:bottom w:val="none" w:sz="0" w:space="0" w:color="auto"/>
        <w:right w:val="none" w:sz="0" w:space="0" w:color="auto"/>
      </w:divBdr>
    </w:div>
    <w:div w:id="928387584">
      <w:bodyDiv w:val="1"/>
      <w:marLeft w:val="0"/>
      <w:marRight w:val="0"/>
      <w:marTop w:val="0"/>
      <w:marBottom w:val="0"/>
      <w:divBdr>
        <w:top w:val="none" w:sz="0" w:space="0" w:color="auto"/>
        <w:left w:val="none" w:sz="0" w:space="0" w:color="auto"/>
        <w:bottom w:val="none" w:sz="0" w:space="0" w:color="auto"/>
        <w:right w:val="none" w:sz="0" w:space="0" w:color="auto"/>
      </w:divBdr>
    </w:div>
    <w:div w:id="1049766896">
      <w:bodyDiv w:val="1"/>
      <w:marLeft w:val="0"/>
      <w:marRight w:val="0"/>
      <w:marTop w:val="0"/>
      <w:marBottom w:val="0"/>
      <w:divBdr>
        <w:top w:val="none" w:sz="0" w:space="0" w:color="auto"/>
        <w:left w:val="none" w:sz="0" w:space="0" w:color="auto"/>
        <w:bottom w:val="none" w:sz="0" w:space="0" w:color="auto"/>
        <w:right w:val="none" w:sz="0" w:space="0" w:color="auto"/>
      </w:divBdr>
    </w:div>
    <w:div w:id="1189685248">
      <w:bodyDiv w:val="1"/>
      <w:marLeft w:val="0"/>
      <w:marRight w:val="0"/>
      <w:marTop w:val="0"/>
      <w:marBottom w:val="0"/>
      <w:divBdr>
        <w:top w:val="none" w:sz="0" w:space="0" w:color="auto"/>
        <w:left w:val="none" w:sz="0" w:space="0" w:color="auto"/>
        <w:bottom w:val="none" w:sz="0" w:space="0" w:color="auto"/>
        <w:right w:val="none" w:sz="0" w:space="0" w:color="auto"/>
      </w:divBdr>
    </w:div>
    <w:div w:id="1287541443">
      <w:bodyDiv w:val="1"/>
      <w:marLeft w:val="0"/>
      <w:marRight w:val="0"/>
      <w:marTop w:val="0"/>
      <w:marBottom w:val="0"/>
      <w:divBdr>
        <w:top w:val="none" w:sz="0" w:space="0" w:color="auto"/>
        <w:left w:val="none" w:sz="0" w:space="0" w:color="auto"/>
        <w:bottom w:val="none" w:sz="0" w:space="0" w:color="auto"/>
        <w:right w:val="none" w:sz="0" w:space="0" w:color="auto"/>
      </w:divBdr>
    </w:div>
    <w:div w:id="1290167080">
      <w:bodyDiv w:val="1"/>
      <w:marLeft w:val="0"/>
      <w:marRight w:val="0"/>
      <w:marTop w:val="0"/>
      <w:marBottom w:val="0"/>
      <w:divBdr>
        <w:top w:val="none" w:sz="0" w:space="0" w:color="auto"/>
        <w:left w:val="none" w:sz="0" w:space="0" w:color="auto"/>
        <w:bottom w:val="none" w:sz="0" w:space="0" w:color="auto"/>
        <w:right w:val="none" w:sz="0" w:space="0" w:color="auto"/>
      </w:divBdr>
    </w:div>
    <w:div w:id="1414857650">
      <w:bodyDiv w:val="1"/>
      <w:marLeft w:val="0"/>
      <w:marRight w:val="0"/>
      <w:marTop w:val="0"/>
      <w:marBottom w:val="0"/>
      <w:divBdr>
        <w:top w:val="none" w:sz="0" w:space="0" w:color="auto"/>
        <w:left w:val="none" w:sz="0" w:space="0" w:color="auto"/>
        <w:bottom w:val="none" w:sz="0" w:space="0" w:color="auto"/>
        <w:right w:val="none" w:sz="0" w:space="0" w:color="auto"/>
      </w:divBdr>
    </w:div>
    <w:div w:id="1508399585">
      <w:bodyDiv w:val="1"/>
      <w:marLeft w:val="0"/>
      <w:marRight w:val="0"/>
      <w:marTop w:val="0"/>
      <w:marBottom w:val="0"/>
      <w:divBdr>
        <w:top w:val="none" w:sz="0" w:space="0" w:color="auto"/>
        <w:left w:val="none" w:sz="0" w:space="0" w:color="auto"/>
        <w:bottom w:val="none" w:sz="0" w:space="0" w:color="auto"/>
        <w:right w:val="none" w:sz="0" w:space="0" w:color="auto"/>
      </w:divBdr>
    </w:div>
    <w:div w:id="1642030968">
      <w:bodyDiv w:val="1"/>
      <w:marLeft w:val="0"/>
      <w:marRight w:val="0"/>
      <w:marTop w:val="0"/>
      <w:marBottom w:val="0"/>
      <w:divBdr>
        <w:top w:val="none" w:sz="0" w:space="0" w:color="auto"/>
        <w:left w:val="none" w:sz="0" w:space="0" w:color="auto"/>
        <w:bottom w:val="none" w:sz="0" w:space="0" w:color="auto"/>
        <w:right w:val="none" w:sz="0" w:space="0" w:color="auto"/>
      </w:divBdr>
    </w:div>
    <w:div w:id="1717004905">
      <w:bodyDiv w:val="1"/>
      <w:marLeft w:val="0"/>
      <w:marRight w:val="0"/>
      <w:marTop w:val="0"/>
      <w:marBottom w:val="0"/>
      <w:divBdr>
        <w:top w:val="none" w:sz="0" w:space="0" w:color="auto"/>
        <w:left w:val="none" w:sz="0" w:space="0" w:color="auto"/>
        <w:bottom w:val="none" w:sz="0" w:space="0" w:color="auto"/>
        <w:right w:val="none" w:sz="0" w:space="0" w:color="auto"/>
      </w:divBdr>
      <w:divsChild>
        <w:div w:id="634943853">
          <w:marLeft w:val="0"/>
          <w:marRight w:val="0"/>
          <w:marTop w:val="0"/>
          <w:marBottom w:val="0"/>
          <w:divBdr>
            <w:top w:val="none" w:sz="0" w:space="0" w:color="auto"/>
            <w:left w:val="none" w:sz="0" w:space="0" w:color="auto"/>
            <w:bottom w:val="none" w:sz="0" w:space="0" w:color="auto"/>
            <w:right w:val="none" w:sz="0" w:space="0" w:color="auto"/>
          </w:divBdr>
          <w:divsChild>
            <w:div w:id="460459066">
              <w:marLeft w:val="0"/>
              <w:marRight w:val="0"/>
              <w:marTop w:val="0"/>
              <w:marBottom w:val="0"/>
              <w:divBdr>
                <w:top w:val="none" w:sz="0" w:space="0" w:color="auto"/>
                <w:left w:val="none" w:sz="0" w:space="0" w:color="auto"/>
                <w:bottom w:val="none" w:sz="0" w:space="0" w:color="auto"/>
                <w:right w:val="none" w:sz="0" w:space="0" w:color="auto"/>
              </w:divBdr>
              <w:divsChild>
                <w:div w:id="1053456777">
                  <w:marLeft w:val="0"/>
                  <w:marRight w:val="-105"/>
                  <w:marTop w:val="0"/>
                  <w:marBottom w:val="0"/>
                  <w:divBdr>
                    <w:top w:val="none" w:sz="0" w:space="0" w:color="auto"/>
                    <w:left w:val="none" w:sz="0" w:space="0" w:color="auto"/>
                    <w:bottom w:val="none" w:sz="0" w:space="0" w:color="auto"/>
                    <w:right w:val="none" w:sz="0" w:space="0" w:color="auto"/>
                  </w:divBdr>
                  <w:divsChild>
                    <w:div w:id="1283221583">
                      <w:marLeft w:val="0"/>
                      <w:marRight w:val="0"/>
                      <w:marTop w:val="0"/>
                      <w:marBottom w:val="420"/>
                      <w:divBdr>
                        <w:top w:val="none" w:sz="0" w:space="0" w:color="auto"/>
                        <w:left w:val="none" w:sz="0" w:space="0" w:color="auto"/>
                        <w:bottom w:val="none" w:sz="0" w:space="0" w:color="auto"/>
                        <w:right w:val="none" w:sz="0" w:space="0" w:color="auto"/>
                      </w:divBdr>
                      <w:divsChild>
                        <w:div w:id="789593738">
                          <w:marLeft w:val="240"/>
                          <w:marRight w:val="240"/>
                          <w:marTop w:val="0"/>
                          <w:marBottom w:val="165"/>
                          <w:divBdr>
                            <w:top w:val="none" w:sz="0" w:space="0" w:color="auto"/>
                            <w:left w:val="none" w:sz="0" w:space="0" w:color="auto"/>
                            <w:bottom w:val="none" w:sz="0" w:space="0" w:color="auto"/>
                            <w:right w:val="none" w:sz="0" w:space="0" w:color="auto"/>
                          </w:divBdr>
                          <w:divsChild>
                            <w:div w:id="1183977344">
                              <w:marLeft w:val="150"/>
                              <w:marRight w:val="0"/>
                              <w:marTop w:val="0"/>
                              <w:marBottom w:val="0"/>
                              <w:divBdr>
                                <w:top w:val="none" w:sz="0" w:space="0" w:color="auto"/>
                                <w:left w:val="none" w:sz="0" w:space="0" w:color="auto"/>
                                <w:bottom w:val="none" w:sz="0" w:space="0" w:color="auto"/>
                                <w:right w:val="none" w:sz="0" w:space="0" w:color="auto"/>
                              </w:divBdr>
                              <w:divsChild>
                                <w:div w:id="956571085">
                                  <w:marLeft w:val="0"/>
                                  <w:marRight w:val="0"/>
                                  <w:marTop w:val="0"/>
                                  <w:marBottom w:val="0"/>
                                  <w:divBdr>
                                    <w:top w:val="none" w:sz="0" w:space="0" w:color="auto"/>
                                    <w:left w:val="none" w:sz="0" w:space="0" w:color="auto"/>
                                    <w:bottom w:val="none" w:sz="0" w:space="0" w:color="auto"/>
                                    <w:right w:val="none" w:sz="0" w:space="0" w:color="auto"/>
                                  </w:divBdr>
                                  <w:divsChild>
                                    <w:div w:id="862287955">
                                      <w:marLeft w:val="0"/>
                                      <w:marRight w:val="0"/>
                                      <w:marTop w:val="0"/>
                                      <w:marBottom w:val="0"/>
                                      <w:divBdr>
                                        <w:top w:val="none" w:sz="0" w:space="0" w:color="auto"/>
                                        <w:left w:val="none" w:sz="0" w:space="0" w:color="auto"/>
                                        <w:bottom w:val="none" w:sz="0" w:space="0" w:color="auto"/>
                                        <w:right w:val="none" w:sz="0" w:space="0" w:color="auto"/>
                                      </w:divBdr>
                                      <w:divsChild>
                                        <w:div w:id="1937014674">
                                          <w:marLeft w:val="0"/>
                                          <w:marRight w:val="0"/>
                                          <w:marTop w:val="0"/>
                                          <w:marBottom w:val="60"/>
                                          <w:divBdr>
                                            <w:top w:val="none" w:sz="0" w:space="0" w:color="auto"/>
                                            <w:left w:val="none" w:sz="0" w:space="0" w:color="auto"/>
                                            <w:bottom w:val="none" w:sz="0" w:space="0" w:color="auto"/>
                                            <w:right w:val="none" w:sz="0" w:space="0" w:color="auto"/>
                                          </w:divBdr>
                                          <w:divsChild>
                                            <w:div w:id="2130196162">
                                              <w:marLeft w:val="0"/>
                                              <w:marRight w:val="0"/>
                                              <w:marTop w:val="0"/>
                                              <w:marBottom w:val="0"/>
                                              <w:divBdr>
                                                <w:top w:val="none" w:sz="0" w:space="0" w:color="auto"/>
                                                <w:left w:val="none" w:sz="0" w:space="0" w:color="auto"/>
                                                <w:bottom w:val="none" w:sz="0" w:space="0" w:color="auto"/>
                                                <w:right w:val="none" w:sz="0" w:space="0" w:color="auto"/>
                                              </w:divBdr>
                                            </w:div>
                                            <w:div w:id="1487628605">
                                              <w:marLeft w:val="0"/>
                                              <w:marRight w:val="0"/>
                                              <w:marTop w:val="150"/>
                                              <w:marBottom w:val="0"/>
                                              <w:divBdr>
                                                <w:top w:val="none" w:sz="0" w:space="0" w:color="auto"/>
                                                <w:left w:val="none" w:sz="0" w:space="0" w:color="auto"/>
                                                <w:bottom w:val="none" w:sz="0" w:space="0" w:color="auto"/>
                                                <w:right w:val="none" w:sz="0" w:space="0" w:color="auto"/>
                                              </w:divBdr>
                                            </w:div>
                                            <w:div w:id="266236966">
                                              <w:marLeft w:val="0"/>
                                              <w:marRight w:val="0"/>
                                              <w:marTop w:val="0"/>
                                              <w:marBottom w:val="0"/>
                                              <w:divBdr>
                                                <w:top w:val="none" w:sz="0" w:space="0" w:color="auto"/>
                                                <w:left w:val="none" w:sz="0" w:space="0" w:color="auto"/>
                                                <w:bottom w:val="none" w:sz="0" w:space="0" w:color="auto"/>
                                                <w:right w:val="none" w:sz="0" w:space="0" w:color="auto"/>
                                              </w:divBdr>
                                              <w:divsChild>
                                                <w:div w:id="1751657229">
                                                  <w:marLeft w:val="75"/>
                                                  <w:marRight w:val="75"/>
                                                  <w:marTop w:val="0"/>
                                                  <w:marBottom w:val="0"/>
                                                  <w:divBdr>
                                                    <w:top w:val="none" w:sz="0" w:space="0" w:color="auto"/>
                                                    <w:left w:val="none" w:sz="0" w:space="0" w:color="auto"/>
                                                    <w:bottom w:val="none" w:sz="0" w:space="0" w:color="auto"/>
                                                    <w:right w:val="none" w:sz="0" w:space="0" w:color="auto"/>
                                                  </w:divBdr>
                                                  <w:divsChild>
                                                    <w:div w:id="2139060200">
                                                      <w:marLeft w:val="0"/>
                                                      <w:marRight w:val="0"/>
                                                      <w:marTop w:val="100"/>
                                                      <w:marBottom w:val="100"/>
                                                      <w:divBdr>
                                                        <w:top w:val="none" w:sz="0" w:space="0" w:color="auto"/>
                                                        <w:left w:val="none" w:sz="0" w:space="0" w:color="auto"/>
                                                        <w:bottom w:val="none" w:sz="0" w:space="0" w:color="auto"/>
                                                        <w:right w:val="none" w:sz="0" w:space="0" w:color="auto"/>
                                                      </w:divBdr>
                                                      <w:divsChild>
                                                        <w:div w:id="1637561117">
                                                          <w:marLeft w:val="30"/>
                                                          <w:marRight w:val="30"/>
                                                          <w:marTop w:val="0"/>
                                                          <w:marBottom w:val="0"/>
                                                          <w:divBdr>
                                                            <w:top w:val="none" w:sz="0" w:space="0" w:color="auto"/>
                                                            <w:left w:val="none" w:sz="0" w:space="0" w:color="auto"/>
                                                            <w:bottom w:val="none" w:sz="0" w:space="0" w:color="auto"/>
                                                            <w:right w:val="none" w:sz="0" w:space="0" w:color="auto"/>
                                                          </w:divBdr>
                                                        </w:div>
                                                      </w:divsChild>
                                                    </w:div>
                                                    <w:div w:id="634721357">
                                                      <w:marLeft w:val="45"/>
                                                      <w:marRight w:val="0"/>
                                                      <w:marTop w:val="15"/>
                                                      <w:marBottom w:val="30"/>
                                                      <w:divBdr>
                                                        <w:top w:val="none" w:sz="0" w:space="0" w:color="auto"/>
                                                        <w:left w:val="none" w:sz="0" w:space="0" w:color="auto"/>
                                                        <w:bottom w:val="none" w:sz="0" w:space="0" w:color="auto"/>
                                                        <w:right w:val="none" w:sz="0" w:space="0" w:color="auto"/>
                                                      </w:divBdr>
                                                    </w:div>
                                                  </w:divsChild>
                                                </w:div>
                                                <w:div w:id="8706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532020">
      <w:bodyDiv w:val="1"/>
      <w:marLeft w:val="0"/>
      <w:marRight w:val="0"/>
      <w:marTop w:val="0"/>
      <w:marBottom w:val="0"/>
      <w:divBdr>
        <w:top w:val="none" w:sz="0" w:space="0" w:color="auto"/>
        <w:left w:val="none" w:sz="0" w:space="0" w:color="auto"/>
        <w:bottom w:val="none" w:sz="0" w:space="0" w:color="auto"/>
        <w:right w:val="none" w:sz="0" w:space="0" w:color="auto"/>
      </w:divBdr>
    </w:div>
    <w:div w:id="1730033433">
      <w:bodyDiv w:val="1"/>
      <w:marLeft w:val="0"/>
      <w:marRight w:val="0"/>
      <w:marTop w:val="0"/>
      <w:marBottom w:val="0"/>
      <w:divBdr>
        <w:top w:val="none" w:sz="0" w:space="0" w:color="auto"/>
        <w:left w:val="none" w:sz="0" w:space="0" w:color="auto"/>
        <w:bottom w:val="none" w:sz="0" w:space="0" w:color="auto"/>
        <w:right w:val="none" w:sz="0" w:space="0" w:color="auto"/>
      </w:divBdr>
    </w:div>
    <w:div w:id="203503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congchungBacqua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3611-D74A-4590-8177-BC4E6B40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2025-10-30T08:52:00Z</cp:lastPrinted>
  <dcterms:created xsi:type="dcterms:W3CDTF">2025-11-05T08:48:00Z</dcterms:created>
  <dcterms:modified xsi:type="dcterms:W3CDTF">2025-11-06T01:58:00Z</dcterms:modified>
</cp:coreProperties>
</file>