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pPr w:leftFromText="180" w:rightFromText="180" w:vertAnchor="text" w:horzAnchor="page" w:tblpX="1015" w:tblpY="6"/>
        <w:tblW w:w="10774" w:type="dxa"/>
        <w:tblInd w:w="0" w:type="dxa"/>
        <w:tblLayout w:type="fixed"/>
        <w:tblLook w:val="0000" w:firstRow="0" w:lastRow="0" w:firstColumn="0" w:lastColumn="0" w:noHBand="0" w:noVBand="0"/>
      </w:tblPr>
      <w:tblGrid>
        <w:gridCol w:w="5671"/>
        <w:gridCol w:w="5103"/>
      </w:tblGrid>
      <w:tr w:rsidR="006C5091" w:rsidRPr="006C5091" w14:paraId="4D5292E8" w14:textId="77777777" w:rsidTr="008337FD">
        <w:trPr>
          <w:trHeight w:val="1143"/>
        </w:trPr>
        <w:tc>
          <w:tcPr>
            <w:tcW w:w="5671" w:type="dxa"/>
            <w:tcBorders>
              <w:top w:val="nil"/>
              <w:left w:val="nil"/>
              <w:bottom w:val="nil"/>
              <w:right w:val="nil"/>
            </w:tcBorders>
            <w:shd w:val="clear" w:color="auto" w:fill="FFFFFF"/>
          </w:tcPr>
          <w:p w14:paraId="24C81150" w14:textId="77777777" w:rsidR="008337FD" w:rsidRPr="006C5091" w:rsidRDefault="008337FD" w:rsidP="008337FD">
            <w:pPr>
              <w:jc w:val="center"/>
              <w:rPr>
                <w:sz w:val="28"/>
                <w:szCs w:val="28"/>
              </w:rPr>
            </w:pPr>
            <w:r w:rsidRPr="006C5091">
              <w:rPr>
                <w:sz w:val="28"/>
                <w:szCs w:val="28"/>
              </w:rPr>
              <w:t>ĐẢNG BỘ TỈNH TUYÊN QUANG</w:t>
            </w:r>
          </w:p>
          <w:p w14:paraId="2A4CE183" w14:textId="77777777" w:rsidR="008337FD" w:rsidRPr="006C5091" w:rsidRDefault="008337FD" w:rsidP="008337FD">
            <w:pPr>
              <w:jc w:val="center"/>
              <w:rPr>
                <w:b/>
                <w:bCs/>
                <w:sz w:val="28"/>
                <w:szCs w:val="28"/>
              </w:rPr>
            </w:pPr>
            <w:r w:rsidRPr="006C5091">
              <w:rPr>
                <w:b/>
                <w:bCs/>
                <w:sz w:val="28"/>
                <w:szCs w:val="28"/>
              </w:rPr>
              <w:t>ĐẢNG UỶ PHƯỜNG MỸ LÂM</w:t>
            </w:r>
          </w:p>
          <w:p w14:paraId="627421F3" w14:textId="77777777" w:rsidR="008337FD" w:rsidRPr="006C5091" w:rsidRDefault="008337FD" w:rsidP="008337FD">
            <w:pPr>
              <w:jc w:val="center"/>
              <w:rPr>
                <w:rFonts w:eastAsia="Cambria"/>
                <w:sz w:val="28"/>
                <w:szCs w:val="28"/>
              </w:rPr>
            </w:pPr>
            <w:r w:rsidRPr="006C5091">
              <w:rPr>
                <w:rFonts w:eastAsia="Cambria"/>
                <w:sz w:val="28"/>
                <w:szCs w:val="28"/>
              </w:rPr>
              <w:t>*</w:t>
            </w:r>
          </w:p>
          <w:p w14:paraId="1C474C6F" w14:textId="77777777" w:rsidR="008337FD" w:rsidRPr="006C5091" w:rsidRDefault="008337FD" w:rsidP="008337FD">
            <w:pPr>
              <w:jc w:val="center"/>
              <w:rPr>
                <w:sz w:val="28"/>
                <w:szCs w:val="28"/>
              </w:rPr>
            </w:pPr>
            <w:r w:rsidRPr="006C5091">
              <w:rPr>
                <w:sz w:val="28"/>
                <w:szCs w:val="28"/>
              </w:rPr>
              <w:t>Số   … -BC/ĐU</w:t>
            </w:r>
          </w:p>
        </w:tc>
        <w:tc>
          <w:tcPr>
            <w:tcW w:w="5103" w:type="dxa"/>
            <w:tcBorders>
              <w:top w:val="nil"/>
              <w:left w:val="nil"/>
              <w:bottom w:val="nil"/>
              <w:right w:val="nil"/>
            </w:tcBorders>
            <w:shd w:val="clear" w:color="auto" w:fill="FFFFFF"/>
          </w:tcPr>
          <w:p w14:paraId="764BFA0A" w14:textId="77777777" w:rsidR="008337FD" w:rsidRPr="006C5091" w:rsidRDefault="008337FD" w:rsidP="008337FD">
            <w:pPr>
              <w:jc w:val="center"/>
              <w:rPr>
                <w:b/>
                <w:bCs/>
                <w:sz w:val="30"/>
                <w:szCs w:val="30"/>
              </w:rPr>
            </w:pPr>
            <w:r w:rsidRPr="006C5091">
              <w:rPr>
                <w:b/>
                <w:bCs/>
                <w:sz w:val="30"/>
                <w:szCs w:val="30"/>
              </w:rPr>
              <w:t>ĐẢNG CỘNG SẢN VIỆT NAM</w:t>
            </w:r>
          </w:p>
          <w:p w14:paraId="5BC448EB" w14:textId="77777777" w:rsidR="008337FD" w:rsidRPr="006C5091" w:rsidRDefault="008337FD" w:rsidP="008337FD">
            <w:pPr>
              <w:jc w:val="center"/>
              <w:rPr>
                <w:sz w:val="28"/>
                <w:szCs w:val="28"/>
              </w:rPr>
            </w:pPr>
            <w:r w:rsidRPr="006C5091">
              <w:rPr>
                <w:b/>
                <w:bCs/>
                <w:noProof/>
                <w:sz w:val="30"/>
                <w:szCs w:val="30"/>
              </w:rPr>
              <mc:AlternateContent>
                <mc:Choice Requires="wps">
                  <w:drawing>
                    <wp:anchor distT="0" distB="0" distL="114300" distR="114300" simplePos="0" relativeHeight="251661312" behindDoc="0" locked="0" layoutInCell="1" hidden="0" allowOverlap="1" wp14:anchorId="73DABCA6" wp14:editId="29841B80">
                      <wp:simplePos x="0" y="0"/>
                      <wp:positionH relativeFrom="column">
                        <wp:posOffset>298146</wp:posOffset>
                      </wp:positionH>
                      <wp:positionV relativeFrom="paragraph">
                        <wp:posOffset>13887</wp:posOffset>
                      </wp:positionV>
                      <wp:extent cx="252851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8515" cy="0"/>
                              </a:xfrm>
                              <a:prstGeom prst="line">
                                <a:avLst/>
                              </a:prstGeom>
                              <a:noFill/>
                              <a:ln w="9525">
                                <a:solidFill>
                                  <a:srgbClr val="000000"/>
                                </a:solidFill>
                                <a:round/>
                                <a:headEnd/>
                                <a:tailEnd/>
                              </a:ln>
                            </wps:spPr>
                            <wps:bodyPr/>
                          </wps:wsp>
                        </a:graphicData>
                      </a:graphic>
                      <wp14:sizeRelH relativeFrom="margin">
                        <wp14:pctWidth>0</wp14:pctWidth>
                      </wp14:sizeRelH>
                    </wp:anchor>
                  </w:drawing>
                </mc:Choice>
                <mc:Fallback>
                  <w:pict>
                    <v:line w14:anchorId="5BD98CFE"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pt,1.1pt" to="222.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"/>
                  </w:pict>
                </mc:Fallback>
              </mc:AlternateContent>
            </w:r>
          </w:p>
          <w:p w14:paraId="142E3FCF" w14:textId="3DD20F26" w:rsidR="008337FD" w:rsidRPr="00905C83" w:rsidRDefault="008337FD" w:rsidP="00905C83">
            <w:pPr>
              <w:jc w:val="center"/>
              <w:rPr>
                <w:i/>
                <w:iCs/>
                <w:sz w:val="28"/>
                <w:szCs w:val="28"/>
              </w:rPr>
            </w:pPr>
            <w:r w:rsidRPr="006C5091">
              <w:rPr>
                <w:i/>
                <w:iCs/>
                <w:sz w:val="28"/>
                <w:szCs w:val="28"/>
              </w:rPr>
              <w:t xml:space="preserve">Mỹ Lâm, ngày </w:t>
            </w:r>
            <w:r w:rsidR="00905C83">
              <w:rPr>
                <w:i/>
                <w:iCs/>
                <w:sz w:val="28"/>
                <w:szCs w:val="28"/>
              </w:rPr>
              <w:t>30</w:t>
            </w:r>
            <w:r w:rsidRPr="006C5091">
              <w:rPr>
                <w:i/>
                <w:iCs/>
                <w:sz w:val="28"/>
                <w:szCs w:val="28"/>
              </w:rPr>
              <w:t xml:space="preserve"> tháng 7 năm 2025</w:t>
            </w:r>
          </w:p>
        </w:tc>
      </w:tr>
    </w:tbl>
    <w:p w14:paraId="4AC31C5B" w14:textId="5FD0A6FA" w:rsidR="00367102" w:rsidRPr="006C5091" w:rsidRDefault="00367102" w:rsidP="007559DF">
      <w:pPr>
        <w:rPr>
          <w:sz w:val="28"/>
          <w:szCs w:val="28"/>
        </w:rPr>
      </w:pPr>
    </w:p>
    <w:p w14:paraId="6B02A557" w14:textId="62A2A5DA" w:rsidR="00367102" w:rsidRPr="006C5091" w:rsidRDefault="00755D17" w:rsidP="007559DF">
      <w:pPr>
        <w:rPr>
          <w:sz w:val="28"/>
          <w:szCs w:val="28"/>
        </w:rPr>
      </w:pPr>
      <w:r w:rsidRPr="006C5091">
        <w:rPr>
          <w:noProof/>
          <w:sz w:val="28"/>
          <w:szCs w:val="28"/>
        </w:rPr>
        <mc:AlternateContent>
          <mc:Choice Requires="wps">
            <w:drawing>
              <wp:anchor distT="0" distB="0" distL="114300" distR="114300" simplePos="0" relativeHeight="251659264" behindDoc="0" locked="0" layoutInCell="1" hidden="0" allowOverlap="1" wp14:anchorId="31E0091B" wp14:editId="2CD93C6F">
                <wp:simplePos x="0" y="0"/>
                <wp:positionH relativeFrom="column">
                  <wp:posOffset>250672</wp:posOffset>
                </wp:positionH>
                <wp:positionV relativeFrom="paragraph">
                  <wp:posOffset>7620</wp:posOffset>
                </wp:positionV>
                <wp:extent cx="2114093" cy="358140"/>
                <wp:effectExtent l="0" t="0" r="19685" b="22860"/>
                <wp:wrapNone/>
                <wp:docPr id="2" name="Text Box 2"/>
                <wp:cNvGraphicFramePr/>
                <a:graphic xmlns:a="http://schemas.openxmlformats.org/drawingml/2006/main">
                  <a:graphicData uri="http://schemas.microsoft.com/office/word/2010/wordprocessingShape">
                    <wps:wsp>
                      <wps:cNvSpPr txBox="1"/>
                      <wps:spPr>
                        <a:xfrm>
                          <a:off x="0" y="0"/>
                          <a:ext cx="2114093" cy="358140"/>
                        </a:xfrm>
                        <a:prstGeom prst="rect">
                          <a:avLst/>
                        </a:prstGeom>
                        <a:solidFill>
                          <a:srgbClr val="FFFFFF"/>
                        </a:solidFill>
                        <a:ln w="3175" cap="flat" cmpd="sng" algn="ctr">
                          <a:solidFill>
                            <a:srgbClr val="000000"/>
                          </a:solidFill>
                          <a:miter lim="800000"/>
                          <a:headEnd/>
                          <a:tailEnd/>
                        </a:ln>
                      </wps:spPr>
                      <wps:txbx>
                        <w:txbxContent>
                          <w:p w14:paraId="10D1D632" w14:textId="77777777" w:rsidR="00112BEF" w:rsidRDefault="00112BEF" w:rsidP="00112BEF">
                            <w:pPr>
                              <w:suppressAutoHyphens/>
                              <w:spacing w:before="40" w:line="1" w:lineRule="atLeast"/>
                              <w:ind w:leftChars="-1" w:left="-2" w:hangingChars="1"/>
                              <w:jc w:val="center"/>
                              <w:textDirection w:val="btLr"/>
                              <w:textAlignment w:val="top"/>
                              <w:outlineLvl w:val="0"/>
                              <w:rPr>
                                <w:position w:val="-1"/>
                                <w:sz w:val="4"/>
                              </w:rPr>
                            </w:pPr>
                          </w:p>
                          <w:p w14:paraId="5D130106" w14:textId="1A4B7C77" w:rsidR="00112BEF" w:rsidRPr="0032780A" w:rsidRDefault="00112BEF" w:rsidP="00112BEF">
                            <w:pPr>
                              <w:suppressAutoHyphens/>
                              <w:spacing w:line="1" w:lineRule="atLeast"/>
                              <w:ind w:leftChars="-1" w:left="1" w:hangingChars="1" w:hanging="3"/>
                              <w:jc w:val="center"/>
                              <w:textDirection w:val="btLr"/>
                              <w:textAlignment w:val="top"/>
                              <w:outlineLvl w:val="0"/>
                              <w:rPr>
                                <w:position w:val="-1"/>
                                <w:sz w:val="28"/>
                                <w:szCs w:val="28"/>
                              </w:rPr>
                            </w:pPr>
                            <w:r w:rsidRPr="0032780A" w:rsidDel="FFFFFFFF">
                              <w:rPr>
                                <w:i/>
                                <w:position w:val="-1"/>
                                <w:sz w:val="28"/>
                                <w:szCs w:val="28"/>
                              </w:rPr>
                              <w:t>Dự thả</w:t>
                            </w:r>
                            <w:r w:rsidR="0064363F" w:rsidRPr="0032780A">
                              <w:rPr>
                                <w:i/>
                                <w:position w:val="-1"/>
                                <w:sz w:val="28"/>
                                <w:szCs w:val="28"/>
                              </w:rPr>
                              <w:t>o</w:t>
                            </w:r>
                            <w:r w:rsidR="00D05EBE">
                              <w:rPr>
                                <w:i/>
                                <w:position w:val="-1"/>
                                <w:sz w:val="28"/>
                                <w:szCs w:val="28"/>
                              </w:rPr>
                              <w:t xml:space="preserve"> gửi xin ý kiến</w:t>
                            </w:r>
                          </w:p>
                          <w:p w14:paraId="3D1B1A3F" w14:textId="77777777" w:rsidR="00112BEF" w:rsidRDefault="00112BEF">
                            <w:pPr>
                              <w:suppressAutoHyphens/>
                              <w:spacing w:line="1" w:lineRule="atLeast"/>
                              <w:ind w:leftChars="-1" w:hangingChars="1" w:hanging="2"/>
                              <w:textDirection w:val="btLr"/>
                              <w:textAlignment w:val="top"/>
                              <w:outlineLvl w:val="0"/>
                              <w:rPr>
                                <w:position w:val="-1"/>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31E0091B" id="_x0000_t202" coordsize="21600,21600" o:spt="202" path="m,l,21600r21600,l21600,xe">
                <v:stroke joinstyle="miter"/>
                <v:path gradientshapeok="t" o:connecttype="rect"/>
              </v:shapetype>
              <v:shape id="Text Box 2" o:spid="_x0000_s1026" type="#_x0000_t202" style="position:absolute;margin-left:19.75pt;margin-top:.6pt;width:166.45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" strokeweight=".25pt">
                <v:textbox>
                  <w:txbxContent>
                    <w:p w14:paraId="10D1D632" w14:textId="77777777" w:rsidR="00112BEF" w:rsidRDefault="00112BEF" w:rsidP="00112BEF">
                      <w:pPr>
                        <w:suppressAutoHyphens/>
                        <w:spacing w:before="40" w:line="1" w:lineRule="atLeast"/>
                        <w:ind w:leftChars="-1" w:left="-2" w:hangingChars="1"/>
                        <w:jc w:val="center"/>
                        <w:textDirection w:val="btLr"/>
                        <w:textAlignment w:val="top"/>
                        <w:outlineLvl w:val="0"/>
                        <w:rPr>
                          <w:position w:val="-1"/>
                          <w:sz w:val="4"/>
                        </w:rPr>
                      </w:pPr>
                    </w:p>
                    <w:p w14:paraId="5D130106" w14:textId="1A4B7C77" w:rsidR="00112BEF" w:rsidRPr="0032780A" w:rsidRDefault="00112BEF" w:rsidP="00112BEF">
                      <w:pPr>
                        <w:suppressAutoHyphens/>
                        <w:spacing w:line="1" w:lineRule="atLeast"/>
                        <w:ind w:leftChars="-1" w:left="1" w:hangingChars="1" w:hanging="3"/>
                        <w:jc w:val="center"/>
                        <w:textDirection w:val="btLr"/>
                        <w:textAlignment w:val="top"/>
                        <w:outlineLvl w:val="0"/>
                        <w:rPr>
                          <w:position w:val="-1"/>
                          <w:sz w:val="28"/>
                          <w:szCs w:val="28"/>
                        </w:rPr>
                      </w:pPr>
                      <w:r w:rsidRPr="0032780A" w:rsidDel="FFFFFFFF">
                        <w:rPr>
                          <w:i/>
                          <w:position w:val="-1"/>
                          <w:sz w:val="28"/>
                          <w:szCs w:val="28"/>
                        </w:rPr>
                        <w:t>Dự thả</w:t>
                      </w:r>
                      <w:r w:rsidR="0064363F" w:rsidRPr="0032780A">
                        <w:rPr>
                          <w:i/>
                          <w:position w:val="-1"/>
                          <w:sz w:val="28"/>
                          <w:szCs w:val="28"/>
                        </w:rPr>
                        <w:t>o</w:t>
                      </w:r>
                      <w:r w:rsidR="00D05EBE">
                        <w:rPr>
                          <w:i/>
                          <w:position w:val="-1"/>
                          <w:sz w:val="28"/>
                          <w:szCs w:val="28"/>
                        </w:rPr>
                        <w:t xml:space="preserve"> gửi xin ý kiến</w:t>
                      </w:r>
                    </w:p>
                    <w:p w14:paraId="3D1B1A3F" w14:textId="77777777" w:rsidR="00112BEF" w:rsidRDefault="00112BEF">
                      <w:pPr>
                        <w:suppressAutoHyphens/>
                        <w:spacing w:line="1" w:lineRule="atLeast"/>
                        <w:ind w:leftChars="-1" w:hangingChars="1" w:hanging="2"/>
                        <w:textDirection w:val="btLr"/>
                        <w:textAlignment w:val="top"/>
                        <w:outlineLvl w:val="0"/>
                        <w:rPr>
                          <w:position w:val="-1"/>
                        </w:rPr>
                      </w:pPr>
                    </w:p>
                  </w:txbxContent>
                </v:textbox>
              </v:shape>
            </w:pict>
          </mc:Fallback>
        </mc:AlternateContent>
      </w:r>
    </w:p>
    <w:p w14:paraId="5F8DE1EE" w14:textId="77777777" w:rsidR="00367102" w:rsidRPr="006C5091" w:rsidRDefault="00367102" w:rsidP="007559DF">
      <w:pPr>
        <w:rPr>
          <w:sz w:val="28"/>
          <w:szCs w:val="28"/>
        </w:rPr>
      </w:pPr>
    </w:p>
    <w:p w14:paraId="612153E1" w14:textId="77777777" w:rsidR="00367102" w:rsidRPr="006C5091" w:rsidRDefault="00367102" w:rsidP="007559DF">
      <w:pPr>
        <w:rPr>
          <w:sz w:val="28"/>
          <w:szCs w:val="28"/>
        </w:rPr>
      </w:pPr>
    </w:p>
    <w:p w14:paraId="689DC362" w14:textId="6B2F20EA" w:rsidR="00034AB0" w:rsidRPr="006C5091" w:rsidRDefault="00755D17" w:rsidP="007559DF">
      <w:pPr>
        <w:jc w:val="center"/>
        <w:rPr>
          <w:b/>
          <w:bCs/>
          <w:sz w:val="28"/>
          <w:szCs w:val="28"/>
        </w:rPr>
      </w:pPr>
      <w:r w:rsidRPr="006C5091">
        <w:rPr>
          <w:b/>
          <w:bCs/>
          <w:sz w:val="28"/>
          <w:szCs w:val="28"/>
        </w:rPr>
        <w:t xml:space="preserve">PHÁT HUY SỨC MẠNH ĐẠI ĐOÀN KẾT; XÂY DỰNG </w:t>
      </w:r>
    </w:p>
    <w:p w14:paraId="6C8C0B15" w14:textId="3B894A9E" w:rsidR="00034AB0" w:rsidRPr="006C5091" w:rsidRDefault="00755D17" w:rsidP="00BC2F65">
      <w:pPr>
        <w:jc w:val="center"/>
        <w:rPr>
          <w:b/>
          <w:bCs/>
          <w:sz w:val="28"/>
          <w:szCs w:val="28"/>
        </w:rPr>
      </w:pPr>
      <w:r w:rsidRPr="006C5091">
        <w:rPr>
          <w:b/>
          <w:bCs/>
          <w:sz w:val="28"/>
          <w:szCs w:val="28"/>
        </w:rPr>
        <w:t xml:space="preserve">ĐẢNG BỘ VÀ HỆ THỐNG CHÍNH TRỊ TRONG SẠCH, VỮNG MẠNH; ĐẨY MẠNH </w:t>
      </w:r>
      <w:r w:rsidR="00BC2F65" w:rsidRPr="006C5091">
        <w:rPr>
          <w:b/>
          <w:bCs/>
          <w:sz w:val="28"/>
          <w:szCs w:val="28"/>
        </w:rPr>
        <w:t xml:space="preserve">ỨNG DỤNG KHOA HỌC CÔNG NGHỆ, </w:t>
      </w:r>
      <w:r w:rsidRPr="006C5091">
        <w:rPr>
          <w:b/>
          <w:bCs/>
          <w:sz w:val="28"/>
          <w:szCs w:val="28"/>
        </w:rPr>
        <w:t>ĐỔI MỚI SÁNG TẠO,</w:t>
      </w:r>
      <w:r w:rsidR="00BC2F65" w:rsidRPr="006C5091">
        <w:rPr>
          <w:b/>
          <w:bCs/>
          <w:sz w:val="28"/>
          <w:szCs w:val="28"/>
        </w:rPr>
        <w:t xml:space="preserve"> </w:t>
      </w:r>
      <w:r w:rsidRPr="006C5091">
        <w:rPr>
          <w:b/>
          <w:bCs/>
          <w:sz w:val="28"/>
          <w:szCs w:val="28"/>
        </w:rPr>
        <w:t>CHUYỂN ĐỔI SỐ; HUY ĐỘNG CÁC NGUỒN LỰC XÂY DỰNG PHƯỜNG MỸ LÂM PHÁT TRIỂN BỀN VỮNG</w:t>
      </w:r>
      <w:r w:rsidR="00455F9C" w:rsidRPr="006C5091">
        <w:rPr>
          <w:b/>
          <w:bCs/>
          <w:sz w:val="28"/>
          <w:szCs w:val="28"/>
        </w:rPr>
        <w:t>,</w:t>
      </w:r>
      <w:r w:rsidRPr="006C5091">
        <w:rPr>
          <w:b/>
          <w:bCs/>
          <w:sz w:val="28"/>
          <w:szCs w:val="28"/>
        </w:rPr>
        <w:t xml:space="preserve"> TRỞ THÀNH </w:t>
      </w:r>
    </w:p>
    <w:p w14:paraId="50A674E1" w14:textId="7D742A69" w:rsidR="00755D17" w:rsidRPr="006C5091" w:rsidRDefault="00755D17" w:rsidP="007559DF">
      <w:pPr>
        <w:jc w:val="center"/>
        <w:rPr>
          <w:b/>
          <w:bCs/>
          <w:sz w:val="28"/>
          <w:szCs w:val="28"/>
        </w:rPr>
      </w:pPr>
      <w:r w:rsidRPr="006C5091">
        <w:rPr>
          <w:b/>
          <w:bCs/>
          <w:sz w:val="28"/>
          <w:szCs w:val="28"/>
        </w:rPr>
        <w:t>TRUNG TÂM DU LỊCH NGHỈ DƯỠNG CỦA TỈNH</w:t>
      </w:r>
    </w:p>
    <w:p w14:paraId="1CDEC17E" w14:textId="5341D5CF" w:rsidR="00755D17" w:rsidRPr="006C5091" w:rsidRDefault="00755D17" w:rsidP="007A38D4">
      <w:pPr>
        <w:jc w:val="center"/>
        <w:rPr>
          <w:i/>
          <w:iCs/>
          <w:sz w:val="28"/>
          <w:szCs w:val="28"/>
        </w:rPr>
      </w:pPr>
      <w:r w:rsidRPr="006C5091">
        <w:rPr>
          <w:i/>
          <w:iCs/>
          <w:sz w:val="28"/>
          <w:szCs w:val="28"/>
        </w:rPr>
        <w:t xml:space="preserve">(Báo cáo </w:t>
      </w:r>
      <w:r w:rsidR="007A38D4" w:rsidRPr="006C5091">
        <w:rPr>
          <w:i/>
          <w:iCs/>
          <w:sz w:val="28"/>
          <w:szCs w:val="28"/>
        </w:rPr>
        <w:t>C</w:t>
      </w:r>
      <w:r w:rsidRPr="006C5091">
        <w:rPr>
          <w:i/>
          <w:iCs/>
          <w:sz w:val="28"/>
          <w:szCs w:val="28"/>
        </w:rPr>
        <w:t xml:space="preserve">hính trị </w:t>
      </w:r>
      <w:r w:rsidR="007A38D4" w:rsidRPr="006C5091">
        <w:rPr>
          <w:i/>
          <w:iCs/>
          <w:sz w:val="28"/>
          <w:szCs w:val="28"/>
        </w:rPr>
        <w:t xml:space="preserve">của Ban Chấp hành Đảng bộ phường </w:t>
      </w:r>
      <w:r w:rsidR="003E20F0" w:rsidRPr="006C5091">
        <w:rPr>
          <w:i/>
          <w:iCs/>
          <w:sz w:val="28"/>
          <w:szCs w:val="28"/>
        </w:rPr>
        <w:t>t</w:t>
      </w:r>
      <w:r w:rsidR="00455F9C" w:rsidRPr="006C5091">
        <w:rPr>
          <w:i/>
          <w:iCs/>
          <w:sz w:val="28"/>
          <w:szCs w:val="28"/>
        </w:rPr>
        <w:t>rình</w:t>
      </w:r>
      <w:r w:rsidR="003E20F0" w:rsidRPr="006C5091">
        <w:rPr>
          <w:i/>
          <w:iCs/>
          <w:sz w:val="28"/>
          <w:szCs w:val="28"/>
        </w:rPr>
        <w:t xml:space="preserve"> </w:t>
      </w:r>
      <w:r w:rsidRPr="006C5091">
        <w:rPr>
          <w:i/>
          <w:iCs/>
          <w:sz w:val="28"/>
          <w:szCs w:val="28"/>
        </w:rPr>
        <w:t xml:space="preserve">Đại hội đại biểu Đảng bộ phường </w:t>
      </w:r>
      <w:r w:rsidR="009A711B" w:rsidRPr="006C5091">
        <w:rPr>
          <w:i/>
          <w:iCs/>
          <w:sz w:val="28"/>
          <w:szCs w:val="28"/>
        </w:rPr>
        <w:t>Mỹ Lâm</w:t>
      </w:r>
      <w:r w:rsidR="007A38D4" w:rsidRPr="006C5091">
        <w:rPr>
          <w:i/>
          <w:iCs/>
          <w:sz w:val="28"/>
          <w:szCs w:val="28"/>
        </w:rPr>
        <w:t xml:space="preserve"> </w:t>
      </w:r>
      <w:r w:rsidRPr="006C5091">
        <w:rPr>
          <w:i/>
          <w:iCs/>
          <w:sz w:val="28"/>
          <w:szCs w:val="28"/>
        </w:rPr>
        <w:t xml:space="preserve">lần thứ </w:t>
      </w:r>
      <w:r w:rsidR="009A711B" w:rsidRPr="006C5091">
        <w:rPr>
          <w:i/>
          <w:iCs/>
          <w:sz w:val="28"/>
          <w:szCs w:val="28"/>
        </w:rPr>
        <w:t>I</w:t>
      </w:r>
      <w:r w:rsidRPr="006C5091">
        <w:rPr>
          <w:i/>
          <w:iCs/>
          <w:sz w:val="28"/>
          <w:szCs w:val="28"/>
        </w:rPr>
        <w:t>, nhiệm kỳ 2025 - 2030)</w:t>
      </w:r>
    </w:p>
    <w:p w14:paraId="0226A422" w14:textId="47E726B1" w:rsidR="00755D17" w:rsidRPr="006C5091" w:rsidRDefault="00755D17" w:rsidP="007559DF">
      <w:pPr>
        <w:jc w:val="center"/>
        <w:rPr>
          <w:i/>
          <w:iCs/>
          <w:sz w:val="28"/>
          <w:szCs w:val="28"/>
        </w:rPr>
      </w:pPr>
    </w:p>
    <w:p w14:paraId="6F6B00D3" w14:textId="643D1DC3" w:rsidR="00755D17" w:rsidRPr="006C5091" w:rsidRDefault="00755D17" w:rsidP="0019257B">
      <w:pPr>
        <w:spacing w:before="120" w:line="276" w:lineRule="auto"/>
        <w:ind w:firstLine="720"/>
        <w:jc w:val="both"/>
        <w:rPr>
          <w:sz w:val="28"/>
          <w:szCs w:val="28"/>
        </w:rPr>
      </w:pPr>
      <w:r w:rsidRPr="006C5091">
        <w:rPr>
          <w:sz w:val="28"/>
          <w:szCs w:val="28"/>
        </w:rPr>
        <w:t xml:space="preserve">Đại hội đại biểu Đảng bộ phường Mỹ Lâm lần thứ </w:t>
      </w:r>
      <w:r w:rsidR="009A711B" w:rsidRPr="006C5091">
        <w:rPr>
          <w:sz w:val="28"/>
          <w:szCs w:val="28"/>
        </w:rPr>
        <w:t>I</w:t>
      </w:r>
      <w:r w:rsidRPr="006C5091">
        <w:rPr>
          <w:sz w:val="28"/>
          <w:szCs w:val="28"/>
        </w:rPr>
        <w:t>, nhiệm kỳ 2025 - 2030</w:t>
      </w:r>
      <w:r w:rsidR="0020285A" w:rsidRPr="006C5091">
        <w:rPr>
          <w:rFonts w:eastAsia="Calibri"/>
          <w:sz w:val="28"/>
          <w:szCs w:val="28"/>
        </w:rPr>
        <w:t xml:space="preserve"> là sự kiện chính trị có ý nghĩa đặc biệt quan trọng đối với Đảng bộ và Nhân dân các dân tộc phường Mỹ Lâm;</w:t>
      </w:r>
      <w:r w:rsidRPr="006C5091">
        <w:rPr>
          <w:rFonts w:eastAsia="Calibri"/>
          <w:sz w:val="28"/>
          <w:szCs w:val="28"/>
        </w:rPr>
        <w:t xml:space="preserve"> </w:t>
      </w:r>
      <w:r w:rsidRPr="006C5091">
        <w:rPr>
          <w:sz w:val="28"/>
          <w:szCs w:val="28"/>
        </w:rPr>
        <w:t xml:space="preserve">được tổ chức vào thời điểm toàn Đảng, toàn quân, toàn dân đang tích cực thi đua chào mừng kỷ niệm 80 năm Cách mạng </w:t>
      </w:r>
      <w:r w:rsidR="00905C83">
        <w:rPr>
          <w:sz w:val="28"/>
          <w:szCs w:val="28"/>
        </w:rPr>
        <w:t>T</w:t>
      </w:r>
      <w:r w:rsidRPr="006C5091">
        <w:rPr>
          <w:sz w:val="28"/>
          <w:szCs w:val="28"/>
        </w:rPr>
        <w:t xml:space="preserve">háng Tám thành công và Quốc khánh nước Cộng hòa </w:t>
      </w:r>
      <w:r w:rsidR="0048299F">
        <w:rPr>
          <w:sz w:val="28"/>
          <w:szCs w:val="28"/>
        </w:rPr>
        <w:t>x</w:t>
      </w:r>
      <w:r w:rsidRPr="006C5091">
        <w:rPr>
          <w:sz w:val="28"/>
          <w:szCs w:val="28"/>
        </w:rPr>
        <w:t>ã hội chủ nghĩa Việt Na</w:t>
      </w:r>
      <w:r w:rsidR="00E20D70" w:rsidRPr="006C5091">
        <w:rPr>
          <w:sz w:val="28"/>
          <w:szCs w:val="28"/>
        </w:rPr>
        <w:t>m</w:t>
      </w:r>
      <w:r w:rsidRPr="006C5091">
        <w:rPr>
          <w:sz w:val="28"/>
          <w:szCs w:val="28"/>
        </w:rPr>
        <w:t xml:space="preserve">, chào mừng </w:t>
      </w:r>
      <w:r w:rsidRPr="006C5091">
        <w:rPr>
          <w:rFonts w:eastAsia="Calibri"/>
          <w:sz w:val="28"/>
          <w:szCs w:val="28"/>
        </w:rPr>
        <w:t>Đại hội đại biểu Đảng bộ tỉnh Tuyên Quang lần thứ XVIII và Đại hội đại biểu toàn quốc lần thứ XIV của Đảng</w:t>
      </w:r>
      <w:r w:rsidRPr="006C5091">
        <w:rPr>
          <w:sz w:val="28"/>
          <w:szCs w:val="28"/>
        </w:rPr>
        <w:t>.</w:t>
      </w:r>
    </w:p>
    <w:p w14:paraId="7585B656" w14:textId="358CC6EB" w:rsidR="00E20D70" w:rsidRPr="006C5091" w:rsidRDefault="00755D17" w:rsidP="0019257B">
      <w:pPr>
        <w:spacing w:before="120" w:line="276" w:lineRule="auto"/>
        <w:ind w:firstLine="720"/>
        <w:jc w:val="both"/>
        <w:rPr>
          <w:sz w:val="28"/>
          <w:szCs w:val="28"/>
        </w:rPr>
      </w:pPr>
      <w:r w:rsidRPr="006C5091">
        <w:rPr>
          <w:spacing w:val="-4"/>
          <w:sz w:val="28"/>
          <w:szCs w:val="28"/>
        </w:rPr>
        <w:t xml:space="preserve">Với phương châm </w:t>
      </w:r>
      <w:r w:rsidRPr="006C5091">
        <w:rPr>
          <w:b/>
          <w:bCs/>
          <w:spacing w:val="-4"/>
          <w:sz w:val="28"/>
          <w:szCs w:val="28"/>
        </w:rPr>
        <w:t>“Đoàn kết - Dân chủ - Kỷ cương - Sáng tạo - Phát triển”</w:t>
      </w:r>
      <w:r w:rsidRPr="006C5091">
        <w:rPr>
          <w:spacing w:val="-4"/>
          <w:sz w:val="28"/>
          <w:szCs w:val="28"/>
        </w:rPr>
        <w:t>;</w:t>
      </w:r>
      <w:r w:rsidRPr="006C5091">
        <w:rPr>
          <w:sz w:val="28"/>
          <w:szCs w:val="28"/>
        </w:rPr>
        <w:t xml:space="preserve"> Đại hội</w:t>
      </w:r>
      <w:r w:rsidR="0020285A" w:rsidRPr="006C5091">
        <w:rPr>
          <w:rFonts w:eastAsia="Calibri"/>
          <w:sz w:val="28"/>
          <w:szCs w:val="28"/>
        </w:rPr>
        <w:t xml:space="preserve"> </w:t>
      </w:r>
      <w:r w:rsidRPr="006C5091">
        <w:rPr>
          <w:sz w:val="28"/>
          <w:szCs w:val="28"/>
        </w:rPr>
        <w:t>có nhiệm vụ tổng kết thực hiện Nghị quyết Đại hội đại biểu Đảng bộ các xã, phường: Mỹ Lâm, Kim Phú, Mỹ Bằng</w:t>
      </w:r>
      <w:r w:rsidR="000731D5" w:rsidRPr="006C5091">
        <w:rPr>
          <w:sz w:val="28"/>
          <w:szCs w:val="28"/>
        </w:rPr>
        <w:t xml:space="preserve"> (gọi tắt là các xã, phường)</w:t>
      </w:r>
      <w:r w:rsidR="00E20D70" w:rsidRPr="006C5091">
        <w:rPr>
          <w:sz w:val="28"/>
          <w:szCs w:val="28"/>
        </w:rPr>
        <w:t xml:space="preserve"> nhiệm kỳ 2020 - 2025</w:t>
      </w:r>
      <w:r w:rsidRPr="006C5091">
        <w:rPr>
          <w:sz w:val="28"/>
          <w:szCs w:val="28"/>
        </w:rPr>
        <w:t xml:space="preserve"> trước </w:t>
      </w:r>
      <w:r w:rsidR="00E20D70" w:rsidRPr="006C5091">
        <w:rPr>
          <w:sz w:val="28"/>
          <w:szCs w:val="28"/>
        </w:rPr>
        <w:t xml:space="preserve">khi </w:t>
      </w:r>
      <w:r w:rsidRPr="006C5091">
        <w:rPr>
          <w:sz w:val="28"/>
          <w:szCs w:val="28"/>
        </w:rPr>
        <w:t>sáp nhập</w:t>
      </w:r>
      <w:r w:rsidR="00E20D70" w:rsidRPr="006C5091">
        <w:rPr>
          <w:sz w:val="28"/>
          <w:szCs w:val="28"/>
        </w:rPr>
        <w:t>; xác định quan điểm, mục tiêu, nhiệm vụ, giải pháp chủ yếu nhiệm kỳ 2025 - 2030; thảo luận, đóng góp ý kiến vào dự thảo các văn kiện trình Đại hội XIV của Đảng, dự thảo Báo cáo chính trị trình Đại hội đại biểu Đảng bộ tỉnh Tuyên Quang lần thứ XVIII.</w:t>
      </w:r>
    </w:p>
    <w:p w14:paraId="1721EB8C" w14:textId="77777777" w:rsidR="00995584" w:rsidRPr="006C5091" w:rsidRDefault="00995584" w:rsidP="007559DF">
      <w:pPr>
        <w:spacing w:before="120" w:line="264" w:lineRule="auto"/>
        <w:ind w:firstLine="720"/>
        <w:jc w:val="both"/>
        <w:rPr>
          <w:sz w:val="18"/>
          <w:szCs w:val="18"/>
        </w:rPr>
      </w:pPr>
    </w:p>
    <w:p w14:paraId="0B9F9F38" w14:textId="77777777" w:rsidR="00367102" w:rsidRPr="006C5091" w:rsidRDefault="0030555B" w:rsidP="00995584">
      <w:pPr>
        <w:jc w:val="center"/>
        <w:rPr>
          <w:b/>
          <w:bCs/>
          <w:sz w:val="28"/>
          <w:szCs w:val="28"/>
        </w:rPr>
      </w:pPr>
      <w:r w:rsidRPr="006C5091">
        <w:rPr>
          <w:b/>
          <w:bCs/>
          <w:sz w:val="28"/>
          <w:szCs w:val="28"/>
        </w:rPr>
        <w:t>Phần thứ nhất</w:t>
      </w:r>
    </w:p>
    <w:p w14:paraId="137DF71D" w14:textId="3E2AACC1" w:rsidR="003C61EF" w:rsidRPr="006C5091" w:rsidRDefault="0030555B" w:rsidP="00995584">
      <w:pPr>
        <w:jc w:val="center"/>
        <w:rPr>
          <w:b/>
          <w:bCs/>
          <w:sz w:val="28"/>
          <w:szCs w:val="28"/>
        </w:rPr>
      </w:pPr>
      <w:r w:rsidRPr="006C5091">
        <w:rPr>
          <w:b/>
          <w:bCs/>
          <w:sz w:val="28"/>
          <w:szCs w:val="28"/>
        </w:rPr>
        <w:t xml:space="preserve">ĐÁNH GIÁ </w:t>
      </w:r>
      <w:r w:rsidR="000C6BA8" w:rsidRPr="006C5091">
        <w:rPr>
          <w:b/>
          <w:bCs/>
          <w:sz w:val="28"/>
          <w:szCs w:val="28"/>
        </w:rPr>
        <w:t>KẾT QU</w:t>
      </w:r>
      <w:r w:rsidR="00A26C8A" w:rsidRPr="006C5091">
        <w:rPr>
          <w:b/>
          <w:bCs/>
          <w:sz w:val="28"/>
          <w:szCs w:val="28"/>
        </w:rPr>
        <w:t>Ả</w:t>
      </w:r>
      <w:r w:rsidRPr="006C5091">
        <w:rPr>
          <w:b/>
          <w:bCs/>
          <w:sz w:val="28"/>
          <w:szCs w:val="28"/>
        </w:rPr>
        <w:t xml:space="preserve"> THỰC HIỆN NGHỊ QUYẾT ĐẠI HỘI ĐẠI BIỂU ĐẢNG BỘ PHƯỜNG MỸ LÂM, XÃ KIM PHÚ VÀ XÃ MỸ BẰNG</w:t>
      </w:r>
    </w:p>
    <w:p w14:paraId="05ABDB6C" w14:textId="76B9729E" w:rsidR="00367102" w:rsidRPr="006C5091" w:rsidRDefault="0030555B" w:rsidP="00995584">
      <w:pPr>
        <w:jc w:val="center"/>
        <w:rPr>
          <w:b/>
          <w:bCs/>
          <w:sz w:val="28"/>
          <w:szCs w:val="28"/>
        </w:rPr>
      </w:pPr>
      <w:r w:rsidRPr="006C5091">
        <w:rPr>
          <w:b/>
          <w:bCs/>
          <w:sz w:val="28"/>
          <w:szCs w:val="28"/>
        </w:rPr>
        <w:t xml:space="preserve">NHIỆM KỲ 2020 </w:t>
      </w:r>
      <w:r w:rsidR="009A711B" w:rsidRPr="006C5091">
        <w:rPr>
          <w:b/>
          <w:bCs/>
          <w:sz w:val="28"/>
          <w:szCs w:val="28"/>
        </w:rPr>
        <w:t>-</w:t>
      </w:r>
      <w:r w:rsidRPr="006C5091">
        <w:rPr>
          <w:b/>
          <w:bCs/>
          <w:sz w:val="28"/>
          <w:szCs w:val="28"/>
        </w:rPr>
        <w:t xml:space="preserve"> 2025</w:t>
      </w:r>
    </w:p>
    <w:p w14:paraId="2428162F" w14:textId="77777777" w:rsidR="00543326" w:rsidRPr="006C5091" w:rsidRDefault="00543326" w:rsidP="007559DF">
      <w:pPr>
        <w:rPr>
          <w:sz w:val="18"/>
          <w:szCs w:val="18"/>
        </w:rPr>
      </w:pPr>
    </w:p>
    <w:p w14:paraId="69C73759" w14:textId="4189E5E1" w:rsidR="00232480" w:rsidRPr="006C5091" w:rsidRDefault="00232480" w:rsidP="0019257B">
      <w:pPr>
        <w:spacing w:before="120" w:line="276" w:lineRule="auto"/>
        <w:ind w:firstLine="720"/>
        <w:jc w:val="both"/>
        <w:rPr>
          <w:sz w:val="28"/>
          <w:szCs w:val="28"/>
        </w:rPr>
      </w:pPr>
      <w:r w:rsidRPr="006C5091">
        <w:rPr>
          <w:sz w:val="28"/>
          <w:szCs w:val="28"/>
        </w:rPr>
        <w:t>Năm năm qua,</w:t>
      </w:r>
      <w:r w:rsidR="000731D5" w:rsidRPr="006C5091">
        <w:rPr>
          <w:rFonts w:eastAsia="Calibri"/>
          <w:sz w:val="28"/>
          <w:szCs w:val="28"/>
        </w:rPr>
        <w:t xml:space="preserve"> Đảng bộ, Nhân dân các dân tộc các xã, phường triển khai thực hiện nhiệm vụ trong bối cảnh có nhiều thuận lợi, </w:t>
      </w:r>
      <w:r w:rsidR="006F2882" w:rsidRPr="006C5091">
        <w:rPr>
          <w:rFonts w:eastAsia="Calibri"/>
          <w:sz w:val="28"/>
          <w:szCs w:val="28"/>
        </w:rPr>
        <w:t>nhưng</w:t>
      </w:r>
      <w:r w:rsidR="000731D5" w:rsidRPr="006C5091">
        <w:rPr>
          <w:rFonts w:eastAsia="Calibri"/>
          <w:sz w:val="28"/>
          <w:szCs w:val="28"/>
        </w:rPr>
        <w:t xml:space="preserve"> cũng gặp không ít khó khăn, thách thức</w:t>
      </w:r>
      <w:r w:rsidRPr="006C5091">
        <w:rPr>
          <w:sz w:val="28"/>
          <w:szCs w:val="28"/>
        </w:rPr>
        <w:t>, trong đó có những khó khăn, thách thức chưa từng có tiền lệ như đại dịch Covid-19 kéo dài, bão lũ xảy ra ở nhiều nơi, ảnh hưởng của cơn bão số 3 và hoàn lưu sau bão gây ra nhiều thiệt hại nặng nề về kinh tế, xã hội</w:t>
      </w:r>
      <w:r w:rsidR="00EE2B05" w:rsidRPr="006C5091">
        <w:rPr>
          <w:sz w:val="28"/>
          <w:szCs w:val="28"/>
        </w:rPr>
        <w:t xml:space="preserve"> và đời sống của </w:t>
      </w:r>
      <w:r w:rsidR="00EE2B05" w:rsidRPr="006C5091">
        <w:rPr>
          <w:sz w:val="28"/>
          <w:szCs w:val="28"/>
        </w:rPr>
        <w:lastRenderedPageBreak/>
        <w:t>Nhân dân</w:t>
      </w:r>
      <w:r w:rsidRPr="006C5091">
        <w:rPr>
          <w:sz w:val="28"/>
          <w:szCs w:val="28"/>
        </w:rPr>
        <w:t>. Trong bối cảnh đó, Đảng bộ các xã, phường luôn phát huy t</w:t>
      </w:r>
      <w:r w:rsidR="00335D90" w:rsidRPr="006C5091">
        <w:rPr>
          <w:sz w:val="28"/>
          <w:szCs w:val="28"/>
        </w:rPr>
        <w:t>ruyền thống</w:t>
      </w:r>
      <w:r w:rsidRPr="006C5091">
        <w:rPr>
          <w:sz w:val="28"/>
          <w:szCs w:val="28"/>
        </w:rPr>
        <w:t xml:space="preserve"> đoàn kết, </w:t>
      </w:r>
      <w:r w:rsidR="00335D90" w:rsidRPr="006C5091">
        <w:rPr>
          <w:sz w:val="28"/>
          <w:szCs w:val="28"/>
        </w:rPr>
        <w:t>nỗ lực vượt qua khó khăn</w:t>
      </w:r>
      <w:r w:rsidRPr="006C5091">
        <w:rPr>
          <w:sz w:val="28"/>
          <w:szCs w:val="28"/>
        </w:rPr>
        <w:t>, sáng tạo và thực hiện hiệu quả các chủ trương, đường lối của Đảng, chính sách, pháp luật của Nhà nước, tập trung lãnh đạo, chỉ đạo</w:t>
      </w:r>
      <w:r w:rsidR="003417A2" w:rsidRPr="006C5091">
        <w:rPr>
          <w:sz w:val="28"/>
          <w:szCs w:val="28"/>
        </w:rPr>
        <w:t xml:space="preserve">, </w:t>
      </w:r>
      <w:r w:rsidRPr="006C5091">
        <w:rPr>
          <w:sz w:val="28"/>
          <w:szCs w:val="28"/>
        </w:rPr>
        <w:t>tổ chức hoàn th</w:t>
      </w:r>
      <w:r w:rsidR="007364C1" w:rsidRPr="006C5091">
        <w:rPr>
          <w:sz w:val="28"/>
          <w:szCs w:val="28"/>
        </w:rPr>
        <w:t>ành và hoàn thành vượt mức</w:t>
      </w:r>
      <w:r w:rsidRPr="006C5091">
        <w:rPr>
          <w:sz w:val="28"/>
          <w:szCs w:val="28"/>
        </w:rPr>
        <w:t xml:space="preserve"> các mục tiêu, nhiệm vụ Nghị quyết Đại hội đại biểu Đảng bộ xã, phường nhiệm kỳ 2020 - 2025 đã đề ra</w:t>
      </w:r>
      <w:r w:rsidRPr="006C5091">
        <w:rPr>
          <w:sz w:val="28"/>
          <w:szCs w:val="28"/>
          <w:vertAlign w:val="superscript"/>
        </w:rPr>
        <w:footnoteReference w:id="1"/>
      </w:r>
      <w:r w:rsidR="007364C1" w:rsidRPr="006C5091">
        <w:rPr>
          <w:sz w:val="28"/>
          <w:szCs w:val="28"/>
        </w:rPr>
        <w:t>.</w:t>
      </w:r>
    </w:p>
    <w:p w14:paraId="02F51354" w14:textId="4B0068F4" w:rsidR="00367102" w:rsidRPr="006C5091" w:rsidRDefault="0030555B" w:rsidP="0019257B">
      <w:pPr>
        <w:spacing w:before="120" w:line="276" w:lineRule="auto"/>
        <w:ind w:firstLine="720"/>
        <w:jc w:val="both"/>
        <w:rPr>
          <w:b/>
          <w:bCs/>
          <w:sz w:val="28"/>
          <w:szCs w:val="28"/>
        </w:rPr>
      </w:pPr>
      <w:r w:rsidRPr="006C5091">
        <w:rPr>
          <w:b/>
          <w:bCs/>
          <w:sz w:val="28"/>
          <w:szCs w:val="28"/>
        </w:rPr>
        <w:t>I- KẾT QUẢ ĐẠT ĐƯỢC TRONG NHIỆM KỲ 2020 - 2025</w:t>
      </w:r>
    </w:p>
    <w:p w14:paraId="2215D8AD" w14:textId="4110C9E3" w:rsidR="00367102" w:rsidRPr="006C5091" w:rsidRDefault="0030555B" w:rsidP="0019257B">
      <w:pPr>
        <w:spacing w:before="120" w:line="276" w:lineRule="auto"/>
        <w:ind w:firstLine="720"/>
        <w:jc w:val="both"/>
        <w:rPr>
          <w:b/>
          <w:bCs/>
          <w:sz w:val="28"/>
          <w:szCs w:val="28"/>
        </w:rPr>
      </w:pPr>
      <w:r w:rsidRPr="006C5091">
        <w:rPr>
          <w:b/>
          <w:bCs/>
          <w:sz w:val="28"/>
          <w:szCs w:val="28"/>
        </w:rPr>
        <w:t>1. Công tác xây dựng Đảng và hệ thống chính trị</w:t>
      </w:r>
      <w:r w:rsidR="00DC2C82" w:rsidRPr="006C5091">
        <w:rPr>
          <w:b/>
          <w:bCs/>
          <w:sz w:val="28"/>
          <w:szCs w:val="28"/>
        </w:rPr>
        <w:t xml:space="preserve"> tiếp tục được chú trọng, tăng cường, đạt nhiều kết quả</w:t>
      </w:r>
    </w:p>
    <w:p w14:paraId="0B91C0DB" w14:textId="763C7063" w:rsidR="009D7677" w:rsidRPr="006C5091" w:rsidRDefault="009D7677" w:rsidP="0019257B">
      <w:pPr>
        <w:spacing w:before="120" w:line="276" w:lineRule="auto"/>
        <w:ind w:firstLine="720"/>
        <w:jc w:val="both"/>
        <w:rPr>
          <w:b/>
          <w:bCs/>
          <w:i/>
          <w:iCs/>
          <w:sz w:val="28"/>
          <w:szCs w:val="28"/>
        </w:rPr>
      </w:pPr>
      <w:r w:rsidRPr="006C5091">
        <w:rPr>
          <w:rFonts w:eastAsia="Calibri"/>
          <w:b/>
          <w:bCs/>
          <w:i/>
          <w:iCs/>
          <w:sz w:val="28"/>
          <w:szCs w:val="28"/>
        </w:rPr>
        <w:t xml:space="preserve">1.1. </w:t>
      </w:r>
      <w:r w:rsidRPr="006C5091">
        <w:rPr>
          <w:b/>
          <w:bCs/>
          <w:i/>
          <w:iCs/>
          <w:sz w:val="28"/>
          <w:szCs w:val="28"/>
        </w:rPr>
        <w:t xml:space="preserve">Xây dựng Đảng về chính trị, tư tưởng, đạo đức </w:t>
      </w:r>
    </w:p>
    <w:p w14:paraId="06D59326" w14:textId="5C2B7E1B" w:rsidR="002B4F64" w:rsidRPr="006C5091" w:rsidRDefault="002B4F64" w:rsidP="0019257B">
      <w:pPr>
        <w:spacing w:before="120" w:line="276" w:lineRule="auto"/>
        <w:ind w:firstLine="720"/>
        <w:jc w:val="both"/>
        <w:rPr>
          <w:sz w:val="28"/>
          <w:szCs w:val="28"/>
        </w:rPr>
      </w:pPr>
      <w:r w:rsidRPr="006C5091">
        <w:rPr>
          <w:sz w:val="28"/>
          <w:szCs w:val="28"/>
        </w:rPr>
        <w:t>Đảng ủy tập trung lãnh đạo, chỉ đạo cụ thể hóa và triển khai thực hiện có hiệu quả các chủ trương, đường lối của Đảng, Nghị quyết Đại hội đại biểu toàn quốc lần thứ XIII của Đảng và nghị quyết đại hội đảng các cấp phù hợp với tình hình thực tiễn của địa phương. Công tác giáo dục chính trị, tư tưởng cho cán bộ, đảng viên được quan tâm thực hiện</w:t>
      </w:r>
      <w:r w:rsidRPr="006C5091">
        <w:rPr>
          <w:sz w:val="28"/>
          <w:szCs w:val="28"/>
          <w:vertAlign w:val="superscript"/>
        </w:rPr>
        <w:footnoteReference w:id="2"/>
      </w:r>
      <w:r w:rsidRPr="006C5091">
        <w:rPr>
          <w:sz w:val="28"/>
          <w:szCs w:val="28"/>
        </w:rPr>
        <w:t xml:space="preserve">. Việc bồi dưỡng lý luận chính trị, cập nhật kiến thức mới cho cán bộ, đảng viên dần đi vào nền nếp, chất lượng từng bước được nâng cao. Đảng ủy các xã, phường có nhiều đổi mới trong </w:t>
      </w:r>
      <w:r w:rsidRPr="006C5091">
        <w:rPr>
          <w:rFonts w:eastAsia="Calibri"/>
          <w:sz w:val="28"/>
          <w:szCs w:val="28"/>
        </w:rPr>
        <w:t>tổ chức nghiên cứu, học tập, quán triệt, triển khai thực hiện nghị quyết, chỉ thị, kết luận của các cấp ủy đảng</w:t>
      </w:r>
      <w:r w:rsidRPr="006C5091">
        <w:rPr>
          <w:rFonts w:eastAsia="Calibri"/>
          <w:sz w:val="28"/>
          <w:szCs w:val="28"/>
          <w:vertAlign w:val="superscript"/>
        </w:rPr>
        <w:footnoteReference w:id="3"/>
      </w:r>
      <w:r w:rsidRPr="006C5091">
        <w:rPr>
          <w:sz w:val="28"/>
          <w:szCs w:val="28"/>
        </w:rPr>
        <w:t xml:space="preserve">. Thường xuyên chỉ đạo nắm bắt tình hình tư tưởng, dư luận xã hội, định hướng công tác thông tin, tuyên truyền. Công tác đấu tranh phản bác các quan điểm sai trái, thù địch, nhất là trên không gian mạng luôn được quan tâm thực hiện. </w:t>
      </w:r>
    </w:p>
    <w:p w14:paraId="5FB98FF3" w14:textId="022A1036" w:rsidR="002B4F64" w:rsidRPr="006C5091" w:rsidRDefault="002B4F64" w:rsidP="0019257B">
      <w:pPr>
        <w:spacing w:before="120" w:line="276" w:lineRule="auto"/>
        <w:ind w:firstLine="720"/>
        <w:jc w:val="both"/>
        <w:rPr>
          <w:sz w:val="28"/>
          <w:szCs w:val="28"/>
        </w:rPr>
      </w:pPr>
      <w:r w:rsidRPr="006C5091">
        <w:rPr>
          <w:sz w:val="28"/>
          <w:szCs w:val="28"/>
        </w:rPr>
        <w:t>Tiếp tục lãnh đạo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theo Nghị quyết Hội nghị Trung ương 4 (khóa XI, XII) và Kết luận số 21-KL/TW ngày 25/10/2021 của Ban Chấp hành Trung ương Đảng khóa XIII gắn với học tập chuyên đề toàn khóa, các chuyên đề hằng năm về học tập và làm theo tư tưởng, đạo đức, phong cách Hồ Chí Minh. Tổ chức quán triệt, chỉ đạo thực hiện nghiêm các quy định về trách nhiệm nêu gương, những điều đảng viên không được làm, chuẩn mực đạo đức cách mạng của cán bộ, đảng viên trong giai đoạn mới. Qua đó, giúp mỗi cán bộ, đảng viên tự đánh giá, soi rọi bản thân, phấn đấu tu dưỡng, rèn luyện, nâng cao đạo đức cách mạng, tận tụy phục vụ Nhân dân; nhiều tập thể, cá nhân với những việc làm cụ thể, mạnh dạn đổi mới, sáng tạo và sống có trách nhiệm trước Đảng, trước Nhân dân, được cấp trên tuyên dương khen thưởng.</w:t>
      </w:r>
    </w:p>
    <w:p w14:paraId="0D0D3D1C" w14:textId="721A816F" w:rsidR="00414EAC" w:rsidRPr="006C5091" w:rsidRDefault="00414EAC" w:rsidP="007559DF">
      <w:pPr>
        <w:spacing w:before="120" w:line="264" w:lineRule="auto"/>
        <w:ind w:firstLine="720"/>
        <w:jc w:val="both"/>
        <w:rPr>
          <w:b/>
          <w:bCs/>
          <w:i/>
          <w:iCs/>
          <w:sz w:val="28"/>
          <w:szCs w:val="28"/>
        </w:rPr>
      </w:pPr>
      <w:r w:rsidRPr="006C5091">
        <w:rPr>
          <w:b/>
          <w:bCs/>
          <w:i/>
          <w:iCs/>
          <w:sz w:val="28"/>
          <w:szCs w:val="28"/>
        </w:rPr>
        <w:lastRenderedPageBreak/>
        <w:t xml:space="preserve">1.2. Xây dựng Đảng về cán bộ </w:t>
      </w:r>
    </w:p>
    <w:p w14:paraId="52276820" w14:textId="32A41859" w:rsidR="002C14C3" w:rsidRPr="006C5091" w:rsidRDefault="00414EAC" w:rsidP="007559DF">
      <w:pPr>
        <w:spacing w:before="120" w:line="264" w:lineRule="auto"/>
        <w:ind w:firstLine="720"/>
        <w:jc w:val="both"/>
        <w:rPr>
          <w:sz w:val="28"/>
          <w:szCs w:val="28"/>
        </w:rPr>
      </w:pPr>
      <w:r w:rsidRPr="006C5091">
        <w:rPr>
          <w:sz w:val="28"/>
          <w:szCs w:val="28"/>
        </w:rPr>
        <w:t>Đã kịp thờ</w:t>
      </w:r>
      <w:r w:rsidR="00EE2B05" w:rsidRPr="006C5091">
        <w:rPr>
          <w:sz w:val="28"/>
          <w:szCs w:val="28"/>
        </w:rPr>
        <w:t>i thực hiện nghiêm</w:t>
      </w:r>
      <w:r w:rsidRPr="006C5091">
        <w:rPr>
          <w:sz w:val="28"/>
          <w:szCs w:val="28"/>
        </w:rPr>
        <w:t xml:space="preserve"> các quy định, quy chế về công tác cán bộ; công tác nhận xét, đánh giá, xếp loại chất lượng cán bộ, đảng viên có chuyển biến tích cực, đi vào thực chất.</w:t>
      </w:r>
      <w:r w:rsidR="002C14C3" w:rsidRPr="006C5091">
        <w:rPr>
          <w:sz w:val="28"/>
          <w:szCs w:val="28"/>
        </w:rPr>
        <w:t xml:space="preserve"> </w:t>
      </w:r>
      <w:r w:rsidRPr="006C5091">
        <w:rPr>
          <w:sz w:val="28"/>
          <w:szCs w:val="28"/>
        </w:rPr>
        <w:t>Thực hiện công tác quy hoạch và rà soát, bổ sung quy hoạch cán bộ theo quy định, bảo</w:t>
      </w:r>
      <w:r w:rsidR="002C14C3" w:rsidRPr="006C5091">
        <w:rPr>
          <w:sz w:val="28"/>
          <w:szCs w:val="28"/>
        </w:rPr>
        <w:t xml:space="preserve"> đảm</w:t>
      </w:r>
      <w:r w:rsidRPr="006C5091">
        <w:rPr>
          <w:sz w:val="28"/>
          <w:szCs w:val="28"/>
        </w:rPr>
        <w:t xml:space="preserve"> tính liên tục, kế thừa. Tập trung lãnh đạo, chỉ đạo thực hiện tốt mô hình Bí thư chi bộ kiêm trưởng thôn</w:t>
      </w:r>
      <w:r w:rsidR="00902211" w:rsidRPr="006C5091">
        <w:rPr>
          <w:sz w:val="28"/>
          <w:szCs w:val="28"/>
        </w:rPr>
        <w:t>, tổ dân phố</w:t>
      </w:r>
      <w:r w:rsidRPr="006C5091">
        <w:rPr>
          <w:sz w:val="28"/>
          <w:szCs w:val="28"/>
        </w:rPr>
        <w:t xml:space="preserve"> hoặc trưởng ban công tác mặt trận, tạo sự thuận lợi, linh hoạt trong công tác lãnh đạo, điều hành của các chi bộ thôn</w:t>
      </w:r>
      <w:r w:rsidR="00902211" w:rsidRPr="006C5091">
        <w:rPr>
          <w:sz w:val="28"/>
          <w:szCs w:val="28"/>
        </w:rPr>
        <w:t>, tổ dân phố</w:t>
      </w:r>
      <w:r w:rsidR="002C14C3" w:rsidRPr="006C5091">
        <w:rPr>
          <w:rFonts w:eastAsia="Calibri"/>
          <w:sz w:val="28"/>
          <w:szCs w:val="28"/>
        </w:rPr>
        <w:t xml:space="preserve">. </w:t>
      </w:r>
      <w:r w:rsidRPr="006C5091">
        <w:rPr>
          <w:rFonts w:eastAsia="Calibri"/>
          <w:sz w:val="28"/>
          <w:szCs w:val="28"/>
        </w:rPr>
        <w:t xml:space="preserve">Thực hiện nghiêm quy định về kiểm soát quyền lực và phòng, chống tham nhũng, tiêu cực trong công tác cán bộ gắn với </w:t>
      </w:r>
      <w:r w:rsidRPr="006C5091">
        <w:rPr>
          <w:sz w:val="28"/>
          <w:szCs w:val="28"/>
        </w:rPr>
        <w:t xml:space="preserve">khuyến khích, bảo vệ cán bộ dám nghĩ, dám làm, dám chịu trách nhiệm, năng động, sáng tạo vì lợi ích chung. Phối hợp với cấp ủy cấp trên thực hiện tốt công tác bảo vệ chính trị nội bộ; công tác đào tạo, bồi dưỡng và thực hiện chế độ, chính sách đối với cán bộ, công chức được quan tâm lãnh đạo, chỉ đạo và thực hiện đảm bảo đúng quy định. </w:t>
      </w:r>
      <w:r w:rsidR="002C14C3" w:rsidRPr="006C5091">
        <w:rPr>
          <w:sz w:val="28"/>
          <w:szCs w:val="28"/>
        </w:rPr>
        <w:t>Việc sắp xếp tổ chức bộ máy của hệ thống chính trị tinh gọn, hoạt động hiệu lực, hiệu quả theo Nghị quyết số 18-NQ/TW ngày 25/10</w:t>
      </w:r>
      <w:r w:rsidR="00BC2F65" w:rsidRPr="006C5091">
        <w:rPr>
          <w:sz w:val="28"/>
          <w:szCs w:val="28"/>
        </w:rPr>
        <w:t xml:space="preserve">/2017, </w:t>
      </w:r>
      <w:r w:rsidR="002C14C3" w:rsidRPr="006C5091">
        <w:rPr>
          <w:sz w:val="28"/>
          <w:szCs w:val="28"/>
        </w:rPr>
        <w:t xml:space="preserve">Kết luận số 121-KL/TW ngày </w:t>
      </w:r>
      <w:r w:rsidR="002C14C3" w:rsidRPr="006C5091">
        <w:rPr>
          <w:spacing w:val="-4"/>
          <w:sz w:val="28"/>
          <w:szCs w:val="28"/>
        </w:rPr>
        <w:t>24/01/2025 của Ban Chấp hành Trung ương Đảng khóa XIII và các quy định, hướng dẫn của Trung ương được triển khai thực hiện kịp thời, đồng bộ và đạt được những kết quả quan trọng, tạo sự đồng thuận, thống nhất cao của cán bộ, đảng viên và Nhân dân</w:t>
      </w:r>
      <w:r w:rsidR="00C70B42" w:rsidRPr="006C5091">
        <w:rPr>
          <w:spacing w:val="-4"/>
          <w:sz w:val="28"/>
          <w:szCs w:val="28"/>
        </w:rPr>
        <w:t>.</w:t>
      </w:r>
    </w:p>
    <w:p w14:paraId="730253F6" w14:textId="691F4EB9" w:rsidR="00902211" w:rsidRPr="006C5091" w:rsidRDefault="00902211" w:rsidP="007559DF">
      <w:pPr>
        <w:spacing w:before="120" w:line="264" w:lineRule="auto"/>
        <w:ind w:firstLine="720"/>
        <w:jc w:val="both"/>
        <w:rPr>
          <w:b/>
          <w:bCs/>
          <w:i/>
          <w:iCs/>
          <w:sz w:val="28"/>
          <w:szCs w:val="28"/>
        </w:rPr>
      </w:pPr>
      <w:r w:rsidRPr="006C5091">
        <w:rPr>
          <w:b/>
          <w:bCs/>
          <w:i/>
          <w:iCs/>
          <w:sz w:val="28"/>
          <w:szCs w:val="28"/>
        </w:rPr>
        <w:t xml:space="preserve">1.3. Xây dựng Đảng về tổ chức  </w:t>
      </w:r>
    </w:p>
    <w:p w14:paraId="3B5BFA88" w14:textId="7CB1743A" w:rsidR="00902211" w:rsidRPr="006C5091" w:rsidRDefault="00902211" w:rsidP="007559DF">
      <w:pPr>
        <w:spacing w:before="120" w:line="264" w:lineRule="auto"/>
        <w:ind w:firstLine="720"/>
        <w:jc w:val="both"/>
        <w:rPr>
          <w:sz w:val="28"/>
          <w:szCs w:val="28"/>
        </w:rPr>
      </w:pPr>
      <w:r w:rsidRPr="006C5091">
        <w:rPr>
          <w:sz w:val="28"/>
          <w:szCs w:val="28"/>
        </w:rPr>
        <w:t>Nâng cao chất lượng đội ngũ cán bộ, công chức, người hoạt động không chuyên trách của hệ thống chính trị. Thực hiện sắp xếp bố trí, sử dụng và quản lý cán bộ, công chức, người hoạt động chuyên trách theo vị trí việc làm trong cơ quan Đảng, Mặt trận Tổ quốc và các tổ chức chính trị - xã hội các xã, phường. Tăng cường củng cố, nâng cao năng lực lãnh đạo, sức chiến đấu của tổ chức đảng và chất lượng đội ngũ đảng viên. Chủ động chỉ đạo xây dựng, hướng dẫn chi bộ ban hành Quy chế làm việc phù hợp với từng loại hình chi bộ. Lãnh đạo tổ chức thành công Đại hội chi bộ trực thuộc nhiệm kỳ 2025 - 2027. Chỉ đạo triển khai thực hiện có hiệu quả phong trào thi đua xây dựng “</w:t>
      </w:r>
      <w:r w:rsidR="00B7709A" w:rsidRPr="006C5091">
        <w:rPr>
          <w:sz w:val="28"/>
          <w:szCs w:val="28"/>
        </w:rPr>
        <w:t>C</w:t>
      </w:r>
      <w:r w:rsidRPr="006C5091">
        <w:rPr>
          <w:sz w:val="28"/>
          <w:szCs w:val="28"/>
        </w:rPr>
        <w:t>hi bộ bốn tốt”, “</w:t>
      </w:r>
      <w:r w:rsidR="00B7709A" w:rsidRPr="006C5091">
        <w:rPr>
          <w:sz w:val="28"/>
          <w:szCs w:val="28"/>
        </w:rPr>
        <w:t>Đ</w:t>
      </w:r>
      <w:r w:rsidRPr="006C5091">
        <w:rPr>
          <w:sz w:val="28"/>
          <w:szCs w:val="28"/>
        </w:rPr>
        <w:t>ảng bộ cơ sở bốn tốt”. Từng bước nâng cao chất lượng sinh hoạt chi bộ. Thực hiện có hiệu quả phần mềm Sổ tay đảng viên điện tử</w:t>
      </w:r>
      <w:r w:rsidRPr="006C5091">
        <w:rPr>
          <w:sz w:val="28"/>
          <w:szCs w:val="28"/>
          <w:vertAlign w:val="superscript"/>
        </w:rPr>
        <w:footnoteReference w:id="4"/>
      </w:r>
      <w:r w:rsidRPr="006C5091">
        <w:rPr>
          <w:sz w:val="28"/>
          <w:szCs w:val="28"/>
        </w:rPr>
        <w:t xml:space="preserve">. Hằng năm, tỷ lệ tổ chức đảng và tỷ </w:t>
      </w:r>
      <w:r w:rsidR="0019257B" w:rsidRPr="006C5091">
        <w:rPr>
          <w:sz w:val="28"/>
          <w:szCs w:val="28"/>
        </w:rPr>
        <w:t>l</w:t>
      </w:r>
      <w:r w:rsidRPr="006C5091">
        <w:rPr>
          <w:sz w:val="28"/>
          <w:szCs w:val="28"/>
        </w:rPr>
        <w:t xml:space="preserve">ệ đảng viên hoàn thành tốt nhiệm vụ trở lên đạt trên 90%, trong nhiệm kỳ </w:t>
      </w:r>
      <w:r w:rsidR="000E6843" w:rsidRPr="006C5091">
        <w:rPr>
          <w:sz w:val="28"/>
          <w:szCs w:val="28"/>
        </w:rPr>
        <w:t>hoàn thành vượt mức chỉ tiêu kết nạp</w:t>
      </w:r>
      <w:r w:rsidRPr="006C5091">
        <w:rPr>
          <w:sz w:val="28"/>
          <w:szCs w:val="28"/>
        </w:rPr>
        <w:t xml:space="preserve"> đảng viên</w:t>
      </w:r>
      <w:r w:rsidR="000E6843" w:rsidRPr="006C5091">
        <w:rPr>
          <w:sz w:val="28"/>
          <w:szCs w:val="28"/>
        </w:rPr>
        <w:t xml:space="preserve"> </w:t>
      </w:r>
      <w:bookmarkStart w:id="0" w:name="_Hlk204428924"/>
      <w:r w:rsidR="000E6843" w:rsidRPr="006C5091">
        <w:rPr>
          <w:sz w:val="28"/>
          <w:szCs w:val="28"/>
        </w:rPr>
        <w:t>mới</w:t>
      </w:r>
      <w:r w:rsidR="000E6843" w:rsidRPr="006C5091">
        <w:rPr>
          <w:sz w:val="28"/>
          <w:szCs w:val="28"/>
          <w:vertAlign w:val="superscript"/>
        </w:rPr>
        <w:footnoteReference w:id="5"/>
      </w:r>
      <w:r w:rsidRPr="006C5091">
        <w:rPr>
          <w:sz w:val="28"/>
          <w:szCs w:val="28"/>
        </w:rPr>
        <w:t xml:space="preserve">. </w:t>
      </w:r>
      <w:bookmarkEnd w:id="0"/>
      <w:r w:rsidR="008A4404" w:rsidRPr="006C5091">
        <w:rPr>
          <w:sz w:val="28"/>
          <w:szCs w:val="28"/>
        </w:rPr>
        <w:t>Chất lượng đảng viên mới kết nạp và số đảng viên mới kết nạp là viên chức, đoàn viên thanh niên tăng lên; quan tâm phát triển đảng viên là trưởng ban công tác Mặt trận, trưởng các chi đoàn, chi hội ở các thôn, tổ dân phố</w:t>
      </w:r>
      <w:r w:rsidR="008A4404" w:rsidRPr="006C5091">
        <w:rPr>
          <w:sz w:val="28"/>
          <w:szCs w:val="28"/>
          <w:vertAlign w:val="superscript"/>
        </w:rPr>
        <w:footnoteReference w:id="6"/>
      </w:r>
      <w:r w:rsidR="008A4404" w:rsidRPr="006C5091">
        <w:rPr>
          <w:sz w:val="28"/>
          <w:szCs w:val="28"/>
        </w:rPr>
        <w:t xml:space="preserve">. </w:t>
      </w:r>
    </w:p>
    <w:p w14:paraId="59D9AD42" w14:textId="6CC4713C" w:rsidR="00EF7DB6" w:rsidRPr="006C5091" w:rsidRDefault="00EF7DB6" w:rsidP="007559DF">
      <w:pPr>
        <w:spacing w:before="120" w:line="264" w:lineRule="auto"/>
        <w:ind w:firstLine="720"/>
        <w:jc w:val="both"/>
        <w:rPr>
          <w:b/>
          <w:bCs/>
          <w:i/>
          <w:iCs/>
          <w:sz w:val="28"/>
          <w:szCs w:val="28"/>
        </w:rPr>
      </w:pPr>
      <w:r w:rsidRPr="006C5091">
        <w:rPr>
          <w:b/>
          <w:bCs/>
          <w:i/>
          <w:iCs/>
          <w:sz w:val="28"/>
          <w:szCs w:val="28"/>
        </w:rPr>
        <w:lastRenderedPageBreak/>
        <w:t xml:space="preserve">1.4. Công tác kiểm tra, giám sát và thi hành kỷ luật trong Đảng  </w:t>
      </w:r>
    </w:p>
    <w:p w14:paraId="38914372" w14:textId="6852A3E5" w:rsidR="00A42C09" w:rsidRPr="006C5091" w:rsidRDefault="00EF7DB6" w:rsidP="007559DF">
      <w:pPr>
        <w:spacing w:before="120" w:line="264" w:lineRule="auto"/>
        <w:ind w:firstLine="720"/>
        <w:jc w:val="both"/>
        <w:rPr>
          <w:rFonts w:eastAsia="Calibri"/>
          <w:sz w:val="28"/>
          <w:szCs w:val="28"/>
        </w:rPr>
      </w:pPr>
      <w:r w:rsidRPr="006C5091">
        <w:rPr>
          <w:sz w:val="28"/>
          <w:szCs w:val="28"/>
        </w:rPr>
        <w:t>Các quy định, hướng dẫn về công tác kiểm tra, giám sát và thi hành kỷ luật trong Đảng được triển khai, quán triệt kịp thời và tổ chức thực hiện nghiêm túc, đạt được nhiều kết quả quan trọng.</w:t>
      </w:r>
      <w:r w:rsidR="00A42C09" w:rsidRPr="006C5091">
        <w:rPr>
          <w:sz w:val="28"/>
          <w:szCs w:val="28"/>
        </w:rPr>
        <w:t xml:space="preserve"> Thực hiện kiểm tra, giám sát theo chương trình toàn khóa, chương trình công tác hằng năm và kế hoạch của cấp ủy cấp trên</w:t>
      </w:r>
      <w:r w:rsidR="00A42C09" w:rsidRPr="006C5091">
        <w:rPr>
          <w:sz w:val="28"/>
          <w:szCs w:val="28"/>
          <w:vertAlign w:val="superscript"/>
        </w:rPr>
        <w:footnoteReference w:id="7"/>
      </w:r>
      <w:r w:rsidR="00A42C09" w:rsidRPr="006C5091">
        <w:rPr>
          <w:sz w:val="28"/>
          <w:szCs w:val="28"/>
        </w:rPr>
        <w:t>. Thực hiện tốt công tác kiểm tra tổ chức đảng và đảng viên khi có dấu hiệu vi phạm; xem xét xử lý, giải quyết kịp thời đơn thư, khiếu nại, tố cáo đối với tổ chức đảng và đảng viên theo quy định. Công tác thi hành kỷ luật trong Đảng được thực hiện nghiêm minh, chính xác, kịp thời</w:t>
      </w:r>
      <w:r w:rsidR="00A42C09" w:rsidRPr="006C5091">
        <w:rPr>
          <w:sz w:val="28"/>
          <w:szCs w:val="28"/>
          <w:vertAlign w:val="superscript"/>
        </w:rPr>
        <w:footnoteReference w:id="8"/>
      </w:r>
      <w:r w:rsidR="00A42C09" w:rsidRPr="006C5091">
        <w:rPr>
          <w:sz w:val="28"/>
          <w:szCs w:val="28"/>
        </w:rPr>
        <w:t>.</w:t>
      </w:r>
    </w:p>
    <w:p w14:paraId="62CFE65B" w14:textId="38405171" w:rsidR="00C50565" w:rsidRPr="006C5091" w:rsidRDefault="00E67ECD" w:rsidP="007559DF">
      <w:pPr>
        <w:spacing w:before="120" w:line="264" w:lineRule="auto"/>
        <w:ind w:firstLine="720"/>
        <w:jc w:val="both"/>
        <w:rPr>
          <w:b/>
          <w:bCs/>
          <w:i/>
          <w:iCs/>
          <w:sz w:val="28"/>
          <w:szCs w:val="28"/>
        </w:rPr>
      </w:pPr>
      <w:r w:rsidRPr="006C5091">
        <w:rPr>
          <w:b/>
          <w:bCs/>
          <w:i/>
          <w:iCs/>
          <w:sz w:val="28"/>
          <w:szCs w:val="28"/>
        </w:rPr>
        <w:t>1</w:t>
      </w:r>
      <w:r w:rsidR="00C50565" w:rsidRPr="006C5091">
        <w:rPr>
          <w:b/>
          <w:bCs/>
          <w:i/>
          <w:iCs/>
          <w:sz w:val="28"/>
          <w:szCs w:val="28"/>
        </w:rPr>
        <w:t>.5. Đổi mới phương thức lãnh đạo của cấp ủy đảng</w:t>
      </w:r>
    </w:p>
    <w:p w14:paraId="5CC50EA5" w14:textId="31CD1AFB" w:rsidR="00C50565" w:rsidRPr="006C5091" w:rsidRDefault="00C50565" w:rsidP="007559DF">
      <w:pPr>
        <w:spacing w:before="120" w:line="264" w:lineRule="auto"/>
        <w:ind w:firstLine="720"/>
        <w:jc w:val="both"/>
        <w:rPr>
          <w:sz w:val="28"/>
          <w:szCs w:val="28"/>
        </w:rPr>
      </w:pPr>
      <w:r w:rsidRPr="006C5091">
        <w:rPr>
          <w:sz w:val="28"/>
          <w:szCs w:val="28"/>
        </w:rPr>
        <w:t>Quán triệt Nghị quyết Hội nghị lần thứ sáu Ban Chấp hành Trung ương Đảng khóa XIII về tiếp tục đổi mới phương thức lãnh đạo, cầm quyền của Đảng đối với hệ thống chính trị trong giai đoạn mới, v</w:t>
      </w:r>
      <w:r w:rsidRPr="006C5091">
        <w:rPr>
          <w:rFonts w:eastAsia="Calibri"/>
          <w:sz w:val="28"/>
          <w:szCs w:val="28"/>
        </w:rPr>
        <w:t xml:space="preserve">iệc xây dựng và ban hành nghị quyết, quy định, quy chế, các văn bản của cấp ủy có sự đổi mới, chất lượng được nâng lên. Kịp thời quán triệt, ban hành chương trình hành động thực hiện </w:t>
      </w:r>
      <w:r w:rsidRPr="006C5091">
        <w:rPr>
          <w:sz w:val="28"/>
          <w:szCs w:val="28"/>
        </w:rPr>
        <w:t xml:space="preserve">Nghị quyết đại hội Đảng các cấp và Nghị quyết Đại hội Đảng bộ </w:t>
      </w:r>
      <w:r w:rsidR="00E4029A" w:rsidRPr="006C5091">
        <w:rPr>
          <w:sz w:val="28"/>
          <w:szCs w:val="28"/>
        </w:rPr>
        <w:t>các xã, phường</w:t>
      </w:r>
      <w:r w:rsidRPr="006C5091">
        <w:rPr>
          <w:sz w:val="28"/>
          <w:szCs w:val="28"/>
        </w:rPr>
        <w:t xml:space="preserve">; các nhiệm vụ trọng tâm, đột phá của các cấp đều được </w:t>
      </w:r>
      <w:r w:rsidR="00E4029A" w:rsidRPr="006C5091">
        <w:rPr>
          <w:sz w:val="28"/>
          <w:szCs w:val="28"/>
        </w:rPr>
        <w:t xml:space="preserve">các </w:t>
      </w:r>
      <w:r w:rsidRPr="006C5091">
        <w:rPr>
          <w:sz w:val="28"/>
          <w:szCs w:val="28"/>
        </w:rPr>
        <w:t>Đảng ủy cụ thể hóa thành các nghị quyết chuyên đề, chương trình hành động, kế hoạch và lãnh đạo, triển khai thực hiện đạt hiệu quả.</w:t>
      </w:r>
    </w:p>
    <w:p w14:paraId="0ECFA4C3" w14:textId="29206495" w:rsidR="00C50565" w:rsidRPr="006C5091" w:rsidRDefault="00C50565" w:rsidP="007559DF">
      <w:pPr>
        <w:spacing w:before="120" w:line="264" w:lineRule="auto"/>
        <w:ind w:firstLine="720"/>
        <w:jc w:val="both"/>
        <w:rPr>
          <w:rFonts w:eastAsia="Calibri"/>
          <w:sz w:val="28"/>
          <w:szCs w:val="28"/>
        </w:rPr>
      </w:pPr>
      <w:r w:rsidRPr="006C5091">
        <w:rPr>
          <w:sz w:val="28"/>
          <w:szCs w:val="28"/>
        </w:rPr>
        <w:t xml:space="preserve"> </w:t>
      </w:r>
      <w:r w:rsidRPr="006C5091">
        <w:rPr>
          <w:rFonts w:eastAsia="Calibri"/>
          <w:sz w:val="28"/>
          <w:szCs w:val="28"/>
        </w:rPr>
        <w:t xml:space="preserve">Kịp thời ban hành và sửa đổi, bổ sung Quy chế làm việc của Ban Chấp hành Đảng bộ phù hợp với các chủ trương, quy định của Đảng và tình hình thực tế của địa phương; đồng thời chỉ đạo các chi bộ trực thuộc rà soát sửa đổi, bổ sung quy chế làm việc bảo </w:t>
      </w:r>
      <w:r w:rsidR="00E4029A" w:rsidRPr="006C5091">
        <w:rPr>
          <w:rFonts w:eastAsia="Calibri"/>
          <w:sz w:val="28"/>
          <w:szCs w:val="28"/>
        </w:rPr>
        <w:t xml:space="preserve">đảm </w:t>
      </w:r>
      <w:r w:rsidRPr="006C5091">
        <w:rPr>
          <w:rFonts w:eastAsia="Calibri"/>
          <w:sz w:val="28"/>
          <w:szCs w:val="28"/>
        </w:rPr>
        <w:t xml:space="preserve">các quy định của cấp có thẩm quyền. Trong quá trình xây dựng nghị quyết, đề án, quy chế, quy định, Đảng ủy thực hiện nghiêm việc lấy ý kiến rộng </w:t>
      </w:r>
      <w:r w:rsidRPr="006C5091">
        <w:rPr>
          <w:rFonts w:eastAsia="Calibri"/>
          <w:spacing w:val="-4"/>
          <w:sz w:val="28"/>
          <w:szCs w:val="28"/>
        </w:rPr>
        <w:t xml:space="preserve">rãi của các cơ quan, đơn vị, liên quan để ban hành bảo </w:t>
      </w:r>
      <w:r w:rsidR="00E4029A" w:rsidRPr="006C5091">
        <w:rPr>
          <w:rFonts w:eastAsia="Calibri"/>
          <w:spacing w:val="-4"/>
          <w:sz w:val="28"/>
          <w:szCs w:val="28"/>
        </w:rPr>
        <w:t xml:space="preserve">đảm </w:t>
      </w:r>
      <w:r w:rsidRPr="006C5091">
        <w:rPr>
          <w:rFonts w:eastAsia="Calibri"/>
          <w:spacing w:val="-4"/>
          <w:sz w:val="28"/>
          <w:szCs w:val="28"/>
        </w:rPr>
        <w:t>chất lượng, có tính khả thi, sát tình hình, gắn với kiểm tra, giám sát, đôn đốc trong quá trình triển khai thực hiện.</w:t>
      </w:r>
    </w:p>
    <w:p w14:paraId="4EF097FE" w14:textId="22387D0F" w:rsidR="00C50565" w:rsidRPr="006C5091" w:rsidRDefault="00C50565" w:rsidP="007559DF">
      <w:pPr>
        <w:spacing w:before="120" w:line="264" w:lineRule="auto"/>
        <w:ind w:firstLine="720"/>
        <w:jc w:val="both"/>
        <w:rPr>
          <w:rFonts w:eastAsia="Calibri"/>
          <w:sz w:val="28"/>
          <w:szCs w:val="28"/>
        </w:rPr>
      </w:pPr>
      <w:r w:rsidRPr="006C5091">
        <w:rPr>
          <w:rFonts w:eastAsia="Calibri"/>
          <w:sz w:val="28"/>
          <w:szCs w:val="28"/>
        </w:rPr>
        <w:t xml:space="preserve">Phong cách, lề lối làm việc được đổi mới theo hướng bám sát thực tiễn, sâu sát cơ sở; Đảng ủy phân công cấp ủy viên thường xuyên dự sinh hoạt tại các chi bộ để nắm tình hình, đôn đốc, chỉ đạo tháo gỡ kịp thời những khó khăn, vướng mắc. </w:t>
      </w:r>
      <w:r w:rsidRPr="006C5091">
        <w:rPr>
          <w:sz w:val="28"/>
          <w:szCs w:val="28"/>
        </w:rPr>
        <w:t xml:space="preserve">Thực hiện nghiêm các nguyên tắc tổ chức và sinh hoạt Đảng, nhất là nguyên tắc tập trung dân chủ; </w:t>
      </w:r>
      <w:r w:rsidRPr="006C5091">
        <w:rPr>
          <w:rFonts w:eastAsia="Calibri"/>
          <w:sz w:val="28"/>
          <w:szCs w:val="28"/>
        </w:rPr>
        <w:t>đối với các vấn phức tạp, phát sinh, có tầm ảnh hưởng sâu rộng, Đảng ủy chủ động tham vấn ý kiến của các cơ quan cấp trên, phát huy dân chủ, thận trọng bàn bạc chặt chẽ, thống nhất, bảo đảm đúng thẩm quyền, quy định và tình hình thực tế.</w:t>
      </w:r>
      <w:r w:rsidRPr="006C5091">
        <w:rPr>
          <w:sz w:val="28"/>
          <w:szCs w:val="28"/>
        </w:rPr>
        <w:t xml:space="preserve"> </w:t>
      </w:r>
      <w:r w:rsidRPr="006C5091">
        <w:rPr>
          <w:rFonts w:eastAsia="Calibri"/>
          <w:sz w:val="28"/>
          <w:szCs w:val="28"/>
        </w:rPr>
        <w:t xml:space="preserve">Coi trọng việc phát huy vai trò, trách nhiệm của các tổ chức đảng, đảng viên, nhất là người đứng đầu. Triển khai thực hiện có hiệu quả cải cách hành chính, ứng </w:t>
      </w:r>
      <w:r w:rsidRPr="006C5091">
        <w:rPr>
          <w:rFonts w:eastAsia="Calibri"/>
          <w:sz w:val="28"/>
          <w:szCs w:val="28"/>
        </w:rPr>
        <w:lastRenderedPageBreak/>
        <w:t>dụng công nghệ thông tin, chuyển đổi số trong công tác lãnh đạo, chỉ đạo của tổ chức đảng  và hoạt động của các cơ quan trong hệ thống chính trị.</w:t>
      </w:r>
    </w:p>
    <w:p w14:paraId="7F03CC3A" w14:textId="72D581D6" w:rsidR="00C50565" w:rsidRPr="006C5091" w:rsidRDefault="00E67ECD" w:rsidP="007559DF">
      <w:pPr>
        <w:spacing w:before="120" w:line="264" w:lineRule="auto"/>
        <w:ind w:firstLine="720"/>
        <w:jc w:val="both"/>
        <w:rPr>
          <w:b/>
          <w:bCs/>
          <w:i/>
          <w:iCs/>
          <w:sz w:val="28"/>
          <w:szCs w:val="28"/>
        </w:rPr>
      </w:pPr>
      <w:r w:rsidRPr="006C5091">
        <w:rPr>
          <w:b/>
          <w:bCs/>
          <w:i/>
          <w:iCs/>
          <w:sz w:val="28"/>
          <w:szCs w:val="28"/>
        </w:rPr>
        <w:t>1</w:t>
      </w:r>
      <w:r w:rsidR="00C50565" w:rsidRPr="006C5091">
        <w:rPr>
          <w:b/>
          <w:bCs/>
          <w:i/>
          <w:iCs/>
          <w:sz w:val="28"/>
          <w:szCs w:val="28"/>
        </w:rPr>
        <w:t xml:space="preserve">.6. Công tác dân vận, hoạt động của Mặt trận Tổ quốc và các tổ chức chính trị - xã hội </w:t>
      </w:r>
    </w:p>
    <w:p w14:paraId="4FBECEEC" w14:textId="7AA38B48" w:rsidR="00C50565" w:rsidRPr="006C5091" w:rsidRDefault="00C50565" w:rsidP="007559DF">
      <w:pPr>
        <w:spacing w:before="120" w:line="264" w:lineRule="auto"/>
        <w:ind w:firstLine="720"/>
        <w:jc w:val="both"/>
        <w:rPr>
          <w:sz w:val="28"/>
          <w:szCs w:val="28"/>
        </w:rPr>
      </w:pPr>
      <w:r w:rsidRPr="006C5091">
        <w:rPr>
          <w:sz w:val="28"/>
          <w:szCs w:val="28"/>
        </w:rPr>
        <w:t xml:space="preserve">Các chủ trương của Đảng, Nhà nước về công tác dân vận, tôn giáo, thực hiện Quy chế dân chủ ở cơ sở được triển khai thực hiện nghiêm túc. Công tác dân vận của hệ thống chính trị được tập trung lãnh đạo, chỉ đạo có nhiều chuyển biến tích cực, nhất là tham gia giải quyết những vấn đề phát sinh, phức tạp, góp phần ổn định tình hình, tạo sự đồng thuận trong </w:t>
      </w:r>
      <w:r w:rsidR="00127E78">
        <w:rPr>
          <w:sz w:val="28"/>
          <w:szCs w:val="28"/>
        </w:rPr>
        <w:t>N</w:t>
      </w:r>
      <w:r w:rsidRPr="006C5091">
        <w:rPr>
          <w:sz w:val="28"/>
          <w:szCs w:val="28"/>
        </w:rPr>
        <w:t xml:space="preserve">hân dân, thúc đẩy các phong trào thi đua yêu nước tại địa phương. </w:t>
      </w:r>
      <w:r w:rsidR="00736FB4" w:rsidRPr="006C5091">
        <w:rPr>
          <w:sz w:val="28"/>
          <w:szCs w:val="28"/>
        </w:rPr>
        <w:t>Việc x</w:t>
      </w:r>
      <w:r w:rsidRPr="006C5091">
        <w:rPr>
          <w:sz w:val="28"/>
          <w:szCs w:val="28"/>
        </w:rPr>
        <w:t>ây dựng mô hình “Dân vận khéo” đạt nhiều kết quả, nhiều mô hình được nhân rộng, tạo sức lan tỏa, góp phần nâng cao hiệu quả công tác vận động quần chúng</w:t>
      </w:r>
      <w:r w:rsidRPr="006C5091">
        <w:rPr>
          <w:sz w:val="28"/>
          <w:szCs w:val="28"/>
          <w:vertAlign w:val="superscript"/>
        </w:rPr>
        <w:footnoteReference w:id="9"/>
      </w:r>
      <w:r w:rsidRPr="006C5091">
        <w:rPr>
          <w:sz w:val="28"/>
          <w:szCs w:val="28"/>
        </w:rPr>
        <w:t xml:space="preserve">. Công tác tiếp công dân, đối thoại trực tiếp với Nhân dân của người đứng đầu cấp ủy, chính quyền được tăng cường; một số vấn đề bức xúc liên quan đến quyền và lợi ích hợp pháp, chính đáng của người dân được giải quyết kịp thời. Hoạt động phối hợp giữa các cơ quan liên quan trong thực hiện công tác dân vận đạt kết quả. Quan tâm kiện toàn đội ngũ cán bộ, lực lượng nòng cốt làm công tác dân vận; thực hiện công tác tôn giáo bảo </w:t>
      </w:r>
      <w:r w:rsidR="00736FB4" w:rsidRPr="006C5091">
        <w:rPr>
          <w:sz w:val="28"/>
          <w:szCs w:val="28"/>
        </w:rPr>
        <w:t xml:space="preserve">đảm </w:t>
      </w:r>
      <w:r w:rsidRPr="006C5091">
        <w:rPr>
          <w:sz w:val="28"/>
          <w:szCs w:val="28"/>
        </w:rPr>
        <w:t xml:space="preserve">chủ trương, quy định của Đảng, Nhà nước. Tổ chức quán triệt và thực hiện nghiêm Luật </w:t>
      </w:r>
      <w:r w:rsidR="00127E78">
        <w:rPr>
          <w:sz w:val="28"/>
          <w:szCs w:val="28"/>
        </w:rPr>
        <w:t>T</w:t>
      </w:r>
      <w:r w:rsidRPr="006C5091">
        <w:rPr>
          <w:sz w:val="28"/>
          <w:szCs w:val="28"/>
        </w:rPr>
        <w:t>hực hiện dân chủ ở cơ sở. Củng cố mối quan hệ mật thiết giữa Đảng với Nhân dân, không ngừng phát huy dân chủ, bảo đảm quyền làm chủ thực sự của người dân, góp phần xây dựng khối đại đoàn kết toàn dân.</w:t>
      </w:r>
    </w:p>
    <w:p w14:paraId="66150554" w14:textId="37F8BDCA" w:rsidR="00C50565" w:rsidRPr="006C5091" w:rsidRDefault="00C50565" w:rsidP="007559DF">
      <w:pPr>
        <w:spacing w:before="120" w:line="264" w:lineRule="auto"/>
        <w:ind w:firstLine="720"/>
        <w:jc w:val="both"/>
        <w:rPr>
          <w:sz w:val="28"/>
          <w:szCs w:val="28"/>
        </w:rPr>
      </w:pPr>
      <w:r w:rsidRPr="006C5091">
        <w:rPr>
          <w:rFonts w:eastAsia="Calibri"/>
          <w:sz w:val="28"/>
          <w:szCs w:val="28"/>
        </w:rPr>
        <w:t xml:space="preserve">Mặt trận Tổ quốc và các tổ chức chính trị - xã hội bám sát chủ trương của cấp trên và nhiệm vụ chính trị của địa phương </w:t>
      </w:r>
      <w:r w:rsidRPr="006C5091">
        <w:rPr>
          <w:sz w:val="28"/>
          <w:szCs w:val="28"/>
        </w:rPr>
        <w:t>để phát động, tổ chức các hoạt động đạt hiệu quả, chất lượng</w:t>
      </w:r>
      <w:r w:rsidRPr="006C5091">
        <w:rPr>
          <w:rFonts w:eastAsia="Calibri"/>
          <w:sz w:val="28"/>
          <w:szCs w:val="28"/>
        </w:rPr>
        <w:t xml:space="preserve">; đổi mới nội dung, phương thức hoạt động theo hướng sát cơ sở, đáp ứng yêu cầu nhiệm vụ trong tình hình mới và nguyện vọng chính đáng của đoàn viên, hội viên, các tầng lớp </w:t>
      </w:r>
      <w:r w:rsidR="00127E78">
        <w:rPr>
          <w:rFonts w:eastAsia="Calibri"/>
          <w:sz w:val="28"/>
          <w:szCs w:val="28"/>
        </w:rPr>
        <w:t>N</w:t>
      </w:r>
      <w:r w:rsidRPr="006C5091">
        <w:rPr>
          <w:rFonts w:eastAsia="Calibri"/>
          <w:sz w:val="28"/>
          <w:szCs w:val="28"/>
        </w:rPr>
        <w:t>hân dân</w:t>
      </w:r>
      <w:r w:rsidRPr="006C5091">
        <w:rPr>
          <w:sz w:val="28"/>
          <w:szCs w:val="28"/>
        </w:rPr>
        <w:t>; phối hợp vận động chăm lo giúp đỡ người nghèo, thực hiện các hoạt động an sinh xã hội, đền ơn đáp nghĩa</w:t>
      </w:r>
      <w:r w:rsidRPr="006C5091">
        <w:rPr>
          <w:rFonts w:eastAsia="Calibri"/>
          <w:sz w:val="28"/>
          <w:szCs w:val="28"/>
        </w:rPr>
        <w:t xml:space="preserve">; </w:t>
      </w:r>
      <w:r w:rsidRPr="006C5091">
        <w:rPr>
          <w:sz w:val="28"/>
          <w:szCs w:val="28"/>
        </w:rPr>
        <w:t>thực hiện tốt vai trò đại diện, bảo vệ quyền lợi hợp pháp, chính đáng của đoàn viên, hội viên và Nhân dân;</w:t>
      </w:r>
      <w:r w:rsidRPr="006C5091">
        <w:rPr>
          <w:rFonts w:eastAsia="Calibri"/>
          <w:sz w:val="28"/>
          <w:szCs w:val="28"/>
        </w:rPr>
        <w:t xml:space="preserve"> đẩy mạnh các phong trào thi đua yêu nước, các cuộc vận động</w:t>
      </w:r>
      <w:r w:rsidRPr="006C5091">
        <w:rPr>
          <w:rFonts w:eastAsia="Calibri"/>
          <w:sz w:val="28"/>
          <w:szCs w:val="28"/>
          <w:vertAlign w:val="superscript"/>
        </w:rPr>
        <w:footnoteReference w:id="10"/>
      </w:r>
      <w:r w:rsidRPr="006C5091">
        <w:rPr>
          <w:rFonts w:eastAsia="Calibri"/>
          <w:sz w:val="28"/>
          <w:szCs w:val="28"/>
        </w:rPr>
        <w:t>; thực hiện tốt chức năng giám sát, phản biện xã hội, xây dựng Đảng, chính quyền</w:t>
      </w:r>
      <w:r w:rsidRPr="006C5091">
        <w:rPr>
          <w:sz w:val="28"/>
          <w:szCs w:val="28"/>
        </w:rPr>
        <w:t xml:space="preserve">. </w:t>
      </w:r>
    </w:p>
    <w:p w14:paraId="4E410D4B" w14:textId="5FCC2097" w:rsidR="00736FB4" w:rsidRPr="006C5091" w:rsidRDefault="00736FB4" w:rsidP="007559DF">
      <w:pPr>
        <w:spacing w:before="120" w:line="264" w:lineRule="auto"/>
        <w:ind w:firstLine="720"/>
        <w:jc w:val="both"/>
        <w:rPr>
          <w:b/>
          <w:bCs/>
          <w:i/>
          <w:iCs/>
          <w:sz w:val="28"/>
          <w:szCs w:val="28"/>
        </w:rPr>
      </w:pPr>
      <w:r w:rsidRPr="006C5091">
        <w:rPr>
          <w:rFonts w:eastAsia="Calibri"/>
          <w:b/>
          <w:bCs/>
          <w:i/>
          <w:iCs/>
          <w:sz w:val="28"/>
          <w:szCs w:val="28"/>
        </w:rPr>
        <w:t xml:space="preserve">1.7. </w:t>
      </w:r>
      <w:r w:rsidRPr="006C5091">
        <w:rPr>
          <w:b/>
          <w:bCs/>
          <w:i/>
          <w:iCs/>
          <w:sz w:val="28"/>
          <w:szCs w:val="28"/>
        </w:rPr>
        <w:t xml:space="preserve">Công tác xây dựng chính quyền </w:t>
      </w:r>
    </w:p>
    <w:p w14:paraId="30A7D3C2" w14:textId="37EB3D39" w:rsidR="00736FB4" w:rsidRPr="006C5091" w:rsidRDefault="00736FB4" w:rsidP="007559DF">
      <w:pPr>
        <w:spacing w:before="120" w:line="264" w:lineRule="auto"/>
        <w:ind w:firstLine="720"/>
        <w:jc w:val="both"/>
        <w:rPr>
          <w:sz w:val="28"/>
          <w:szCs w:val="28"/>
        </w:rPr>
      </w:pPr>
      <w:r w:rsidRPr="006C5091">
        <w:rPr>
          <w:sz w:val="28"/>
          <w:szCs w:val="28"/>
        </w:rPr>
        <w:t xml:space="preserve">Công tác xây dựng chính quyền tiếp tục được chú trọng với mục tiêu nâng cao chất lượng và hiệu quả hoạt động của các cơ quan dân cử và quản lý nhà nước. Lãnh đạo tổ chức thành công cuộc bầu cử đại biểu Quốc hội khóa XV và đại biểu Hội đồng nhân dân các cấp nhiệm kỳ 2021 </w:t>
      </w:r>
      <w:r w:rsidR="00F43C43" w:rsidRPr="006C5091">
        <w:rPr>
          <w:sz w:val="28"/>
          <w:szCs w:val="28"/>
        </w:rPr>
        <w:t>-</w:t>
      </w:r>
      <w:r w:rsidRPr="006C5091">
        <w:rPr>
          <w:sz w:val="28"/>
          <w:szCs w:val="28"/>
        </w:rPr>
        <w:t xml:space="preserve"> 2026. Hội đồng nhân dân </w:t>
      </w:r>
      <w:r w:rsidR="0060475D" w:rsidRPr="006C5091">
        <w:rPr>
          <w:sz w:val="28"/>
          <w:szCs w:val="28"/>
        </w:rPr>
        <w:t xml:space="preserve">các </w:t>
      </w:r>
      <w:r w:rsidRPr="006C5091">
        <w:rPr>
          <w:sz w:val="28"/>
          <w:szCs w:val="28"/>
        </w:rPr>
        <w:t>xã</w:t>
      </w:r>
      <w:r w:rsidR="0060475D" w:rsidRPr="006C5091">
        <w:rPr>
          <w:sz w:val="28"/>
          <w:szCs w:val="28"/>
        </w:rPr>
        <w:t xml:space="preserve">, </w:t>
      </w:r>
      <w:r w:rsidR="0060475D" w:rsidRPr="006C5091">
        <w:rPr>
          <w:sz w:val="28"/>
          <w:szCs w:val="28"/>
        </w:rPr>
        <w:lastRenderedPageBreak/>
        <w:t>phường</w:t>
      </w:r>
      <w:r w:rsidRPr="006C5091">
        <w:rPr>
          <w:sz w:val="28"/>
          <w:szCs w:val="28"/>
        </w:rPr>
        <w:t xml:space="preserve"> đã có nhiều đổi mới về nội dung, phương thức hoạt động, nâng cao chất lượng ban hành nghị quyết, chất lượng kỳ họp</w:t>
      </w:r>
      <w:r w:rsidRPr="006C5091">
        <w:rPr>
          <w:sz w:val="28"/>
          <w:szCs w:val="28"/>
          <w:vertAlign w:val="superscript"/>
        </w:rPr>
        <w:footnoteReference w:id="11"/>
      </w:r>
      <w:r w:rsidRPr="006C5091">
        <w:rPr>
          <w:sz w:val="28"/>
          <w:szCs w:val="28"/>
        </w:rPr>
        <w:t xml:space="preserve">; hoạt động chất vấn, thảo luận và trả lời chất vấn có bước tiến bộ; công tác thẩm tra, giám sát và tiếp xúc cử tri ngày càng thực chất, hiệu quả hơn. </w:t>
      </w:r>
    </w:p>
    <w:p w14:paraId="3E2C8DD1" w14:textId="753B31E6" w:rsidR="00046E64" w:rsidRPr="006C5091" w:rsidRDefault="00736FB4" w:rsidP="007559DF">
      <w:pPr>
        <w:spacing w:before="120" w:line="264" w:lineRule="auto"/>
        <w:ind w:firstLine="720"/>
        <w:jc w:val="both"/>
        <w:rPr>
          <w:sz w:val="28"/>
          <w:szCs w:val="28"/>
        </w:rPr>
      </w:pPr>
      <w:r w:rsidRPr="006C5091">
        <w:rPr>
          <w:sz w:val="28"/>
          <w:szCs w:val="28"/>
        </w:rPr>
        <w:t>Ủy ban nhân dân</w:t>
      </w:r>
      <w:r w:rsidR="0060475D" w:rsidRPr="006C5091">
        <w:rPr>
          <w:sz w:val="28"/>
          <w:szCs w:val="28"/>
        </w:rPr>
        <w:t xml:space="preserve"> các</w:t>
      </w:r>
      <w:r w:rsidRPr="006C5091">
        <w:rPr>
          <w:sz w:val="28"/>
          <w:szCs w:val="28"/>
        </w:rPr>
        <w:t xml:space="preserve"> xã</w:t>
      </w:r>
      <w:r w:rsidR="0060475D" w:rsidRPr="006C5091">
        <w:rPr>
          <w:sz w:val="28"/>
          <w:szCs w:val="28"/>
        </w:rPr>
        <w:t>, phường</w:t>
      </w:r>
      <w:r w:rsidRPr="006C5091">
        <w:rPr>
          <w:sz w:val="28"/>
          <w:szCs w:val="28"/>
        </w:rPr>
        <w:t xml:space="preserve"> đã tập trung nâng cao hiệu lực, hiệu quả quản lý, điều hành; chỉ đạo thực hiện quyết liệt các nhiệm vụ về kinh tế - xã hội, quốc phòng, an ninh. Tập trung xây dựng chính quyền hành động gắn với tinh giản biên chế, bố trí, sắp xếp cán bộ, công chức phù hợp với năng lực, sở trường công tác, vị trí việc làm đã được cấp thẩm quyền phê duyệt. Cải cách hành chính gắn với chuyển đổi số được đẩy mạnh thực hiện toàn diện trên tất cả các lĩnh vực</w:t>
      </w:r>
      <w:r w:rsidR="00046E64" w:rsidRPr="006C5091">
        <w:rPr>
          <w:sz w:val="28"/>
          <w:szCs w:val="28"/>
        </w:rPr>
        <w:t xml:space="preserve">; thực hiện nghiêm túc Quyết định số 19/2022/QĐ-UBND ngày 28/6/2022 của Ủy ban nhân dân tỉnh Tuyên Quang về tổ chức làm việc vào ngày thứ </w:t>
      </w:r>
      <w:r w:rsidR="00BC2F65" w:rsidRPr="006C5091">
        <w:rPr>
          <w:sz w:val="28"/>
          <w:szCs w:val="28"/>
        </w:rPr>
        <w:t>B</w:t>
      </w:r>
      <w:r w:rsidR="00046E64" w:rsidRPr="006C5091">
        <w:rPr>
          <w:sz w:val="28"/>
          <w:szCs w:val="28"/>
        </w:rPr>
        <w:t>ảy hằng tuần để tiếp nhận, giải quyết, trả kết quả giải quyết thủ tục hành chính trên địa bàn tỉnh Tuyên Quang</w:t>
      </w:r>
      <w:r w:rsidRPr="006C5091">
        <w:rPr>
          <w:sz w:val="28"/>
          <w:szCs w:val="28"/>
        </w:rPr>
        <w:t xml:space="preserve"> góp phần nâng cao chất lượng phục vụ, đáp ứng sự hài lòng của tổ chức và công dân. Kỷ luật, kỷ cương hành chính và đạo đức công vụ được tăng cường.</w:t>
      </w:r>
      <w:r w:rsidR="00046E64" w:rsidRPr="006C5091">
        <w:rPr>
          <w:sz w:val="28"/>
          <w:szCs w:val="28"/>
        </w:rPr>
        <w:t xml:space="preserve"> Chỉ đạo thành công bầu cử trưởng thôn, tổ trưởng dân phố nhiệm kỳ 2020-2022; 2022-2025 và nhiệm kỳ 2025-2027</w:t>
      </w:r>
      <w:r w:rsidR="00046E64" w:rsidRPr="006C5091">
        <w:rPr>
          <w:sz w:val="28"/>
          <w:szCs w:val="28"/>
          <w:vertAlign w:val="superscript"/>
        </w:rPr>
        <w:footnoteReference w:id="12"/>
      </w:r>
      <w:r w:rsidR="00046E64" w:rsidRPr="006C5091">
        <w:rPr>
          <w:sz w:val="28"/>
          <w:szCs w:val="28"/>
        </w:rPr>
        <w:t xml:space="preserve">. Mở rộng các hình thức giám sát của </w:t>
      </w:r>
      <w:r w:rsidR="00127E78">
        <w:rPr>
          <w:sz w:val="28"/>
          <w:szCs w:val="28"/>
        </w:rPr>
        <w:t>N</w:t>
      </w:r>
      <w:r w:rsidR="00046E64" w:rsidRPr="006C5091">
        <w:rPr>
          <w:sz w:val="28"/>
          <w:szCs w:val="28"/>
        </w:rPr>
        <w:t xml:space="preserve">hân dân đối với hoạt động của chính quyền; thường xuyên củng cố, kiện toàn Ban chỉ đạo thực hiện Quy chế dân chủ ở cơ sở với phương châm </w:t>
      </w:r>
      <w:r w:rsidR="00BC2F65" w:rsidRPr="006C5091">
        <w:rPr>
          <w:i/>
          <w:iCs/>
          <w:sz w:val="28"/>
          <w:szCs w:val="28"/>
        </w:rPr>
        <w:t>“</w:t>
      </w:r>
      <w:r w:rsidR="00046E64" w:rsidRPr="006C5091">
        <w:rPr>
          <w:i/>
          <w:iCs/>
          <w:sz w:val="28"/>
          <w:szCs w:val="28"/>
        </w:rPr>
        <w:t>Dân biết, dân bàn, dân làm, dân kiểm tra, dân giám sát, dân thụ hưởng</w:t>
      </w:r>
      <w:r w:rsidR="00BC2F65" w:rsidRPr="006C5091">
        <w:rPr>
          <w:i/>
          <w:iCs/>
          <w:sz w:val="28"/>
          <w:szCs w:val="28"/>
        </w:rPr>
        <w:t>”</w:t>
      </w:r>
      <w:r w:rsidR="00046E64" w:rsidRPr="006C5091">
        <w:rPr>
          <w:i/>
          <w:iCs/>
          <w:sz w:val="28"/>
          <w:szCs w:val="28"/>
        </w:rPr>
        <w:t>.</w:t>
      </w:r>
    </w:p>
    <w:p w14:paraId="25DB637A" w14:textId="77777777" w:rsidR="00FD7786" w:rsidRPr="006C5091" w:rsidRDefault="006375A2" w:rsidP="007559DF">
      <w:pPr>
        <w:spacing w:before="120" w:line="264" w:lineRule="auto"/>
        <w:ind w:firstLine="720"/>
        <w:jc w:val="both"/>
        <w:rPr>
          <w:b/>
          <w:bCs/>
          <w:i/>
          <w:iCs/>
          <w:sz w:val="28"/>
          <w:szCs w:val="28"/>
        </w:rPr>
      </w:pPr>
      <w:r w:rsidRPr="006C5091">
        <w:rPr>
          <w:b/>
          <w:bCs/>
          <w:i/>
          <w:iCs/>
          <w:sz w:val="28"/>
          <w:szCs w:val="28"/>
        </w:rPr>
        <w:t>1.8</w:t>
      </w:r>
      <w:r w:rsidR="00736FB4" w:rsidRPr="006C5091">
        <w:rPr>
          <w:b/>
          <w:bCs/>
          <w:i/>
          <w:iCs/>
          <w:sz w:val="28"/>
          <w:szCs w:val="28"/>
        </w:rPr>
        <w:t>. Công tác nội c</w:t>
      </w:r>
      <w:bookmarkStart w:id="1" w:name="_Toc15979882"/>
      <w:bookmarkStart w:id="2" w:name="_Toc15979970"/>
      <w:r w:rsidR="00736FB4" w:rsidRPr="006C5091">
        <w:rPr>
          <w:b/>
          <w:bCs/>
          <w:i/>
          <w:iCs/>
          <w:sz w:val="28"/>
          <w:szCs w:val="28"/>
        </w:rPr>
        <w:t>hính, phòng, chống tham nhũng, tiêu cực</w:t>
      </w:r>
      <w:bookmarkEnd w:id="1"/>
      <w:bookmarkEnd w:id="2"/>
      <w:r w:rsidR="00736FB4" w:rsidRPr="006C5091">
        <w:rPr>
          <w:b/>
          <w:bCs/>
          <w:i/>
          <w:iCs/>
          <w:sz w:val="28"/>
          <w:szCs w:val="28"/>
        </w:rPr>
        <w:t>, lãng phí</w:t>
      </w:r>
    </w:p>
    <w:p w14:paraId="658314E8" w14:textId="659B760B" w:rsidR="00E67ECD" w:rsidRPr="006C5091" w:rsidRDefault="00E67ECD" w:rsidP="007559DF">
      <w:pPr>
        <w:spacing w:before="120" w:line="264" w:lineRule="auto"/>
        <w:ind w:firstLine="720"/>
        <w:jc w:val="both"/>
        <w:rPr>
          <w:sz w:val="28"/>
          <w:szCs w:val="28"/>
        </w:rPr>
      </w:pPr>
      <w:r w:rsidRPr="006C5091">
        <w:rPr>
          <w:sz w:val="28"/>
          <w:szCs w:val="28"/>
        </w:rPr>
        <w:t xml:space="preserve">Hằng năm, Đảng ủy các xã, phường xây dựng và ban hành Nghị quyết chuyên đề lãnh đạo nhiệm vụ quân sự - quốc phòng và </w:t>
      </w:r>
      <w:r w:rsidR="00DF7D21" w:rsidRPr="006C5091">
        <w:rPr>
          <w:sz w:val="28"/>
          <w:szCs w:val="28"/>
        </w:rPr>
        <w:t>an ninh trật tự</w:t>
      </w:r>
      <w:r w:rsidRPr="006C5091">
        <w:rPr>
          <w:sz w:val="28"/>
          <w:szCs w:val="28"/>
        </w:rPr>
        <w:t xml:space="preserve">; xây dựng thế trận quốc phòng toàn dân gắn với thế trận an ninh nhân dân. Coi trọng chất lượng công tác giáo dục quốc phòng cho cán bộ, đảng viên và </w:t>
      </w:r>
      <w:r w:rsidR="00127E78">
        <w:rPr>
          <w:sz w:val="28"/>
          <w:szCs w:val="28"/>
        </w:rPr>
        <w:t>N</w:t>
      </w:r>
      <w:r w:rsidRPr="006C5091">
        <w:rPr>
          <w:sz w:val="28"/>
          <w:szCs w:val="28"/>
        </w:rPr>
        <w:t>hân dân; chú trọng công tác huấn luyện dân quân; công tác phát triển đảng viên trong lực lượng dân quân và dự bị động viên, quản lý, nắm chắc lực lượng dân quân, dự bị động viên; đăng ký quản lý phương tiện kỹ thuật, bảo quản và sử dụng tốt vũ khí trang bị được biên chế; hoàn thành 100% chỉ tiêu giao quân hằng năm. Thực hiện quy chế phối hợp giữa Ban Chỉ huy quân sự phường, Công an phường và lực lượng kiểm lâm địa bàn; xây dựng và thực hiện tốt các kế hoạch: Phòng, chống thiên tai tìm kiếm cứu nạn</w:t>
      </w:r>
      <w:r w:rsidR="00DF7D21" w:rsidRPr="006C5091">
        <w:rPr>
          <w:sz w:val="28"/>
          <w:szCs w:val="28"/>
        </w:rPr>
        <w:t>; quản lý b</w:t>
      </w:r>
      <w:r w:rsidRPr="006C5091">
        <w:rPr>
          <w:sz w:val="28"/>
          <w:szCs w:val="28"/>
        </w:rPr>
        <w:t>ảo vệ</w:t>
      </w:r>
      <w:r w:rsidR="00DF7D21" w:rsidRPr="006C5091">
        <w:rPr>
          <w:sz w:val="28"/>
          <w:szCs w:val="28"/>
        </w:rPr>
        <w:t xml:space="preserve"> rừng</w:t>
      </w:r>
      <w:r w:rsidRPr="006C5091">
        <w:rPr>
          <w:sz w:val="28"/>
          <w:szCs w:val="28"/>
        </w:rPr>
        <w:t>, phòng, chống cháy rừng; chính sách hậu phương quân đội</w:t>
      </w:r>
      <w:r w:rsidRPr="006C5091">
        <w:rPr>
          <w:sz w:val="28"/>
          <w:szCs w:val="28"/>
          <w:vertAlign w:val="superscript"/>
        </w:rPr>
        <w:footnoteReference w:id="13"/>
      </w:r>
      <w:r w:rsidRPr="006C5091">
        <w:rPr>
          <w:sz w:val="28"/>
          <w:szCs w:val="28"/>
        </w:rPr>
        <w:t>. Tổ chức thành công diễn tập khu vực phòng thủ cấp xã.</w:t>
      </w:r>
    </w:p>
    <w:p w14:paraId="5B326CE7" w14:textId="73668696" w:rsidR="00E67ECD" w:rsidRPr="006C5091" w:rsidRDefault="00736FB4" w:rsidP="007559DF">
      <w:pPr>
        <w:spacing w:before="120" w:line="264" w:lineRule="auto"/>
        <w:ind w:firstLine="720"/>
        <w:jc w:val="both"/>
        <w:rPr>
          <w:sz w:val="28"/>
          <w:szCs w:val="28"/>
        </w:rPr>
      </w:pPr>
      <w:r w:rsidRPr="006C5091">
        <w:rPr>
          <w:sz w:val="28"/>
          <w:szCs w:val="28"/>
        </w:rPr>
        <w:t xml:space="preserve">An ninh chính trị, trật tự an toàn xã hội được giữ vững. Tập trung xây dựng lực lượng Công an nhân dân thật sự trong sạch, vững mạnh, từng bước chính quy, </w:t>
      </w:r>
      <w:r w:rsidRPr="006C5091">
        <w:rPr>
          <w:sz w:val="28"/>
          <w:szCs w:val="28"/>
        </w:rPr>
        <w:lastRenderedPageBreak/>
        <w:t>tinh nhuệ, hiện đại; xây dựng lực lượng bảo đảm an ninh, trật tự ở cơ sở đáp ứng yêu cầu nhiệm vụ trong tình hình mới.</w:t>
      </w:r>
      <w:r w:rsidR="00451C44" w:rsidRPr="006C5091">
        <w:rPr>
          <w:sz w:val="28"/>
          <w:szCs w:val="28"/>
        </w:rPr>
        <w:t xml:space="preserve"> </w:t>
      </w:r>
      <w:r w:rsidRPr="006C5091">
        <w:rPr>
          <w:sz w:val="28"/>
          <w:szCs w:val="28"/>
        </w:rPr>
        <w:t xml:space="preserve">Tiếp tục đẩy mạnh phong trào </w:t>
      </w:r>
      <w:r w:rsidR="00451C44" w:rsidRPr="006C5091">
        <w:rPr>
          <w:sz w:val="28"/>
          <w:szCs w:val="28"/>
        </w:rPr>
        <w:t>T</w:t>
      </w:r>
      <w:r w:rsidRPr="006C5091">
        <w:rPr>
          <w:sz w:val="28"/>
          <w:szCs w:val="28"/>
        </w:rPr>
        <w:t xml:space="preserve">oàn dân bảo vệ an ninh Tổ quốc, xây dựng thế trận an ninh nhân dân gắn với thế trận lòng dân vững chắc. Hằng năm, tỷ lệ </w:t>
      </w:r>
      <w:r w:rsidR="00451C44" w:rsidRPr="006C5091">
        <w:rPr>
          <w:sz w:val="28"/>
          <w:szCs w:val="28"/>
        </w:rPr>
        <w:t>thôn, tổ dân phố</w:t>
      </w:r>
      <w:r w:rsidRPr="006C5091">
        <w:rPr>
          <w:sz w:val="28"/>
          <w:szCs w:val="28"/>
        </w:rPr>
        <w:t>, cơ quan, doanh nghiệp, cơ sở giáo dục đạt chuẩn an toàn về an ninh, trật tự đạt 100%. Tăng cường huy động, phối hợp các lực lượng thực hiện quyết liệt các giải pháp giảm thiểu tội phạm; tăng cường tuần tra đảm bảo an ninh chính trị, trật tự an toàn giao thông, phòng cháy, chữa cháy trên địa bàn.</w:t>
      </w:r>
    </w:p>
    <w:p w14:paraId="38D982D6" w14:textId="77777777" w:rsidR="00FD7786" w:rsidRPr="006C5091" w:rsidRDefault="00736FB4" w:rsidP="007559DF">
      <w:pPr>
        <w:spacing w:before="120" w:line="264" w:lineRule="auto"/>
        <w:ind w:firstLine="720"/>
        <w:jc w:val="both"/>
        <w:rPr>
          <w:sz w:val="28"/>
          <w:szCs w:val="28"/>
        </w:rPr>
      </w:pPr>
      <w:r w:rsidRPr="006C5091">
        <w:rPr>
          <w:sz w:val="28"/>
          <w:szCs w:val="28"/>
        </w:rPr>
        <w:t>Công tác tuyên truyền, phổ biến, giáo dục pháp luật được quan tâm thực hiện, nhận thức và ý thức chấp hành pháp luật trong các tầng lớp Nhân dân được nâng lên. Người đứng đầu cấp ủy, chính quyền thực hiện nghiêm quy định về tiếp dân, đối thoại trực tiếp với Nhân dân gắn với tăng cường công tác giải quyết đơn, thư khiếu nại, tố cáo, phản ánh, kiến nghị của công dân. Công tác phòng, chống tham nhũng, tiêu cực, lãng phí được chú trọng thực hiện, ngày càng đi vào chiều sâu.</w:t>
      </w:r>
    </w:p>
    <w:p w14:paraId="0388F9BB" w14:textId="77777777" w:rsidR="00FD7786" w:rsidRPr="006C5091" w:rsidRDefault="0030555B" w:rsidP="007559DF">
      <w:pPr>
        <w:spacing w:before="120" w:line="264" w:lineRule="auto"/>
        <w:ind w:firstLine="720"/>
        <w:jc w:val="both"/>
        <w:rPr>
          <w:b/>
          <w:bCs/>
          <w:sz w:val="28"/>
          <w:szCs w:val="28"/>
        </w:rPr>
      </w:pPr>
      <w:r w:rsidRPr="006C5091">
        <w:rPr>
          <w:b/>
          <w:bCs/>
          <w:sz w:val="28"/>
          <w:szCs w:val="28"/>
        </w:rPr>
        <w:t>2. Phát triển kinh tế, khoa học công nghệ, bảo vệ môi trường</w:t>
      </w:r>
    </w:p>
    <w:p w14:paraId="0F8CA687" w14:textId="77777777" w:rsidR="00A1062D" w:rsidRPr="006C5091" w:rsidRDefault="0030555B" w:rsidP="007559DF">
      <w:pPr>
        <w:spacing w:before="120" w:line="264" w:lineRule="auto"/>
        <w:ind w:firstLine="720"/>
        <w:jc w:val="both"/>
        <w:rPr>
          <w:sz w:val="28"/>
          <w:szCs w:val="28"/>
        </w:rPr>
      </w:pPr>
      <w:r w:rsidRPr="006C5091">
        <w:rPr>
          <w:sz w:val="28"/>
          <w:szCs w:val="28"/>
        </w:rPr>
        <w:t>Cơ cấu kinh tế của 03 xã, phường chuyển dịch đúng hướng, tốc độ tăng trưởng khá, năm sau cao hơn năm trước, nguồn lực chi cho đầu tư phát triển được huy động và sử dụng có hiệu quả. Các nhiệm vụ trọng tâm được tập trung thực hiện và đạt nhiều kết quả nổi bật. Cơ cấu kinh tế tiếp tục chuyển dịch theo hướng tăng tỷ trọng dịch vụ, thương mại, công nghiệp, xây dựng, giảm tỷ trọng nông, lâm nghiệp.</w:t>
      </w:r>
    </w:p>
    <w:p w14:paraId="1DCD69D6" w14:textId="7942642A" w:rsidR="00A1062D" w:rsidRPr="006C5091" w:rsidRDefault="0030555B" w:rsidP="007559DF">
      <w:pPr>
        <w:spacing w:before="120" w:line="264" w:lineRule="auto"/>
        <w:ind w:firstLine="720"/>
        <w:jc w:val="both"/>
        <w:rPr>
          <w:sz w:val="28"/>
          <w:szCs w:val="28"/>
        </w:rPr>
      </w:pPr>
      <w:r w:rsidRPr="006C5091">
        <w:rPr>
          <w:sz w:val="28"/>
          <w:szCs w:val="28"/>
        </w:rPr>
        <w:t>Thực hiện Nghị quyết số 29-NQ/TU ngày 16/6/2021 của Ban Chấp hành Đảng bộ tỉnh về phát triển du lịch trở thành ngành kinh tế quan trọng của tỉnh; Kế hoạch số 53-KH/TU ngày 10/9/2021 của Ban Thường vụ Thành ủy</w:t>
      </w:r>
      <w:r w:rsidR="00DF7D21" w:rsidRPr="006C5091">
        <w:rPr>
          <w:sz w:val="28"/>
          <w:szCs w:val="28"/>
        </w:rPr>
        <w:t xml:space="preserve"> Tuyên Quang</w:t>
      </w:r>
      <w:r w:rsidRPr="006C5091">
        <w:rPr>
          <w:sz w:val="28"/>
          <w:szCs w:val="28"/>
        </w:rPr>
        <w:t xml:space="preserve"> về đẩy mạnh phát triển thương mại, dịch vụ giai đoạn 2021- 2025, định hướng phát triển đến năm 2030</w:t>
      </w:r>
      <w:r w:rsidR="00E61277" w:rsidRPr="006C5091">
        <w:rPr>
          <w:sz w:val="28"/>
          <w:szCs w:val="28"/>
        </w:rPr>
        <w:t>, phường Mỹ Lâm đã xác định dịch vụ - thương mại là mũi nhọn trong phát triển kinh tế,</w:t>
      </w:r>
      <w:r w:rsidR="00C06C92" w:rsidRPr="006C5091">
        <w:rPr>
          <w:sz w:val="28"/>
          <w:szCs w:val="28"/>
        </w:rPr>
        <w:t xml:space="preserve"> luôn</w:t>
      </w:r>
      <w:r w:rsidR="00E61277" w:rsidRPr="006C5091">
        <w:rPr>
          <w:sz w:val="28"/>
          <w:szCs w:val="28"/>
        </w:rPr>
        <w:t xml:space="preserve"> được chú trọng và đóng góp đáng kể vào cơ cấu kinh tế của địa phương</w:t>
      </w:r>
      <w:r w:rsidRPr="006C5091">
        <w:rPr>
          <w:sz w:val="28"/>
          <w:szCs w:val="28"/>
        </w:rPr>
        <w:t xml:space="preserve">. </w:t>
      </w:r>
      <w:r w:rsidR="00C06C92" w:rsidRPr="006C5091">
        <w:rPr>
          <w:sz w:val="28"/>
          <w:szCs w:val="28"/>
        </w:rPr>
        <w:t>T</w:t>
      </w:r>
      <w:r w:rsidRPr="006C5091">
        <w:rPr>
          <w:sz w:val="28"/>
          <w:szCs w:val="28"/>
        </w:rPr>
        <w:t xml:space="preserve">rong 5 năm qua, </w:t>
      </w:r>
      <w:r w:rsidR="00201CD7" w:rsidRPr="006C5091">
        <w:rPr>
          <w:sz w:val="28"/>
          <w:szCs w:val="28"/>
        </w:rPr>
        <w:t xml:space="preserve">doanh thu từ </w:t>
      </w:r>
      <w:r w:rsidRPr="006C5091">
        <w:rPr>
          <w:sz w:val="28"/>
          <w:szCs w:val="28"/>
        </w:rPr>
        <w:t>dịch vụ thương mại đạt trên 200 tỷ đồng. Số lượng khách sạn, cơ sở lưu trú được đầu tư ngày càng khang trang</w:t>
      </w:r>
      <w:r w:rsidRPr="006C5091">
        <w:rPr>
          <w:sz w:val="28"/>
          <w:szCs w:val="28"/>
          <w:vertAlign w:val="superscript"/>
        </w:rPr>
        <w:footnoteReference w:id="14"/>
      </w:r>
      <w:r w:rsidRPr="006C5091">
        <w:rPr>
          <w:sz w:val="28"/>
          <w:szCs w:val="28"/>
        </w:rPr>
        <w:t>; các cơ sở kinh doanh phát triển nhanh với các ngành nghề như: Dịch vụ ăn uống, tắm khoáng, siêu thị hàng hoá tổng hợp, vật liệu xây dựng, xe máy, điện lạnh...Với lợi thế có tuyến đường giao thông quốc lộ 37 (đường Phạm Ngũ Lão) chạy qua trung tâm phường, có nguồn nước khoáng thiên nhiên, tạo</w:t>
      </w:r>
      <w:r w:rsidR="00201CD7" w:rsidRPr="006C5091">
        <w:rPr>
          <w:sz w:val="28"/>
          <w:szCs w:val="28"/>
        </w:rPr>
        <w:t xml:space="preserve"> điều kiện cho các dự án đầu tư</w:t>
      </w:r>
      <w:r w:rsidRPr="006C5091">
        <w:rPr>
          <w:sz w:val="28"/>
          <w:szCs w:val="28"/>
        </w:rPr>
        <w:t xml:space="preserve"> phát triển dịch vụ</w:t>
      </w:r>
      <w:r w:rsidR="00201CD7" w:rsidRPr="006C5091">
        <w:rPr>
          <w:sz w:val="28"/>
          <w:szCs w:val="28"/>
        </w:rPr>
        <w:t>,</w:t>
      </w:r>
      <w:r w:rsidRPr="006C5091">
        <w:rPr>
          <w:sz w:val="28"/>
          <w:szCs w:val="28"/>
        </w:rPr>
        <w:t xml:space="preserve"> thương mại, du lịch</w:t>
      </w:r>
      <w:r w:rsidRPr="006C5091">
        <w:rPr>
          <w:sz w:val="28"/>
          <w:szCs w:val="28"/>
          <w:vertAlign w:val="superscript"/>
        </w:rPr>
        <w:footnoteReference w:id="15"/>
      </w:r>
      <w:r w:rsidRPr="006C5091">
        <w:rPr>
          <w:sz w:val="28"/>
          <w:szCs w:val="28"/>
        </w:rPr>
        <w:t xml:space="preserve">. Duy trì và phát triển du lịch tâm linh tại </w:t>
      </w:r>
      <w:r w:rsidRPr="00600F10">
        <w:rPr>
          <w:spacing w:val="-4"/>
          <w:sz w:val="28"/>
          <w:szCs w:val="28"/>
        </w:rPr>
        <w:t xml:space="preserve">khu </w:t>
      </w:r>
      <w:r w:rsidR="00B51AEB" w:rsidRPr="00600F10">
        <w:rPr>
          <w:spacing w:val="-4"/>
          <w:sz w:val="28"/>
          <w:szCs w:val="28"/>
        </w:rPr>
        <w:t>di tích lịch sử, cơ sở tín ngưỡng, tôn giáo</w:t>
      </w:r>
      <w:r w:rsidR="00B51AEB" w:rsidRPr="00600F10">
        <w:rPr>
          <w:spacing w:val="-4"/>
          <w:sz w:val="28"/>
          <w:szCs w:val="28"/>
          <w:vertAlign w:val="superscript"/>
        </w:rPr>
        <w:footnoteReference w:id="16"/>
      </w:r>
      <w:r w:rsidR="00B51AEB" w:rsidRPr="00600F10">
        <w:rPr>
          <w:spacing w:val="-4"/>
          <w:sz w:val="28"/>
          <w:szCs w:val="28"/>
        </w:rPr>
        <w:t xml:space="preserve">. </w:t>
      </w:r>
      <w:r w:rsidRPr="00600F10">
        <w:rPr>
          <w:spacing w:val="-4"/>
          <w:sz w:val="28"/>
          <w:szCs w:val="28"/>
        </w:rPr>
        <w:t>Một số hộ gia đình bước đầu đã hình thành dịch vụ homestay. Hoạt động du lịch từng bước phá</w:t>
      </w:r>
      <w:r w:rsidR="00201CD7" w:rsidRPr="00600F10">
        <w:rPr>
          <w:spacing w:val="-4"/>
          <w:sz w:val="28"/>
          <w:szCs w:val="28"/>
        </w:rPr>
        <w:t>t triển, hằng năm thu hút trên 3</w:t>
      </w:r>
      <w:r w:rsidRPr="00600F10">
        <w:rPr>
          <w:spacing w:val="-4"/>
          <w:sz w:val="28"/>
          <w:szCs w:val="28"/>
        </w:rPr>
        <w:t>0 nghìn lượt người đến tham quan và tắm khoáng, tăng 45% so với năm 2020.</w:t>
      </w:r>
      <w:r w:rsidRPr="006C5091">
        <w:rPr>
          <w:sz w:val="28"/>
          <w:szCs w:val="28"/>
        </w:rPr>
        <w:t xml:space="preserve"> </w:t>
      </w:r>
    </w:p>
    <w:p w14:paraId="548E738B" w14:textId="60D9F398" w:rsidR="00A1062D" w:rsidRPr="006C5091" w:rsidRDefault="0030555B" w:rsidP="007559DF">
      <w:pPr>
        <w:spacing w:before="120" w:line="264" w:lineRule="auto"/>
        <w:ind w:firstLine="720"/>
        <w:jc w:val="both"/>
        <w:rPr>
          <w:sz w:val="28"/>
          <w:szCs w:val="28"/>
        </w:rPr>
      </w:pPr>
      <w:r w:rsidRPr="006C5091">
        <w:rPr>
          <w:sz w:val="28"/>
          <w:szCs w:val="28"/>
        </w:rPr>
        <w:lastRenderedPageBreak/>
        <w:t>Sản xuất nông, lâm nghiệp có nhiều chuyển biến tích cực; đẩy mạnh chuyển đổi cơ cấu cây trồng, vật nuôi theo hướng sản xuất hàng hoá, gắn với xây dựng thương hiệu sản phẩm, ưu tiên sản xuất các loại cây trồng, vật nuôi có năng suất, chất lượng cao</w:t>
      </w:r>
      <w:r w:rsidR="00DF7D21" w:rsidRPr="006C5091">
        <w:rPr>
          <w:sz w:val="28"/>
          <w:szCs w:val="28"/>
        </w:rPr>
        <w:t>, gắn với thị trường tiêu thụ</w:t>
      </w:r>
      <w:r w:rsidRPr="006C5091">
        <w:rPr>
          <w:sz w:val="28"/>
          <w:szCs w:val="28"/>
        </w:rPr>
        <w:t>; khuyến khích ứng dụng khoa học, kỹ thuật và thực hiện cơ giới hóa trong hoạt động sản xuất nông, lâm nghiệp</w:t>
      </w:r>
      <w:r w:rsidRPr="006C5091">
        <w:rPr>
          <w:sz w:val="28"/>
          <w:szCs w:val="28"/>
          <w:vertAlign w:val="superscript"/>
        </w:rPr>
        <w:footnoteReference w:id="17"/>
      </w:r>
      <w:r w:rsidRPr="006C5091">
        <w:rPr>
          <w:sz w:val="28"/>
          <w:szCs w:val="28"/>
        </w:rPr>
        <w:t>.</w:t>
      </w:r>
    </w:p>
    <w:p w14:paraId="2C0F9F0E" w14:textId="29C4544B" w:rsidR="00A1062D" w:rsidRPr="006C5091" w:rsidRDefault="0030555B" w:rsidP="007559DF">
      <w:pPr>
        <w:spacing w:before="120" w:line="264" w:lineRule="auto"/>
        <w:ind w:firstLine="720"/>
        <w:jc w:val="both"/>
        <w:rPr>
          <w:sz w:val="28"/>
          <w:szCs w:val="28"/>
        </w:rPr>
      </w:pPr>
      <w:r w:rsidRPr="006C5091">
        <w:rPr>
          <w:sz w:val="28"/>
          <w:szCs w:val="28"/>
        </w:rPr>
        <w:t xml:space="preserve">Thực hiện trồng mới và cải tạo giống chè lai với diện tích 850 ha, năng suất chè tươi đạt </w:t>
      </w:r>
      <w:r w:rsidR="00281052" w:rsidRPr="006C5091">
        <w:rPr>
          <w:sz w:val="28"/>
          <w:szCs w:val="28"/>
        </w:rPr>
        <w:t xml:space="preserve">trung bình </w:t>
      </w:r>
      <w:r w:rsidRPr="006C5091">
        <w:rPr>
          <w:sz w:val="28"/>
          <w:szCs w:val="28"/>
        </w:rPr>
        <w:t>11,4 tấn/ha/năm; khuyến khích và tạo điều kiện cho các hộ gia đình liên kết với các doanh nghiệp tổ chức chế biến, tiê</w:t>
      </w:r>
      <w:r w:rsidR="00707C99" w:rsidRPr="006C5091">
        <w:rPr>
          <w:sz w:val="28"/>
          <w:szCs w:val="28"/>
        </w:rPr>
        <w:t xml:space="preserve">u thụ sản phẩm </w:t>
      </w:r>
      <w:r w:rsidRPr="006C5091">
        <w:rPr>
          <w:sz w:val="28"/>
          <w:szCs w:val="28"/>
        </w:rPr>
        <w:t xml:space="preserve">chè, xây dựng, quảng bá thương hiệu sản phẩm nâng cao chất lượng cây chè Ngọc Thúy; duy trì phát triển diện tích cây ăn quả các loại như bưởi, táo, ổi... Triển khai xây dựng thương hiệu ổi Kim Phú với diện tích 24,4 ha. Duy trì và thực hiện </w:t>
      </w:r>
      <w:r w:rsidR="00281052" w:rsidRPr="006C5091">
        <w:rPr>
          <w:sz w:val="28"/>
          <w:szCs w:val="28"/>
        </w:rPr>
        <w:t xml:space="preserve">trên </w:t>
      </w:r>
      <w:r w:rsidR="00707C99" w:rsidRPr="006C5091">
        <w:rPr>
          <w:sz w:val="28"/>
          <w:szCs w:val="28"/>
        </w:rPr>
        <w:t>200 ha</w:t>
      </w:r>
      <w:r w:rsidRPr="006C5091">
        <w:rPr>
          <w:sz w:val="28"/>
          <w:szCs w:val="28"/>
        </w:rPr>
        <w:t xml:space="preserve"> lúa với thương hiệu gạo chất lượng cao Kim Phú, nhãn hiệu mỳ gạo Thuật Yến. Công ty </w:t>
      </w:r>
      <w:r w:rsidR="00281052" w:rsidRPr="006C5091">
        <w:rPr>
          <w:sz w:val="28"/>
          <w:szCs w:val="28"/>
        </w:rPr>
        <w:t>C</w:t>
      </w:r>
      <w:r w:rsidRPr="006C5091">
        <w:rPr>
          <w:sz w:val="28"/>
          <w:szCs w:val="28"/>
        </w:rPr>
        <w:t xml:space="preserve">ổ phần Hồ Toản đã thực hiện xây dựng mở rộng trại bò sữa chất lượng cao với </w:t>
      </w:r>
      <w:r w:rsidR="00B51AEB" w:rsidRPr="006C5091">
        <w:rPr>
          <w:sz w:val="28"/>
          <w:szCs w:val="28"/>
        </w:rPr>
        <w:t xml:space="preserve">quy mô </w:t>
      </w:r>
      <w:r w:rsidRPr="006C5091">
        <w:rPr>
          <w:sz w:val="28"/>
          <w:szCs w:val="28"/>
        </w:rPr>
        <w:t>hơn 2.700 con, cho sản lượng sữa ổn định. Khuyến khích các hộ chăn nuôi gia súc, gia cầm, nuôi trồng thủy sản</w:t>
      </w:r>
      <w:r w:rsidRPr="006C5091">
        <w:rPr>
          <w:sz w:val="28"/>
          <w:szCs w:val="28"/>
          <w:vertAlign w:val="superscript"/>
        </w:rPr>
        <w:footnoteReference w:id="18"/>
      </w:r>
      <w:r w:rsidRPr="006C5091">
        <w:rPr>
          <w:sz w:val="28"/>
          <w:szCs w:val="28"/>
        </w:rPr>
        <w:t>.</w:t>
      </w:r>
    </w:p>
    <w:p w14:paraId="5536DD91" w14:textId="5F7F1B2D" w:rsidR="00A1062D" w:rsidRPr="006C5091" w:rsidRDefault="0030555B" w:rsidP="007559DF">
      <w:pPr>
        <w:spacing w:before="120" w:line="264" w:lineRule="auto"/>
        <w:ind w:firstLine="720"/>
        <w:jc w:val="both"/>
        <w:rPr>
          <w:sz w:val="28"/>
          <w:szCs w:val="28"/>
        </w:rPr>
      </w:pPr>
      <w:r w:rsidRPr="006C5091">
        <w:rPr>
          <w:sz w:val="28"/>
          <w:szCs w:val="28"/>
        </w:rPr>
        <w:t>Bảo vệ và chăm sóc 3.17</w:t>
      </w:r>
      <w:r w:rsidR="00BC2F65" w:rsidRPr="006C5091">
        <w:rPr>
          <w:sz w:val="28"/>
          <w:szCs w:val="28"/>
        </w:rPr>
        <w:t>1</w:t>
      </w:r>
      <w:r w:rsidRPr="006C5091">
        <w:rPr>
          <w:sz w:val="28"/>
          <w:szCs w:val="28"/>
        </w:rPr>
        <w:t xml:space="preserve"> ha rừng sản xuất, h</w:t>
      </w:r>
      <w:r w:rsidR="00BC2F65" w:rsidRPr="006C5091">
        <w:rPr>
          <w:sz w:val="28"/>
          <w:szCs w:val="28"/>
        </w:rPr>
        <w:t>ằ</w:t>
      </w:r>
      <w:r w:rsidRPr="006C5091">
        <w:rPr>
          <w:sz w:val="28"/>
          <w:szCs w:val="28"/>
        </w:rPr>
        <w:t xml:space="preserve">ng năm triển khai trồng rừng mới đạt 100% kế hoạch, </w:t>
      </w:r>
      <w:r w:rsidR="00BC2F65" w:rsidRPr="006C5091">
        <w:rPr>
          <w:sz w:val="28"/>
          <w:szCs w:val="28"/>
        </w:rPr>
        <w:t>làm tốt công tác quản lý bảo vệ rừng, không để xảy ra khai thác rừng trái phép.</w:t>
      </w:r>
    </w:p>
    <w:p w14:paraId="62DE67F3" w14:textId="5308FBBD" w:rsidR="00A1062D" w:rsidRPr="006C5091" w:rsidRDefault="0030555B" w:rsidP="007559DF">
      <w:pPr>
        <w:spacing w:before="120" w:line="264" w:lineRule="auto"/>
        <w:ind w:firstLine="720"/>
        <w:jc w:val="both"/>
        <w:rPr>
          <w:sz w:val="28"/>
          <w:szCs w:val="28"/>
        </w:rPr>
      </w:pPr>
      <w:r w:rsidRPr="006C5091">
        <w:rPr>
          <w:sz w:val="28"/>
          <w:szCs w:val="28"/>
        </w:rPr>
        <w:t xml:space="preserve">Thường xuyên kiểm tra việc sử dụng đất đối với các tổ chức, cá nhân trên địa bàn, cấp </w:t>
      </w:r>
      <w:r w:rsidR="00BC2F65" w:rsidRPr="006C5091">
        <w:rPr>
          <w:sz w:val="28"/>
          <w:szCs w:val="28"/>
        </w:rPr>
        <w:t>g</w:t>
      </w:r>
      <w:r w:rsidRPr="006C5091">
        <w:rPr>
          <w:sz w:val="28"/>
          <w:szCs w:val="28"/>
        </w:rPr>
        <w:t xml:space="preserve">iấy chứng nhận quyền sử dụng đất cho </w:t>
      </w:r>
      <w:r w:rsidR="00C70B42" w:rsidRPr="006C5091">
        <w:rPr>
          <w:sz w:val="28"/>
          <w:szCs w:val="28"/>
        </w:rPr>
        <w:t>417</w:t>
      </w:r>
      <w:r w:rsidRPr="006C5091">
        <w:rPr>
          <w:sz w:val="28"/>
          <w:szCs w:val="28"/>
          <w:vertAlign w:val="superscript"/>
        </w:rPr>
        <w:footnoteReference w:id="19"/>
      </w:r>
      <w:r w:rsidR="00371312" w:rsidRPr="006C5091">
        <w:rPr>
          <w:sz w:val="28"/>
          <w:szCs w:val="28"/>
        </w:rPr>
        <w:t xml:space="preserve"> hộ gia đình, </w:t>
      </w:r>
      <w:r w:rsidRPr="006C5091">
        <w:rPr>
          <w:sz w:val="28"/>
          <w:szCs w:val="28"/>
        </w:rPr>
        <w:t>cá nhân. Phối hợp với các cơ quan chức năng điều chỉnh quy hoạch kế hoạch sử dụng đất giai đoạn 2020</w:t>
      </w:r>
      <w:r w:rsidR="00371312" w:rsidRPr="006C5091">
        <w:rPr>
          <w:sz w:val="28"/>
          <w:szCs w:val="28"/>
        </w:rPr>
        <w:t xml:space="preserve"> </w:t>
      </w:r>
      <w:r w:rsidRPr="006C5091">
        <w:rPr>
          <w:sz w:val="28"/>
          <w:szCs w:val="28"/>
        </w:rPr>
        <w:t>-</w:t>
      </w:r>
      <w:r w:rsidR="00371312" w:rsidRPr="006C5091">
        <w:rPr>
          <w:sz w:val="28"/>
          <w:szCs w:val="28"/>
        </w:rPr>
        <w:t xml:space="preserve"> 2025, </w:t>
      </w:r>
      <w:r w:rsidRPr="006C5091">
        <w:rPr>
          <w:sz w:val="28"/>
          <w:szCs w:val="28"/>
        </w:rPr>
        <w:t>công khai nhiệm vụ quy hoạch phân khu của phường tỷ lệ 1/2000.</w:t>
      </w:r>
    </w:p>
    <w:p w14:paraId="32163EFC" w14:textId="2FBA726C" w:rsidR="00A1062D" w:rsidRPr="006C5091" w:rsidRDefault="0030555B" w:rsidP="007559DF">
      <w:pPr>
        <w:spacing w:before="120" w:line="264" w:lineRule="auto"/>
        <w:ind w:firstLine="720"/>
        <w:jc w:val="both"/>
        <w:rPr>
          <w:sz w:val="28"/>
          <w:szCs w:val="28"/>
        </w:rPr>
      </w:pPr>
      <w:r w:rsidRPr="006C5091">
        <w:rPr>
          <w:sz w:val="28"/>
          <w:szCs w:val="28"/>
        </w:rPr>
        <w:t>Phối hợp với các phòng</w:t>
      </w:r>
      <w:r w:rsidR="00371312" w:rsidRPr="006C5091">
        <w:rPr>
          <w:sz w:val="28"/>
          <w:szCs w:val="28"/>
        </w:rPr>
        <w:t>,</w:t>
      </w:r>
      <w:r w:rsidRPr="006C5091">
        <w:rPr>
          <w:sz w:val="28"/>
          <w:szCs w:val="28"/>
        </w:rPr>
        <w:t xml:space="preserve"> ban chuyên môn thực hiện tuyên truyền giải phóng mặt bằng 08 công trình xây dựng </w:t>
      </w:r>
      <w:r w:rsidR="00371312" w:rsidRPr="006C5091">
        <w:rPr>
          <w:sz w:val="28"/>
          <w:szCs w:val="28"/>
        </w:rPr>
        <w:t xml:space="preserve">trọng điểm </w:t>
      </w:r>
      <w:r w:rsidRPr="006C5091">
        <w:rPr>
          <w:sz w:val="28"/>
          <w:szCs w:val="28"/>
        </w:rPr>
        <w:t>trên địa bàn phường</w:t>
      </w:r>
      <w:r w:rsidRPr="006C5091">
        <w:rPr>
          <w:sz w:val="28"/>
          <w:szCs w:val="28"/>
          <w:vertAlign w:val="superscript"/>
        </w:rPr>
        <w:footnoteReference w:id="20"/>
      </w:r>
      <w:r w:rsidRPr="006C5091">
        <w:rPr>
          <w:sz w:val="28"/>
          <w:szCs w:val="28"/>
        </w:rPr>
        <w:t xml:space="preserve">, chỉ đạo các lực lượng phối hợp với Công ty Cổ phần đường bộ 232 phổ biến tuyên truyền vận động </w:t>
      </w:r>
      <w:r w:rsidR="00127E78">
        <w:rPr>
          <w:sz w:val="28"/>
          <w:szCs w:val="28"/>
        </w:rPr>
        <w:t>N</w:t>
      </w:r>
      <w:r w:rsidRPr="006C5091">
        <w:rPr>
          <w:sz w:val="28"/>
          <w:szCs w:val="28"/>
        </w:rPr>
        <w:t>hân dân chấp hành pháp luật về hành lang an toàn giao thông đường bộ, phát huy hiệu quả các mô hình tự quản về vệ sinh môi trường đường</w:t>
      </w:r>
      <w:r w:rsidR="00311C56" w:rsidRPr="006C5091">
        <w:rPr>
          <w:sz w:val="28"/>
          <w:szCs w:val="28"/>
        </w:rPr>
        <w:t xml:space="preserve"> làng, ngõ xóm</w:t>
      </w:r>
      <w:r w:rsidRPr="006C5091">
        <w:rPr>
          <w:sz w:val="28"/>
          <w:szCs w:val="28"/>
        </w:rPr>
        <w:t>.</w:t>
      </w:r>
    </w:p>
    <w:p w14:paraId="6A1AE6E2" w14:textId="559C3323" w:rsidR="00A1062D" w:rsidRPr="006C5091" w:rsidRDefault="0030555B" w:rsidP="007559DF">
      <w:pPr>
        <w:spacing w:before="120" w:line="264" w:lineRule="auto"/>
        <w:ind w:firstLine="720"/>
        <w:jc w:val="both"/>
        <w:rPr>
          <w:sz w:val="28"/>
          <w:szCs w:val="28"/>
        </w:rPr>
      </w:pPr>
      <w:r w:rsidRPr="006C5091">
        <w:rPr>
          <w:sz w:val="28"/>
          <w:szCs w:val="28"/>
        </w:rPr>
        <w:t>Công tác vệ sinh môi trường và chương trình nước sạch được quan tâm, số hộ gia đình có 3 công trình hợp vệ sinh đạt 97%. Hợp tác xã dịch vụ nông, lâm nghiệp luôn được quan tâm củng cố, nâ</w:t>
      </w:r>
      <w:r w:rsidR="00371312" w:rsidRPr="006C5091">
        <w:rPr>
          <w:sz w:val="28"/>
          <w:szCs w:val="28"/>
        </w:rPr>
        <w:t>ng cao hiệu quả hoạt động theo L</w:t>
      </w:r>
      <w:r w:rsidRPr="006C5091">
        <w:rPr>
          <w:sz w:val="28"/>
          <w:szCs w:val="28"/>
        </w:rPr>
        <w:t xml:space="preserve">uật </w:t>
      </w:r>
      <w:r w:rsidR="00BC2F65" w:rsidRPr="006C5091">
        <w:rPr>
          <w:sz w:val="28"/>
          <w:szCs w:val="28"/>
        </w:rPr>
        <w:t>H</w:t>
      </w:r>
      <w:r w:rsidRPr="006C5091">
        <w:rPr>
          <w:sz w:val="28"/>
          <w:szCs w:val="28"/>
        </w:rPr>
        <w:t xml:space="preserve">ợp tác xã, từ đầu nhiệm kỳ đã có 03 hợp tác xã được thành lập mới tập trung vào lĩnh </w:t>
      </w:r>
      <w:r w:rsidRPr="006C5091">
        <w:rPr>
          <w:sz w:val="28"/>
          <w:szCs w:val="28"/>
        </w:rPr>
        <w:lastRenderedPageBreak/>
        <w:t>vực kinh doanh chủ yếu là sản xuất, chế bi</w:t>
      </w:r>
      <w:r w:rsidR="00371312" w:rsidRPr="006C5091">
        <w:rPr>
          <w:sz w:val="28"/>
          <w:szCs w:val="28"/>
        </w:rPr>
        <w:t>ến, tiêu thụ</w:t>
      </w:r>
      <w:r w:rsidRPr="006C5091">
        <w:rPr>
          <w:sz w:val="28"/>
          <w:szCs w:val="28"/>
        </w:rPr>
        <w:t xml:space="preserve"> sản phẩm chè. Ban quản lý công trình thủy lợi đã cung cấp nguồn nước phục vụ cho sản xuất nông nghiệp. </w:t>
      </w:r>
    </w:p>
    <w:p w14:paraId="5282D38B" w14:textId="1823C94C" w:rsidR="00A1062D" w:rsidRPr="006C5091" w:rsidRDefault="0030555B" w:rsidP="007559DF">
      <w:pPr>
        <w:spacing w:before="120" w:line="264" w:lineRule="auto"/>
        <w:ind w:firstLine="720"/>
        <w:jc w:val="both"/>
        <w:rPr>
          <w:sz w:val="28"/>
          <w:szCs w:val="28"/>
        </w:rPr>
      </w:pPr>
      <w:r w:rsidRPr="006C5091">
        <w:rPr>
          <w:sz w:val="28"/>
          <w:szCs w:val="28"/>
        </w:rPr>
        <w:t xml:space="preserve">Thực hiện đồng bộ các giải pháp thu ngân sách, quản lý chặt chẽ các nguồn thu, tập trung thu thuế xây dựng cơ bản tư nhân, thuế thu nhập cá nhân </w:t>
      </w:r>
      <w:r w:rsidR="00371312" w:rsidRPr="006C5091">
        <w:rPr>
          <w:sz w:val="28"/>
          <w:szCs w:val="28"/>
        </w:rPr>
        <w:t xml:space="preserve">mua </w:t>
      </w:r>
      <w:r w:rsidRPr="006C5091">
        <w:rPr>
          <w:sz w:val="28"/>
          <w:szCs w:val="28"/>
        </w:rPr>
        <w:t>bán chuyển nhượng bất động sản, phương tiện vận tải hàng hoá, thu phí, thu các khoản nợ cũ, quản lý chặt chẽ các cơ sở sản xuất, kinh doanh tạo nguồn thu cho ngân sách.</w:t>
      </w:r>
      <w:r w:rsidR="00311C56" w:rsidRPr="006C5091">
        <w:rPr>
          <w:sz w:val="28"/>
          <w:szCs w:val="28"/>
        </w:rPr>
        <w:t xml:space="preserve"> </w:t>
      </w:r>
      <w:r w:rsidR="0058075C" w:rsidRPr="006C5091">
        <w:rPr>
          <w:sz w:val="28"/>
          <w:szCs w:val="28"/>
        </w:rPr>
        <w:t>Kết quả thu ngân sách hằng năm đều đạt và vượt dự toán nhà nước giao tăng bình quân 160%/năm, tăng 145% so với Nghị quyết Đại hội</w:t>
      </w:r>
      <w:r w:rsidR="0058075C" w:rsidRPr="006C5091">
        <w:rPr>
          <w:sz w:val="28"/>
          <w:szCs w:val="28"/>
          <w:vertAlign w:val="superscript"/>
        </w:rPr>
        <w:footnoteReference w:id="21"/>
      </w:r>
      <w:r w:rsidRPr="006C5091">
        <w:rPr>
          <w:sz w:val="28"/>
          <w:szCs w:val="28"/>
        </w:rPr>
        <w:t>. Chi ngân sách nhà nước bảo đảm chặt chẽ, tiết kiệm, đúng quy định, đáp ứng yêu cầu nhiệm vụ chính trị của địa phương. Sử dụng nguồn vượt thu hằng năm để đầu tư cơ sở hạ tầng.</w:t>
      </w:r>
      <w:r w:rsidR="00371312" w:rsidRPr="006C5091">
        <w:rPr>
          <w:sz w:val="28"/>
          <w:szCs w:val="28"/>
        </w:rPr>
        <w:t xml:space="preserve"> Tính đến 30/6/2025 thu ngân sách (nội địa)</w:t>
      </w:r>
      <w:r w:rsidR="00A153DC" w:rsidRPr="006C5091">
        <w:rPr>
          <w:sz w:val="28"/>
          <w:szCs w:val="28"/>
        </w:rPr>
        <w:t xml:space="preserve"> là</w:t>
      </w:r>
      <w:r w:rsidR="00371312" w:rsidRPr="006C5091">
        <w:rPr>
          <w:sz w:val="28"/>
          <w:szCs w:val="28"/>
        </w:rPr>
        <w:t xml:space="preserve"> 5</w:t>
      </w:r>
      <w:r w:rsidR="00026AC3" w:rsidRPr="006C5091">
        <w:rPr>
          <w:sz w:val="28"/>
          <w:szCs w:val="28"/>
        </w:rPr>
        <w:t>.289/5.500</w:t>
      </w:r>
      <w:r w:rsidR="00A153DC" w:rsidRPr="006C5091">
        <w:rPr>
          <w:sz w:val="28"/>
          <w:szCs w:val="28"/>
        </w:rPr>
        <w:t xml:space="preserve"> triệu</w:t>
      </w:r>
      <w:r w:rsidR="00371312" w:rsidRPr="006C5091">
        <w:rPr>
          <w:sz w:val="28"/>
          <w:szCs w:val="28"/>
        </w:rPr>
        <w:t xml:space="preserve"> đồng</w:t>
      </w:r>
      <w:r w:rsidR="00026AC3" w:rsidRPr="006C5091">
        <w:rPr>
          <w:sz w:val="28"/>
          <w:szCs w:val="28"/>
        </w:rPr>
        <w:t>, đạt 96,1</w:t>
      </w:r>
      <w:r w:rsidR="00A153DC" w:rsidRPr="006C5091">
        <w:rPr>
          <w:sz w:val="28"/>
          <w:szCs w:val="28"/>
        </w:rPr>
        <w:t xml:space="preserve">% </w:t>
      </w:r>
      <w:r w:rsidR="00A1062D" w:rsidRPr="006C5091">
        <w:rPr>
          <w:sz w:val="28"/>
          <w:szCs w:val="28"/>
        </w:rPr>
        <w:t xml:space="preserve"> kế hoạch</w:t>
      </w:r>
      <w:r w:rsidR="00A153DC" w:rsidRPr="006C5091">
        <w:rPr>
          <w:sz w:val="28"/>
          <w:szCs w:val="28"/>
        </w:rPr>
        <w:t>.</w:t>
      </w:r>
    </w:p>
    <w:p w14:paraId="2C2D1115" w14:textId="77777777" w:rsidR="00A1062D" w:rsidRPr="006C5091" w:rsidRDefault="0030555B" w:rsidP="007559DF">
      <w:pPr>
        <w:spacing w:before="120" w:line="264" w:lineRule="auto"/>
        <w:ind w:firstLine="720"/>
        <w:jc w:val="both"/>
        <w:rPr>
          <w:b/>
          <w:bCs/>
          <w:sz w:val="28"/>
          <w:szCs w:val="28"/>
        </w:rPr>
      </w:pPr>
      <w:r w:rsidRPr="006C5091">
        <w:rPr>
          <w:b/>
          <w:bCs/>
          <w:sz w:val="28"/>
          <w:szCs w:val="28"/>
        </w:rPr>
        <w:t xml:space="preserve">3. Phát triển văn hóa, xã hội và con người </w:t>
      </w:r>
    </w:p>
    <w:p w14:paraId="25CAB6A8" w14:textId="77777777" w:rsidR="00A1062D" w:rsidRPr="006C5091" w:rsidRDefault="0030555B" w:rsidP="007559DF">
      <w:pPr>
        <w:spacing w:before="120" w:line="264" w:lineRule="auto"/>
        <w:ind w:firstLine="720"/>
        <w:jc w:val="both"/>
        <w:rPr>
          <w:sz w:val="28"/>
          <w:szCs w:val="28"/>
        </w:rPr>
      </w:pPr>
      <w:r w:rsidRPr="006C5091">
        <w:rPr>
          <w:sz w:val="28"/>
          <w:szCs w:val="28"/>
        </w:rPr>
        <w:t>Công tác giá</w:t>
      </w:r>
      <w:r w:rsidR="001A130E" w:rsidRPr="006C5091">
        <w:rPr>
          <w:sz w:val="28"/>
          <w:szCs w:val="28"/>
        </w:rPr>
        <w:t>o dục - đào tạo đạt kết quả tốt</w:t>
      </w:r>
      <w:r w:rsidR="00FB7D7E" w:rsidRPr="006C5091">
        <w:rPr>
          <w:sz w:val="28"/>
          <w:szCs w:val="28"/>
        </w:rPr>
        <w:t>, t</w:t>
      </w:r>
      <w:r w:rsidRPr="006C5091">
        <w:rPr>
          <w:sz w:val="28"/>
          <w:szCs w:val="28"/>
        </w:rPr>
        <w:t xml:space="preserve">hực hiện có hiệu quả việc đổi mới chương trình, nội dung, phương pháp dạy và học; đội ngũ cán bộ quản lý giáo dục </w:t>
      </w:r>
      <w:r w:rsidR="001A40FA" w:rsidRPr="006C5091">
        <w:rPr>
          <w:sz w:val="28"/>
          <w:szCs w:val="28"/>
        </w:rPr>
        <w:t xml:space="preserve">luôn </w:t>
      </w:r>
      <w:r w:rsidRPr="006C5091">
        <w:rPr>
          <w:sz w:val="28"/>
          <w:szCs w:val="28"/>
        </w:rPr>
        <w:t>được quan tâm</w:t>
      </w:r>
      <w:r w:rsidR="001A40FA" w:rsidRPr="006C5091">
        <w:rPr>
          <w:sz w:val="28"/>
          <w:szCs w:val="28"/>
        </w:rPr>
        <w:t xml:space="preserve"> kiện toàn</w:t>
      </w:r>
      <w:r w:rsidRPr="006C5091">
        <w:rPr>
          <w:sz w:val="28"/>
          <w:szCs w:val="28"/>
        </w:rPr>
        <w:t>, đề nghị cử đi đào tạo bồi dưỡng cán bộ trên cơ sở quy hoạch có tính kế thừa phát triển, bảo đảm số lượng và trình độ chuyên môn</w:t>
      </w:r>
      <w:r w:rsidR="00FB7D7E" w:rsidRPr="006C5091">
        <w:rPr>
          <w:sz w:val="28"/>
          <w:szCs w:val="28"/>
        </w:rPr>
        <w:t xml:space="preserve">,  </w:t>
      </w:r>
      <w:r w:rsidRPr="006C5091">
        <w:rPr>
          <w:sz w:val="28"/>
          <w:szCs w:val="28"/>
        </w:rPr>
        <w:t>nghiệp vụ đáp ứng các mục tiêu về giáo dục, đào tạo của phường</w:t>
      </w:r>
      <w:r w:rsidR="00FB7D7E" w:rsidRPr="006C5091">
        <w:rPr>
          <w:sz w:val="28"/>
          <w:szCs w:val="28"/>
        </w:rPr>
        <w:t xml:space="preserve">, 100% giáo viên đạt chuẩn, trên chuẩn. </w:t>
      </w:r>
      <w:r w:rsidRPr="006C5091">
        <w:rPr>
          <w:sz w:val="28"/>
          <w:szCs w:val="28"/>
        </w:rPr>
        <w:t xml:space="preserve">Thường xuyên quan tâm chất lượng giáo dục toàn diện cho học sinh, duy trì </w:t>
      </w:r>
      <w:r w:rsidR="001A40FA" w:rsidRPr="006C5091">
        <w:rPr>
          <w:sz w:val="28"/>
          <w:szCs w:val="28"/>
        </w:rPr>
        <w:t xml:space="preserve">giữ vững </w:t>
      </w:r>
      <w:r w:rsidRPr="006C5091">
        <w:rPr>
          <w:sz w:val="28"/>
          <w:szCs w:val="28"/>
        </w:rPr>
        <w:t xml:space="preserve">phổ cập giáo dục tiểu học, trung học cơ sở, giáo dục mầm non cho trẻ 5 tuổi đạt 100%. </w:t>
      </w:r>
      <w:r w:rsidR="002979D7" w:rsidRPr="006C5091">
        <w:rPr>
          <w:sz w:val="28"/>
          <w:szCs w:val="28"/>
        </w:rPr>
        <w:t xml:space="preserve">Đến nay, có 11/11 trường mầm non, tiểu học, THCS đạt chuẩn quốc gia mức độ 1 (sau sắp xếp đơn vị hành chính cấp xã). </w:t>
      </w:r>
      <w:r w:rsidRPr="006C5091">
        <w:rPr>
          <w:sz w:val="28"/>
          <w:szCs w:val="28"/>
        </w:rPr>
        <w:t>Phong trào khuyến học, khuyến tài, sử dụng và quản lý Quỹ khuyến học có hiệu quả, tổ chức khen thưởng, tặng quà cho học sinh giỏi, học sinh nghèo,</w:t>
      </w:r>
      <w:r w:rsidR="00FB7D7E" w:rsidRPr="006C5091">
        <w:rPr>
          <w:sz w:val="28"/>
          <w:szCs w:val="28"/>
        </w:rPr>
        <w:t xml:space="preserve"> học sinh có hoàn cảnh khó khăn</w:t>
      </w:r>
      <w:r w:rsidR="00E67ECD" w:rsidRPr="006C5091">
        <w:rPr>
          <w:sz w:val="28"/>
          <w:szCs w:val="28"/>
        </w:rPr>
        <w:t>. P</w:t>
      </w:r>
      <w:r w:rsidRPr="006C5091">
        <w:rPr>
          <w:sz w:val="28"/>
          <w:szCs w:val="28"/>
        </w:rPr>
        <w:t>hối hợp chặt chẽ giữa nhà trường, gia đình</w:t>
      </w:r>
      <w:r w:rsidR="00FB7D7E" w:rsidRPr="006C5091">
        <w:rPr>
          <w:sz w:val="28"/>
          <w:szCs w:val="28"/>
        </w:rPr>
        <w:t xml:space="preserve"> và xã hội trong</w:t>
      </w:r>
      <w:r w:rsidRPr="006C5091">
        <w:rPr>
          <w:sz w:val="28"/>
          <w:szCs w:val="28"/>
        </w:rPr>
        <w:t xml:space="preserve"> quản lý, giáo dục học sinh, không có tệ nạn xã hội xâm nhập vào học đường.</w:t>
      </w:r>
    </w:p>
    <w:p w14:paraId="196DB59E" w14:textId="6E073989" w:rsidR="00A1062D" w:rsidRPr="006C5091" w:rsidRDefault="0030555B" w:rsidP="007559DF">
      <w:pPr>
        <w:spacing w:before="120" w:line="264" w:lineRule="auto"/>
        <w:ind w:firstLine="720"/>
        <w:jc w:val="both"/>
        <w:rPr>
          <w:sz w:val="28"/>
          <w:szCs w:val="28"/>
        </w:rPr>
      </w:pPr>
      <w:r w:rsidRPr="006C5091">
        <w:rPr>
          <w:sz w:val="28"/>
          <w:szCs w:val="28"/>
        </w:rPr>
        <w:t xml:space="preserve">Thực hiện phong trào “Toàn dân đoàn kết xây dựng đời sống văn hóa”, xây dựng văn hóa trong hệ thống chính trị, ở thôn, tổ dân phố cũng như trong mỗi gia đình có sức lan tỏa nhanh, được </w:t>
      </w:r>
      <w:r w:rsidR="00127E78">
        <w:rPr>
          <w:sz w:val="28"/>
          <w:szCs w:val="28"/>
        </w:rPr>
        <w:t>N</w:t>
      </w:r>
      <w:r w:rsidRPr="006C5091">
        <w:rPr>
          <w:sz w:val="28"/>
          <w:szCs w:val="28"/>
        </w:rPr>
        <w:t xml:space="preserve">hân dân tích cực hưởng ứng. Hằng năm, số hộ đạt danh hiệu gia đình văn hóa, khu dân cư văn hóa đạt trên 90%. </w:t>
      </w:r>
    </w:p>
    <w:p w14:paraId="04C8B412" w14:textId="2B768451" w:rsidR="00A1062D" w:rsidRPr="006C5091" w:rsidRDefault="0030555B" w:rsidP="007559DF">
      <w:pPr>
        <w:spacing w:before="120" w:line="264" w:lineRule="auto"/>
        <w:ind w:firstLine="720"/>
        <w:jc w:val="both"/>
        <w:rPr>
          <w:sz w:val="28"/>
          <w:szCs w:val="28"/>
        </w:rPr>
      </w:pPr>
      <w:r w:rsidRPr="006C5091">
        <w:rPr>
          <w:sz w:val="28"/>
          <w:szCs w:val="28"/>
        </w:rPr>
        <w:t xml:space="preserve">Phát huy bản sắc văn hóa các dân tộc gắn với phát triển du lịch tạo điều kiện thuận lợi cho các tôn giáo và cơ sở tín ngưỡng hoạt động phục vụ đời sống tâm linh của </w:t>
      </w:r>
      <w:r w:rsidR="00127E78">
        <w:rPr>
          <w:sz w:val="28"/>
          <w:szCs w:val="28"/>
        </w:rPr>
        <w:t>N</w:t>
      </w:r>
      <w:r w:rsidRPr="006C5091">
        <w:rPr>
          <w:sz w:val="28"/>
          <w:szCs w:val="28"/>
        </w:rPr>
        <w:t xml:space="preserve">hân dân địa phương và </w:t>
      </w:r>
      <w:r w:rsidR="00B51AEB" w:rsidRPr="006C5091">
        <w:rPr>
          <w:sz w:val="28"/>
          <w:szCs w:val="28"/>
        </w:rPr>
        <w:t>khách du lịch</w:t>
      </w:r>
      <w:r w:rsidRPr="006C5091">
        <w:rPr>
          <w:sz w:val="28"/>
          <w:szCs w:val="28"/>
        </w:rPr>
        <w:t xml:space="preserve"> (Hát </w:t>
      </w:r>
      <w:r w:rsidR="00E67ECD" w:rsidRPr="006C5091">
        <w:rPr>
          <w:sz w:val="28"/>
          <w:szCs w:val="28"/>
        </w:rPr>
        <w:t>S</w:t>
      </w:r>
      <w:r w:rsidRPr="006C5091">
        <w:rPr>
          <w:sz w:val="28"/>
          <w:szCs w:val="28"/>
        </w:rPr>
        <w:t xml:space="preserve">ình ca, nhảy lửa, múa </w:t>
      </w:r>
      <w:r w:rsidR="00A1062D" w:rsidRPr="006C5091">
        <w:rPr>
          <w:sz w:val="28"/>
          <w:szCs w:val="28"/>
        </w:rPr>
        <w:t>P</w:t>
      </w:r>
      <w:r w:rsidRPr="006C5091">
        <w:rPr>
          <w:sz w:val="28"/>
          <w:szCs w:val="28"/>
        </w:rPr>
        <w:t xml:space="preserve">hát nương tra hạt, múa </w:t>
      </w:r>
      <w:r w:rsidR="00E67ECD" w:rsidRPr="006C5091">
        <w:rPr>
          <w:sz w:val="28"/>
          <w:szCs w:val="28"/>
        </w:rPr>
        <w:t>C</w:t>
      </w:r>
      <w:r w:rsidRPr="006C5091">
        <w:rPr>
          <w:sz w:val="28"/>
          <w:szCs w:val="28"/>
        </w:rPr>
        <w:t xml:space="preserve">ầu mùa, hát </w:t>
      </w:r>
      <w:r w:rsidR="00E67ECD" w:rsidRPr="006C5091">
        <w:rPr>
          <w:sz w:val="28"/>
          <w:szCs w:val="28"/>
        </w:rPr>
        <w:t>T</w:t>
      </w:r>
      <w:r w:rsidRPr="006C5091">
        <w:rPr>
          <w:sz w:val="28"/>
          <w:szCs w:val="28"/>
        </w:rPr>
        <w:t xml:space="preserve">hen...), tỷ lệ người dân </w:t>
      </w:r>
      <w:r w:rsidR="00FB7D7E" w:rsidRPr="006C5091">
        <w:rPr>
          <w:sz w:val="28"/>
          <w:szCs w:val="28"/>
        </w:rPr>
        <w:t xml:space="preserve">có </w:t>
      </w:r>
      <w:r w:rsidRPr="006C5091">
        <w:rPr>
          <w:sz w:val="28"/>
          <w:szCs w:val="28"/>
        </w:rPr>
        <w:t xml:space="preserve">tivi </w:t>
      </w:r>
      <w:r w:rsidR="00FB7D7E" w:rsidRPr="006C5091">
        <w:rPr>
          <w:sz w:val="28"/>
          <w:szCs w:val="28"/>
        </w:rPr>
        <w:t xml:space="preserve">để xem </w:t>
      </w:r>
      <w:r w:rsidRPr="006C5091">
        <w:rPr>
          <w:sz w:val="28"/>
          <w:szCs w:val="28"/>
        </w:rPr>
        <w:t>truyền hình đạt 100%. Công tác văn hóa, thông tin, thể dục, thể thao được quan tâm phát triển. Thường xuyên tổ chức các hoạt động văn hóa, văn nghệ, thể thao nhân kỷ niệm các ngày lễ lớn của đất nước, phục vụ nhiệm vụ chính trị của địa phương; t</w:t>
      </w:r>
      <w:r w:rsidR="00FB7D7E" w:rsidRPr="006C5091">
        <w:rPr>
          <w:sz w:val="28"/>
          <w:szCs w:val="28"/>
        </w:rPr>
        <w:t>hành lập đội</w:t>
      </w:r>
      <w:r w:rsidRPr="006C5091">
        <w:rPr>
          <w:sz w:val="28"/>
          <w:szCs w:val="28"/>
        </w:rPr>
        <w:t xml:space="preserve"> cầu lông, bóng đá, bóng chuyền hơi tham gia giao lưu, thi đấu tại địa phương... Đến nay các cơ quan, đơn vị, trường học, các thôn, tổ dân phố đều có các đội thể thao </w:t>
      </w:r>
      <w:r w:rsidRPr="006C5091">
        <w:rPr>
          <w:sz w:val="28"/>
          <w:szCs w:val="28"/>
        </w:rPr>
        <w:lastRenderedPageBreak/>
        <w:t xml:space="preserve">thường xuyên luyện </w:t>
      </w:r>
      <w:r w:rsidR="00FB7D7E" w:rsidRPr="006C5091">
        <w:rPr>
          <w:sz w:val="28"/>
          <w:szCs w:val="28"/>
        </w:rPr>
        <w:t xml:space="preserve">tập </w:t>
      </w:r>
      <w:r w:rsidRPr="006C5091">
        <w:rPr>
          <w:sz w:val="28"/>
          <w:szCs w:val="28"/>
        </w:rPr>
        <w:t xml:space="preserve">và tham gia thi đấu các giải do địa phương, thành phố </w:t>
      </w:r>
      <w:r w:rsidR="002979D7" w:rsidRPr="006C5091">
        <w:rPr>
          <w:sz w:val="28"/>
          <w:szCs w:val="28"/>
        </w:rPr>
        <w:t xml:space="preserve">Tuyên Quang </w:t>
      </w:r>
      <w:r w:rsidRPr="006C5091">
        <w:rPr>
          <w:sz w:val="28"/>
          <w:szCs w:val="28"/>
        </w:rPr>
        <w:t xml:space="preserve">và huyện Yên Sơn tổ chức, tỷ lệ người dân thường xuyên luyện tập thể dục thể thao </w:t>
      </w:r>
      <w:r w:rsidR="00FB7D7E" w:rsidRPr="006C5091">
        <w:rPr>
          <w:sz w:val="28"/>
          <w:szCs w:val="28"/>
        </w:rPr>
        <w:t xml:space="preserve">đạt trên 35% dân số, 51/51 </w:t>
      </w:r>
      <w:r w:rsidRPr="006C5091">
        <w:rPr>
          <w:sz w:val="28"/>
          <w:szCs w:val="28"/>
        </w:rPr>
        <w:t>tổ dân phố có đội văn nghệ và các câu lạc bộ</w:t>
      </w:r>
      <w:r w:rsidR="00A1062D" w:rsidRPr="006C5091">
        <w:rPr>
          <w:sz w:val="28"/>
          <w:szCs w:val="28"/>
        </w:rPr>
        <w:t>.</w:t>
      </w:r>
    </w:p>
    <w:p w14:paraId="3D60659D" w14:textId="4437AF81" w:rsidR="00CD0AC2" w:rsidRPr="006C5091" w:rsidRDefault="002979D7" w:rsidP="007559DF">
      <w:pPr>
        <w:spacing w:before="120" w:line="264" w:lineRule="auto"/>
        <w:ind w:firstLine="720"/>
        <w:jc w:val="both"/>
        <w:rPr>
          <w:sz w:val="28"/>
          <w:szCs w:val="28"/>
        </w:rPr>
      </w:pPr>
      <w:r w:rsidRPr="006C5091">
        <w:rPr>
          <w:sz w:val="28"/>
          <w:szCs w:val="28"/>
        </w:rPr>
        <w:t>Tiếp tục thực hiện tốt các chương trình quốc gia về y tế, duy trì đạt bộ tiêu chí quốc gia về y tế xã; nâng cao chất lượng hoạt động mạng lưới cộng tác viên y tế. D</w:t>
      </w:r>
      <w:r w:rsidR="0030555B" w:rsidRPr="006C5091">
        <w:rPr>
          <w:sz w:val="28"/>
          <w:szCs w:val="28"/>
        </w:rPr>
        <w:t>uy trì và nâng cao chất lượng khám, chữa bệnh</w:t>
      </w:r>
      <w:r w:rsidR="00FB7D7E" w:rsidRPr="006C5091">
        <w:rPr>
          <w:sz w:val="28"/>
          <w:szCs w:val="28"/>
        </w:rPr>
        <w:t xml:space="preserve"> gắn với </w:t>
      </w:r>
      <w:r w:rsidR="0030555B" w:rsidRPr="006C5091">
        <w:rPr>
          <w:sz w:val="28"/>
          <w:szCs w:val="28"/>
        </w:rPr>
        <w:t xml:space="preserve">hoạt động của Hội đông y phường, vận động, hướng dẫn </w:t>
      </w:r>
      <w:r w:rsidR="00127E78">
        <w:rPr>
          <w:sz w:val="28"/>
          <w:szCs w:val="28"/>
        </w:rPr>
        <w:t>N</w:t>
      </w:r>
      <w:r w:rsidR="0030555B" w:rsidRPr="006C5091">
        <w:rPr>
          <w:sz w:val="28"/>
          <w:szCs w:val="28"/>
        </w:rPr>
        <w:t>hân dân trồng và sử dụng cây thuốc nam thông thường tại nhà.</w:t>
      </w:r>
    </w:p>
    <w:p w14:paraId="55871B2D" w14:textId="71073A9C" w:rsidR="00367102" w:rsidRPr="006C5091" w:rsidRDefault="0030555B" w:rsidP="007559DF">
      <w:pPr>
        <w:spacing w:before="120" w:line="264" w:lineRule="auto"/>
        <w:ind w:firstLine="720"/>
        <w:jc w:val="both"/>
        <w:rPr>
          <w:sz w:val="28"/>
          <w:szCs w:val="28"/>
        </w:rPr>
      </w:pPr>
      <w:r w:rsidRPr="006C5091">
        <w:rPr>
          <w:sz w:val="28"/>
          <w:szCs w:val="28"/>
        </w:rPr>
        <w:t xml:space="preserve">Thực hiện tốt chính sách dân số gia đình và trẻ em, tỷ lệ tăng dân số tự nhiên dưới 1%; tỷ lệ trẻ suy dinh dưỡng (thể thấp còi) dưới 18%; duy trì đạt chuẩn quốc gia </w:t>
      </w:r>
      <w:r w:rsidR="00FB7D7E" w:rsidRPr="006C5091">
        <w:rPr>
          <w:sz w:val="28"/>
          <w:szCs w:val="28"/>
        </w:rPr>
        <w:t xml:space="preserve">về </w:t>
      </w:r>
      <w:r w:rsidRPr="006C5091">
        <w:rPr>
          <w:sz w:val="28"/>
          <w:szCs w:val="28"/>
        </w:rPr>
        <w:t>y tế. Thực hiện tốt các chế độ</w:t>
      </w:r>
      <w:r w:rsidR="00FB7D7E" w:rsidRPr="006C5091">
        <w:rPr>
          <w:sz w:val="28"/>
          <w:szCs w:val="28"/>
        </w:rPr>
        <w:t>, chính sách</w:t>
      </w:r>
      <w:r w:rsidRPr="006C5091">
        <w:rPr>
          <w:sz w:val="28"/>
          <w:szCs w:val="28"/>
        </w:rPr>
        <w:t xml:space="preserve"> bảo hiểm y tế, bảo hiểm xã hội đối với người lao động; </w:t>
      </w:r>
      <w:r w:rsidR="00FB7D7E" w:rsidRPr="006C5091">
        <w:rPr>
          <w:sz w:val="28"/>
          <w:szCs w:val="28"/>
        </w:rPr>
        <w:t>Tỷ lệ bao phủ</w:t>
      </w:r>
      <w:r w:rsidRPr="006C5091">
        <w:rPr>
          <w:sz w:val="28"/>
          <w:szCs w:val="28"/>
        </w:rPr>
        <w:t xml:space="preserve"> y tế </w:t>
      </w:r>
      <w:r w:rsidR="00FB7D7E" w:rsidRPr="006C5091">
        <w:rPr>
          <w:sz w:val="28"/>
          <w:szCs w:val="28"/>
        </w:rPr>
        <w:t xml:space="preserve">toàn dân </w:t>
      </w:r>
      <w:r w:rsidRPr="006C5091">
        <w:rPr>
          <w:sz w:val="28"/>
          <w:szCs w:val="28"/>
        </w:rPr>
        <w:t>đạt 99,2%</w:t>
      </w:r>
      <w:r w:rsidRPr="006C5091">
        <w:rPr>
          <w:sz w:val="28"/>
          <w:szCs w:val="28"/>
          <w:vertAlign w:val="superscript"/>
        </w:rPr>
        <w:footnoteReference w:id="22"/>
      </w:r>
      <w:r w:rsidRPr="006C5091">
        <w:rPr>
          <w:sz w:val="28"/>
          <w:szCs w:val="28"/>
        </w:rPr>
        <w:t>.</w:t>
      </w:r>
    </w:p>
    <w:p w14:paraId="7589877C" w14:textId="7A27A198" w:rsidR="007947FB" w:rsidRPr="006C5091" w:rsidRDefault="0030555B" w:rsidP="007559DF">
      <w:pPr>
        <w:spacing w:before="120" w:line="264" w:lineRule="auto"/>
        <w:ind w:firstLine="720"/>
        <w:jc w:val="both"/>
        <w:rPr>
          <w:sz w:val="28"/>
          <w:szCs w:val="28"/>
        </w:rPr>
      </w:pPr>
      <w:r w:rsidRPr="006C5091">
        <w:rPr>
          <w:sz w:val="28"/>
          <w:szCs w:val="28"/>
        </w:rPr>
        <w:t>Công tác phòng, chống dịch bệnh trên địa bàn phường đ</w:t>
      </w:r>
      <w:r w:rsidR="007947FB" w:rsidRPr="006C5091">
        <w:rPr>
          <w:sz w:val="28"/>
          <w:szCs w:val="28"/>
        </w:rPr>
        <w:t xml:space="preserve">ược quan tâm </w:t>
      </w:r>
      <w:r w:rsidR="00934ED0" w:rsidRPr="006C5091">
        <w:rPr>
          <w:sz w:val="28"/>
          <w:szCs w:val="28"/>
        </w:rPr>
        <w:t>chú</w:t>
      </w:r>
      <w:r w:rsidR="007947FB" w:rsidRPr="006C5091">
        <w:rPr>
          <w:sz w:val="28"/>
          <w:szCs w:val="28"/>
        </w:rPr>
        <w:t xml:space="preserve"> trọng, phối hợp với các cơ quan, ban, ngành cùng toàn thể </w:t>
      </w:r>
      <w:r w:rsidR="00127E78">
        <w:rPr>
          <w:sz w:val="28"/>
          <w:szCs w:val="28"/>
        </w:rPr>
        <w:t>N</w:t>
      </w:r>
      <w:r w:rsidR="007947FB" w:rsidRPr="006C5091">
        <w:rPr>
          <w:sz w:val="28"/>
          <w:szCs w:val="28"/>
        </w:rPr>
        <w:t>hân dân trong thực hiện phòng, chống dịch CoVid- 19, kiểm tra vệ sinh an toàn thực phẩm.</w:t>
      </w:r>
    </w:p>
    <w:p w14:paraId="68602498" w14:textId="77777777" w:rsidR="00367102" w:rsidRPr="006C5091" w:rsidRDefault="0030555B" w:rsidP="007559DF">
      <w:pPr>
        <w:spacing w:before="120" w:line="264" w:lineRule="auto"/>
        <w:ind w:firstLine="720"/>
        <w:jc w:val="both"/>
        <w:rPr>
          <w:sz w:val="28"/>
          <w:szCs w:val="28"/>
        </w:rPr>
      </w:pPr>
      <w:r w:rsidRPr="006C5091">
        <w:rPr>
          <w:sz w:val="28"/>
          <w:szCs w:val="28"/>
        </w:rPr>
        <w:t>Thường xuyên quan tâm và tạo việc làm cho người lao động, vận động các công ty, doanh nghiệp đóng trên địa bàn, ưu tiên sử dụng lao động tại địa phương, tạo việc làm mới cho 5.097 lao động, đạt 100% Nghị quyết Đại hội đề ra</w:t>
      </w:r>
      <w:r w:rsidRPr="006C5091">
        <w:rPr>
          <w:sz w:val="28"/>
          <w:szCs w:val="28"/>
          <w:vertAlign w:val="superscript"/>
        </w:rPr>
        <w:footnoteReference w:id="23"/>
      </w:r>
      <w:r w:rsidRPr="006C5091">
        <w:rPr>
          <w:sz w:val="28"/>
          <w:szCs w:val="28"/>
        </w:rPr>
        <w:t xml:space="preserve">. </w:t>
      </w:r>
    </w:p>
    <w:p w14:paraId="1C76EB9E" w14:textId="71C31648" w:rsidR="006D1D46" w:rsidRPr="006C5091" w:rsidRDefault="0030555B" w:rsidP="007559DF">
      <w:pPr>
        <w:spacing w:before="120" w:line="264" w:lineRule="auto"/>
        <w:ind w:firstLine="720"/>
        <w:jc w:val="both"/>
        <w:rPr>
          <w:sz w:val="28"/>
          <w:szCs w:val="28"/>
        </w:rPr>
      </w:pPr>
      <w:r w:rsidRPr="006C5091">
        <w:rPr>
          <w:sz w:val="28"/>
          <w:szCs w:val="28"/>
        </w:rPr>
        <w:t>Chính sách an sinh xã hội được quan tâm, thực hiện tốt công tác chăm sóc thương binh, gia đình liệt sĩ, người có công với cách mạng, chi trả kịp thời, đúng, đủ chế độ trợ cấp cho các đối tượng bảo trợ xã hội. Làm tốt phong trào “Đền ơn đáp nghĩa”.</w:t>
      </w:r>
      <w:r w:rsidR="00FA1848" w:rsidRPr="006C5091">
        <w:rPr>
          <w:sz w:val="28"/>
          <w:szCs w:val="28"/>
        </w:rPr>
        <w:t xml:space="preserve"> Hỗ trợ làm mới và sửa chữa nhà ở cho 220 hộ chính sách, hộ nghèo và hộ cận nghèo với tổng số tiền trên 10 tỷ đồng; </w:t>
      </w:r>
      <w:r w:rsidR="00934ED0" w:rsidRPr="006C5091">
        <w:rPr>
          <w:sz w:val="28"/>
          <w:szCs w:val="28"/>
        </w:rPr>
        <w:t>đến nay,</w:t>
      </w:r>
      <w:r w:rsidR="00FA1848" w:rsidRPr="006C5091">
        <w:rPr>
          <w:sz w:val="28"/>
          <w:szCs w:val="28"/>
        </w:rPr>
        <w:t xml:space="preserve"> tỷ lệ hộ nghèo còn 1,01%</w:t>
      </w:r>
      <w:r w:rsidR="00FA1848" w:rsidRPr="006C5091">
        <w:rPr>
          <w:sz w:val="28"/>
          <w:szCs w:val="28"/>
          <w:vertAlign w:val="superscript"/>
        </w:rPr>
        <w:footnoteReference w:id="24"/>
      </w:r>
      <w:r w:rsidR="00FA1848" w:rsidRPr="006C5091">
        <w:rPr>
          <w:sz w:val="28"/>
          <w:szCs w:val="28"/>
        </w:rPr>
        <w:t>.</w:t>
      </w:r>
    </w:p>
    <w:p w14:paraId="30EA48A9" w14:textId="2B371D68" w:rsidR="00367102" w:rsidRPr="006C5091" w:rsidRDefault="0030555B" w:rsidP="00FA4284">
      <w:pPr>
        <w:spacing w:before="120" w:line="264" w:lineRule="auto"/>
        <w:ind w:firstLine="720"/>
        <w:jc w:val="both"/>
        <w:rPr>
          <w:b/>
          <w:bCs/>
          <w:sz w:val="28"/>
          <w:szCs w:val="28"/>
        </w:rPr>
      </w:pPr>
      <w:r w:rsidRPr="006C5091">
        <w:rPr>
          <w:b/>
          <w:bCs/>
          <w:sz w:val="28"/>
          <w:szCs w:val="28"/>
        </w:rPr>
        <w:t xml:space="preserve">II. ĐÁNH GIÁ CHUNG </w:t>
      </w:r>
    </w:p>
    <w:p w14:paraId="0B980917" w14:textId="73AAF3DB" w:rsidR="00B51AEB" w:rsidRPr="006C5091" w:rsidRDefault="00B51AEB" w:rsidP="00FA4284">
      <w:pPr>
        <w:spacing w:before="120" w:line="283" w:lineRule="auto"/>
        <w:ind w:firstLine="720"/>
        <w:jc w:val="both"/>
        <w:rPr>
          <w:sz w:val="28"/>
          <w:szCs w:val="28"/>
        </w:rPr>
      </w:pPr>
      <w:r w:rsidRPr="006C5091">
        <w:rPr>
          <w:sz w:val="28"/>
          <w:szCs w:val="28"/>
        </w:rPr>
        <w:t xml:space="preserve">Trong nhiệm kỳ, cán bộ, đảng viên, </w:t>
      </w:r>
      <w:r w:rsidR="00127E78">
        <w:rPr>
          <w:sz w:val="28"/>
          <w:szCs w:val="28"/>
        </w:rPr>
        <w:t>N</w:t>
      </w:r>
      <w:r w:rsidRPr="006C5091">
        <w:rPr>
          <w:sz w:val="28"/>
          <w:szCs w:val="28"/>
        </w:rPr>
        <w:t xml:space="preserve">hân dân các dân tộc </w:t>
      </w:r>
      <w:r w:rsidR="006124D0" w:rsidRPr="006C5091">
        <w:rPr>
          <w:sz w:val="28"/>
          <w:szCs w:val="28"/>
        </w:rPr>
        <w:t>các</w:t>
      </w:r>
      <w:r w:rsidRPr="006C5091">
        <w:rPr>
          <w:sz w:val="28"/>
          <w:szCs w:val="28"/>
        </w:rPr>
        <w:t xml:space="preserve"> xã, phường đã khắc phục khó khăn, đoàn kết, năng động, sáng tạo, thi đua thực hiện thắng lợi các mục tiêu Nghị quyết Đại hội đại biểu Đảng bộ xã Kim Phú, phường Mỹ Lâm, xã Mỹ Bằng nhiệm kỳ 2020 - 2025 đề ra. Kinh tế - xã hội, quốc phòng - an ninh, xây dựng Đảng và hệ thống chính trị có nhiều thành tích nổi bật. Thực hiện có hiệu quả việc Học tập và làm theo tư tưởng, đạo đức, phong cách Hồ Chí Minh gắn với việc thực hiện Nghị quyết Trung ương 4 (khóa XI; XII) trong toàn Đảng bộ. Thực hiện tốt chương trình mục tiêu quốc gia xây dựng nông thôn mới,</w:t>
      </w:r>
      <w:r w:rsidR="006124D0" w:rsidRPr="006C5091">
        <w:rPr>
          <w:sz w:val="28"/>
          <w:szCs w:val="28"/>
        </w:rPr>
        <w:t xml:space="preserve"> đô thị văn minh. C</w:t>
      </w:r>
      <w:r w:rsidRPr="006C5091">
        <w:rPr>
          <w:sz w:val="28"/>
          <w:szCs w:val="28"/>
        </w:rPr>
        <w:t>hính sách đối với người có công, chính sách giảm nghèo, xóa nhà ở tạm, dột nát</w:t>
      </w:r>
      <w:r w:rsidR="006124D0" w:rsidRPr="006C5091">
        <w:rPr>
          <w:sz w:val="28"/>
          <w:szCs w:val="28"/>
        </w:rPr>
        <w:t>; c</w:t>
      </w:r>
      <w:r w:rsidRPr="006C5091">
        <w:rPr>
          <w:sz w:val="28"/>
          <w:szCs w:val="28"/>
        </w:rPr>
        <w:t>hất lượng giáo dục đào tạo được nâng lên</w:t>
      </w:r>
      <w:r w:rsidR="006124D0" w:rsidRPr="006C5091">
        <w:rPr>
          <w:sz w:val="28"/>
          <w:szCs w:val="28"/>
        </w:rPr>
        <w:t>;</w:t>
      </w:r>
      <w:r w:rsidRPr="006C5091">
        <w:rPr>
          <w:sz w:val="28"/>
          <w:szCs w:val="28"/>
        </w:rPr>
        <w:t xml:space="preserve"> công tác văn hóa - thể thao thực hiện có nề nếp. Công tác phòng, chống dịch bệnh, vệ sinh an toàn thực phẩm được tăng cường. </w:t>
      </w:r>
      <w:r w:rsidRPr="006C5091">
        <w:rPr>
          <w:sz w:val="28"/>
          <w:szCs w:val="28"/>
        </w:rPr>
        <w:lastRenderedPageBreak/>
        <w:t xml:space="preserve">An ninh chính trị, trật tự an toàn xã hội được giữ vững; công tác quân sự quốc phòng được chú trọng. Cải cách hành chính có nhiều tiến bộ, đáp ứng tốt nhu cầu của </w:t>
      </w:r>
      <w:r w:rsidR="006124D0" w:rsidRPr="006C5091">
        <w:rPr>
          <w:sz w:val="28"/>
          <w:szCs w:val="28"/>
        </w:rPr>
        <w:t>N</w:t>
      </w:r>
      <w:r w:rsidRPr="006C5091">
        <w:rPr>
          <w:sz w:val="28"/>
          <w:szCs w:val="28"/>
        </w:rPr>
        <w:t xml:space="preserve">hân dân. Công tác tiếp dân và giải quyết khiếu nại, tố cáo bảo </w:t>
      </w:r>
      <w:r w:rsidR="006124D0" w:rsidRPr="006C5091">
        <w:rPr>
          <w:sz w:val="28"/>
          <w:szCs w:val="28"/>
        </w:rPr>
        <w:t xml:space="preserve">đảm </w:t>
      </w:r>
      <w:r w:rsidRPr="006C5091">
        <w:rPr>
          <w:sz w:val="28"/>
          <w:szCs w:val="28"/>
        </w:rPr>
        <w:t>đúng theo quy định. Tạo môi trường thuận lợi cho các tổ chức, cá nhân sản xuất kinh doanh trên địa bàn, ứng dụng khoa học kỹ thuật vào sản xuất nông lâm nghiệp hàng hóa, liên kết sản xuất theo chuỗi giá trị bước đầu có hiệu quả, đời s</w:t>
      </w:r>
      <w:r w:rsidR="006124D0" w:rsidRPr="006C5091">
        <w:rPr>
          <w:sz w:val="28"/>
          <w:szCs w:val="28"/>
        </w:rPr>
        <w:t>ống</w:t>
      </w:r>
      <w:r w:rsidRPr="006C5091">
        <w:rPr>
          <w:sz w:val="28"/>
          <w:szCs w:val="28"/>
        </w:rPr>
        <w:t xml:space="preserve"> </w:t>
      </w:r>
      <w:r w:rsidR="00127E78">
        <w:rPr>
          <w:sz w:val="28"/>
          <w:szCs w:val="28"/>
        </w:rPr>
        <w:t>N</w:t>
      </w:r>
      <w:r w:rsidRPr="006C5091">
        <w:rPr>
          <w:sz w:val="28"/>
          <w:szCs w:val="28"/>
        </w:rPr>
        <w:t>hân dân không ngừng được nâng cao, thu ngân sách hàng năm đều đạt và vượt chỉ tiêu đề ra, Nhân dân tin tưởng vào đường lối và sự lãnh đạo của Đảng.</w:t>
      </w:r>
    </w:p>
    <w:p w14:paraId="114DD795" w14:textId="7A169D16" w:rsidR="00367102" w:rsidRPr="006C5091" w:rsidRDefault="0030555B" w:rsidP="00FA4284">
      <w:pPr>
        <w:spacing w:before="120" w:line="283" w:lineRule="auto"/>
        <w:ind w:firstLine="720"/>
        <w:jc w:val="both"/>
        <w:rPr>
          <w:b/>
          <w:bCs/>
          <w:sz w:val="28"/>
          <w:szCs w:val="28"/>
        </w:rPr>
      </w:pPr>
      <w:r w:rsidRPr="006C5091">
        <w:rPr>
          <w:b/>
          <w:bCs/>
          <w:sz w:val="28"/>
          <w:szCs w:val="28"/>
        </w:rPr>
        <w:t>III. HẠN CHẾ, KHUYẾT ĐIỂM, NGUYÊN NHÂN</w:t>
      </w:r>
    </w:p>
    <w:p w14:paraId="5BFF0BDE" w14:textId="66C266E2" w:rsidR="00836B38" w:rsidRPr="006C5091" w:rsidRDefault="00836B38" w:rsidP="00FA4284">
      <w:pPr>
        <w:spacing w:before="120" w:line="283" w:lineRule="auto"/>
        <w:ind w:firstLine="720"/>
        <w:jc w:val="both"/>
        <w:rPr>
          <w:rFonts w:eastAsia="Calibri"/>
          <w:b/>
          <w:bCs/>
          <w:sz w:val="28"/>
          <w:szCs w:val="28"/>
        </w:rPr>
      </w:pPr>
      <w:r w:rsidRPr="006C5091">
        <w:rPr>
          <w:rFonts w:eastAsia="Calibri"/>
          <w:b/>
          <w:bCs/>
          <w:sz w:val="28"/>
          <w:szCs w:val="28"/>
        </w:rPr>
        <w:t>1. Hạn chế, khuyết điểm</w:t>
      </w:r>
    </w:p>
    <w:p w14:paraId="7B0B3E4F" w14:textId="702F272E" w:rsidR="00836B38" w:rsidRPr="006C5091" w:rsidRDefault="00836B38" w:rsidP="00FA4284">
      <w:pPr>
        <w:spacing w:before="120" w:line="283" w:lineRule="auto"/>
        <w:ind w:firstLine="720"/>
        <w:jc w:val="both"/>
        <w:rPr>
          <w:b/>
          <w:bCs/>
          <w:i/>
          <w:iCs/>
          <w:sz w:val="28"/>
          <w:szCs w:val="28"/>
        </w:rPr>
      </w:pPr>
      <w:r w:rsidRPr="006C5091">
        <w:rPr>
          <w:rFonts w:eastAsia="Calibri"/>
          <w:b/>
          <w:bCs/>
          <w:i/>
          <w:iCs/>
          <w:sz w:val="28"/>
          <w:szCs w:val="28"/>
        </w:rPr>
        <w:t>1.1. Về xây dựng Đảng và hệ thống chính trị</w:t>
      </w:r>
    </w:p>
    <w:p w14:paraId="792A57E0" w14:textId="73D2282F" w:rsidR="00836B38" w:rsidRPr="006C5091" w:rsidRDefault="00836B38" w:rsidP="00FA4284">
      <w:pPr>
        <w:spacing w:before="120" w:line="283" w:lineRule="auto"/>
        <w:ind w:firstLine="720"/>
        <w:jc w:val="both"/>
        <w:rPr>
          <w:sz w:val="28"/>
          <w:szCs w:val="28"/>
        </w:rPr>
      </w:pPr>
      <w:r w:rsidRPr="006C5091">
        <w:rPr>
          <w:sz w:val="28"/>
          <w:szCs w:val="28"/>
        </w:rPr>
        <w:t xml:space="preserve">-  Việc quán triệt học tập và cụ thể hóa Nghị quyết, Chỉ thị của Đảng đối với một số cấp ủy, chi bộ còn chậm. Chất lượng sinh hoạt chi bộ của một số chi bộ còn hạn chế về nội dung, phương thức, sinh hoạt chuyên đề, công tác quản lý đảng viên chưa thực sự khoa học. Còn có cấp uỷ viên, đảng viên vi phạm quy định của Đảng, pháp luật của Nhà nước, có trường hợp đến mức phải truy cứu trách nhiệm hình sự, xử lý kỷ luật </w:t>
      </w:r>
      <w:r w:rsidR="00A1062D" w:rsidRPr="006C5091">
        <w:rPr>
          <w:sz w:val="28"/>
          <w:szCs w:val="28"/>
        </w:rPr>
        <w:t>Đ</w:t>
      </w:r>
      <w:r w:rsidRPr="006C5091">
        <w:rPr>
          <w:sz w:val="28"/>
          <w:szCs w:val="28"/>
        </w:rPr>
        <w:t>ảng.</w:t>
      </w:r>
    </w:p>
    <w:p w14:paraId="687A2E60" w14:textId="660A0C91" w:rsidR="00836B38" w:rsidRPr="006C5091" w:rsidRDefault="00836B38" w:rsidP="00FA4284">
      <w:pPr>
        <w:spacing w:before="120" w:line="283" w:lineRule="auto"/>
        <w:ind w:firstLine="720"/>
        <w:jc w:val="both"/>
        <w:rPr>
          <w:sz w:val="28"/>
          <w:szCs w:val="28"/>
        </w:rPr>
      </w:pPr>
      <w:r w:rsidRPr="006C5091">
        <w:rPr>
          <w:sz w:val="28"/>
          <w:szCs w:val="28"/>
        </w:rPr>
        <w:t>- Nội dung sinh hoạt chi bộ chưa đa dạng, phong phú. Công tác phát triển đảng viên ở một số chi bộ thôn còn khó khăn; công tác quản lý đảng viên ở một số chi bộ chưa chặt chẽ. Năng lực của một số bí thư chi bộ còn hạn chế.</w:t>
      </w:r>
    </w:p>
    <w:p w14:paraId="3251F869" w14:textId="44F7D758" w:rsidR="00836B38" w:rsidRPr="006C5091" w:rsidRDefault="00836B38" w:rsidP="00FA4284">
      <w:pPr>
        <w:spacing w:before="120" w:line="283" w:lineRule="auto"/>
        <w:ind w:firstLine="720"/>
        <w:jc w:val="both"/>
        <w:rPr>
          <w:sz w:val="28"/>
          <w:szCs w:val="28"/>
        </w:rPr>
      </w:pPr>
      <w:r w:rsidRPr="006C5091">
        <w:rPr>
          <w:sz w:val="28"/>
          <w:szCs w:val="28"/>
        </w:rPr>
        <w:t>- Công tác kiểm tra, giám sát của chi bộ thực hiện còn chậm so với kế hoạch đề ra, việc xác định nội dung, đối tượng kiểm tra, giám sát còn chung chung.</w:t>
      </w:r>
    </w:p>
    <w:p w14:paraId="0DB39E54" w14:textId="2F9A8CAD" w:rsidR="00836B38" w:rsidRPr="006C5091" w:rsidRDefault="00836B38" w:rsidP="00FA4284">
      <w:pPr>
        <w:spacing w:before="120" w:line="283" w:lineRule="auto"/>
        <w:ind w:firstLine="720"/>
        <w:jc w:val="both"/>
        <w:rPr>
          <w:sz w:val="28"/>
          <w:szCs w:val="28"/>
        </w:rPr>
      </w:pPr>
      <w:r w:rsidRPr="006C5091">
        <w:rPr>
          <w:sz w:val="28"/>
          <w:szCs w:val="28"/>
        </w:rPr>
        <w:t xml:space="preserve">- Phương thức vận động, tập hợp đoàn viên, hội viên và Nhân dân, xây dựng khối đại đoàn kết toàn dân hiệu quả chưa cao, chưa sát với yêu cầu của quá trình phát triển và nguyện vọng chính đáng của Nhân dân trong tình hình mới. Công tác phối hợp giữa Mặt trận Tổ quốc và các tổ chức chính trị - xã hội có lúc chưa </w:t>
      </w:r>
      <w:r w:rsidR="000E3F8E" w:rsidRPr="006C5091">
        <w:rPr>
          <w:sz w:val="28"/>
          <w:szCs w:val="28"/>
        </w:rPr>
        <w:t>chặt chẽ</w:t>
      </w:r>
      <w:r w:rsidRPr="006C5091">
        <w:rPr>
          <w:sz w:val="28"/>
          <w:szCs w:val="28"/>
        </w:rPr>
        <w:t>;</w:t>
      </w:r>
      <w:r w:rsidR="000E3F8E" w:rsidRPr="006C5091">
        <w:rPr>
          <w:sz w:val="28"/>
          <w:szCs w:val="28"/>
        </w:rPr>
        <w:t xml:space="preserve"> công tác giám sát và phản biện của Mặt trận Tổ quốc và các tổ chức chính trị- xã hội có việc chưa thường xuyên. Hoạt động của Ban công tác mặt trận và các chi đoàn, chi hội tại một số tổ dân phố hiệu quả chưa cao. </w:t>
      </w:r>
      <w:r w:rsidRPr="006C5091">
        <w:rPr>
          <w:sz w:val="28"/>
          <w:szCs w:val="28"/>
        </w:rPr>
        <w:t>Vai trò của lực lượng nòng cốt, người có uy tín trong cộng đồng dân cư chưa được phát huy đúng mức.</w:t>
      </w:r>
    </w:p>
    <w:p w14:paraId="72E2C095" w14:textId="7279900A" w:rsidR="00836B38" w:rsidRPr="006C5091" w:rsidRDefault="00836B38" w:rsidP="00FA4284">
      <w:pPr>
        <w:spacing w:before="120" w:line="283" w:lineRule="auto"/>
        <w:ind w:firstLine="720"/>
        <w:jc w:val="both"/>
        <w:rPr>
          <w:b/>
          <w:bCs/>
          <w:i/>
          <w:iCs/>
          <w:sz w:val="28"/>
          <w:szCs w:val="28"/>
        </w:rPr>
      </w:pPr>
      <w:r w:rsidRPr="006C5091">
        <w:rPr>
          <w:rFonts w:eastAsia="Calibri"/>
          <w:b/>
          <w:bCs/>
          <w:i/>
          <w:iCs/>
          <w:sz w:val="28"/>
          <w:szCs w:val="28"/>
        </w:rPr>
        <w:t>1.</w:t>
      </w:r>
      <w:r w:rsidR="000E3F8E" w:rsidRPr="006C5091">
        <w:rPr>
          <w:rFonts w:eastAsia="Calibri"/>
          <w:b/>
          <w:bCs/>
          <w:i/>
          <w:iCs/>
          <w:sz w:val="28"/>
          <w:szCs w:val="28"/>
        </w:rPr>
        <w:t>2</w:t>
      </w:r>
      <w:r w:rsidRPr="006C5091">
        <w:rPr>
          <w:rFonts w:eastAsia="Calibri"/>
          <w:b/>
          <w:bCs/>
          <w:i/>
          <w:iCs/>
          <w:sz w:val="28"/>
          <w:szCs w:val="28"/>
        </w:rPr>
        <w:t>. Về công tác nội chính, phòng, chống tham nhũng, tiêu cực, lãng phí</w:t>
      </w:r>
    </w:p>
    <w:p w14:paraId="00030726" w14:textId="13079C85" w:rsidR="00836B38" w:rsidRPr="006C5091" w:rsidRDefault="00836B38" w:rsidP="00FA4284">
      <w:pPr>
        <w:spacing w:before="120" w:line="283" w:lineRule="auto"/>
        <w:ind w:firstLine="720"/>
        <w:jc w:val="both"/>
        <w:rPr>
          <w:sz w:val="28"/>
          <w:szCs w:val="28"/>
        </w:rPr>
      </w:pPr>
      <w:r w:rsidRPr="006C5091">
        <w:rPr>
          <w:sz w:val="28"/>
          <w:szCs w:val="28"/>
        </w:rPr>
        <w:t>Trật tự, an toàn xã hội còn tiềm ẩn một số yếu tố phức tạp; tình hình tội phạm, vi phạm pháp luật, tai nạn giao thông có chiều hướng gia tăng; tình hình khiếu nại, phản ánh, kiến nghị liên quan đến lĩnh vực đất đai, môi trường, công tác bồi thường, giải phóng mặt bằng một số công trình, dự án có việc kéo dài, chưa được giải quyết dứt điểm.</w:t>
      </w:r>
    </w:p>
    <w:p w14:paraId="6D5EF5E3" w14:textId="77777777" w:rsidR="00A1062D" w:rsidRPr="006C5091" w:rsidRDefault="00836B38" w:rsidP="007559DF">
      <w:pPr>
        <w:spacing w:before="120" w:line="264" w:lineRule="auto"/>
        <w:ind w:firstLine="720"/>
        <w:jc w:val="both"/>
        <w:rPr>
          <w:rFonts w:eastAsia="Calibri"/>
          <w:b/>
          <w:bCs/>
          <w:i/>
          <w:iCs/>
          <w:sz w:val="28"/>
          <w:szCs w:val="28"/>
        </w:rPr>
      </w:pPr>
      <w:r w:rsidRPr="006C5091">
        <w:rPr>
          <w:rFonts w:eastAsia="Calibri"/>
          <w:b/>
          <w:bCs/>
          <w:i/>
          <w:iCs/>
          <w:sz w:val="28"/>
          <w:szCs w:val="28"/>
        </w:rPr>
        <w:lastRenderedPageBreak/>
        <w:t>1.</w:t>
      </w:r>
      <w:r w:rsidR="000E3F8E" w:rsidRPr="006C5091">
        <w:rPr>
          <w:rFonts w:eastAsia="Calibri"/>
          <w:b/>
          <w:bCs/>
          <w:i/>
          <w:iCs/>
          <w:sz w:val="28"/>
          <w:szCs w:val="28"/>
        </w:rPr>
        <w:t>3</w:t>
      </w:r>
      <w:r w:rsidRPr="006C5091">
        <w:rPr>
          <w:rFonts w:eastAsia="Calibri"/>
          <w:b/>
          <w:bCs/>
          <w:i/>
          <w:iCs/>
          <w:sz w:val="28"/>
          <w:szCs w:val="28"/>
        </w:rPr>
        <w:t>. Về phát triển kinh tế - xã hội</w:t>
      </w:r>
    </w:p>
    <w:p w14:paraId="31A23B13" w14:textId="77777777" w:rsidR="00A1062D" w:rsidRPr="006C5091" w:rsidRDefault="000C1915" w:rsidP="007559DF">
      <w:pPr>
        <w:spacing w:before="120" w:line="264" w:lineRule="auto"/>
        <w:ind w:firstLine="720"/>
        <w:jc w:val="both"/>
        <w:rPr>
          <w:sz w:val="28"/>
          <w:szCs w:val="28"/>
        </w:rPr>
      </w:pPr>
      <w:r w:rsidRPr="006C5091">
        <w:rPr>
          <w:sz w:val="28"/>
          <w:szCs w:val="28"/>
        </w:rPr>
        <w:t>- Phát triển kinh tế du lịch, dịch vụ, nông nghiệp hàng hóa chưa tương xứng với tiềm năng, thế mạnh của địa phương. Hệ thống thiết chế văn hóa thể thao còn thiếu, nhất là khu vui chơi cho trẻ em. Cơ sở vật chất, trang thiết bị dạy học của một số trường còn thiếu.</w:t>
      </w:r>
    </w:p>
    <w:p w14:paraId="688B07D6" w14:textId="77777777" w:rsidR="00A1062D" w:rsidRPr="006C5091" w:rsidRDefault="009833DD" w:rsidP="007559DF">
      <w:pPr>
        <w:spacing w:before="120" w:line="264" w:lineRule="auto"/>
        <w:ind w:firstLine="720"/>
        <w:jc w:val="both"/>
        <w:rPr>
          <w:rFonts w:eastAsia="Calibri"/>
          <w:sz w:val="28"/>
          <w:szCs w:val="28"/>
        </w:rPr>
      </w:pPr>
      <w:r w:rsidRPr="006C5091">
        <w:rPr>
          <w:rFonts w:eastAsia="Calibri"/>
          <w:sz w:val="28"/>
          <w:szCs w:val="28"/>
        </w:rPr>
        <w:t>- Hệ thống kết cấu hạ tầng của các xã, phường được tập trung đầu tư, xây dựng; tuy nhiên, chưa đồng bộ và kết nối theo quy hoạch</w:t>
      </w:r>
      <w:r w:rsidRPr="006C5091">
        <w:rPr>
          <w:sz w:val="28"/>
          <w:szCs w:val="28"/>
        </w:rPr>
        <w:t xml:space="preserve">. Việc </w:t>
      </w:r>
      <w:r w:rsidRPr="006C5091">
        <w:rPr>
          <w:rFonts w:eastAsia="Calibri"/>
          <w:sz w:val="28"/>
          <w:szCs w:val="28"/>
        </w:rPr>
        <w:t>thu gom, xử lý chất thải sinh hoạt gặp nhiều khó khăn.</w:t>
      </w:r>
    </w:p>
    <w:p w14:paraId="6B2AE6FE" w14:textId="195B3AB3" w:rsidR="000C1915" w:rsidRPr="006C5091" w:rsidRDefault="000C1915" w:rsidP="007559DF">
      <w:pPr>
        <w:spacing w:before="120" w:line="264" w:lineRule="auto"/>
        <w:ind w:firstLine="720"/>
        <w:jc w:val="both"/>
        <w:rPr>
          <w:spacing w:val="-4"/>
          <w:sz w:val="28"/>
          <w:szCs w:val="28"/>
        </w:rPr>
      </w:pPr>
      <w:r w:rsidRPr="006C5091">
        <w:rPr>
          <w:spacing w:val="-4"/>
          <w:sz w:val="28"/>
          <w:szCs w:val="28"/>
        </w:rPr>
        <w:t xml:space="preserve">- Giải phóng mặt bằng một số công trình trọng điểm có thời điểm còn chậm. Vi phạm về sử dụng đất đai, xây dựng, trật tự đô thị vẫn còn xảy ra. Cấp giấy chứng nhận quyền sử dụng đất lần đầu cho </w:t>
      </w:r>
      <w:r w:rsidR="00127E78">
        <w:rPr>
          <w:spacing w:val="-4"/>
          <w:sz w:val="28"/>
          <w:szCs w:val="28"/>
        </w:rPr>
        <w:t>N</w:t>
      </w:r>
      <w:r w:rsidRPr="006C5091">
        <w:rPr>
          <w:spacing w:val="-4"/>
          <w:sz w:val="28"/>
          <w:szCs w:val="28"/>
        </w:rPr>
        <w:t>hân dân chưa đáp ứng được nhu cầu của người dân.</w:t>
      </w:r>
    </w:p>
    <w:p w14:paraId="463EF735" w14:textId="47476765" w:rsidR="000E3F8E" w:rsidRPr="006C5091" w:rsidRDefault="009833DD" w:rsidP="007559DF">
      <w:pPr>
        <w:spacing w:before="120" w:line="264" w:lineRule="auto"/>
        <w:ind w:firstLine="720"/>
        <w:jc w:val="both"/>
        <w:rPr>
          <w:sz w:val="28"/>
          <w:szCs w:val="28"/>
        </w:rPr>
      </w:pPr>
      <w:r w:rsidRPr="006C5091">
        <w:rPr>
          <w:sz w:val="28"/>
          <w:szCs w:val="28"/>
        </w:rPr>
        <w:t xml:space="preserve">- </w:t>
      </w:r>
      <w:r w:rsidR="00836B38" w:rsidRPr="006C5091">
        <w:rPr>
          <w:sz w:val="28"/>
          <w:szCs w:val="28"/>
        </w:rPr>
        <w:t xml:space="preserve">Hệ thống thiết chế văn hóa, thể thao còn thiếu, chưa đáp ứng nhu cầu của </w:t>
      </w:r>
      <w:r w:rsidR="00836B38" w:rsidRPr="006C5091">
        <w:rPr>
          <w:spacing w:val="-6"/>
          <w:sz w:val="28"/>
          <w:szCs w:val="28"/>
        </w:rPr>
        <w:t>người dân. Cơ sở vật chất, trang thiết bị dạy và học chưa đáp ứng yêu cầu</w:t>
      </w:r>
      <w:r w:rsidRPr="006C5091">
        <w:rPr>
          <w:spacing w:val="-6"/>
          <w:sz w:val="28"/>
          <w:szCs w:val="28"/>
        </w:rPr>
        <w:t xml:space="preserve"> công tác.</w:t>
      </w:r>
      <w:r w:rsidR="00836B38" w:rsidRPr="006C5091">
        <w:rPr>
          <w:spacing w:val="-6"/>
          <w:sz w:val="28"/>
          <w:szCs w:val="28"/>
        </w:rPr>
        <w:t xml:space="preserve"> Thực hiện chuyển đổi số, dịch vụ công trực tuyến còn gặp khó khăn về nhân lực, hạ tầng.</w:t>
      </w:r>
    </w:p>
    <w:p w14:paraId="0F35E964" w14:textId="74641F22" w:rsidR="00836B38" w:rsidRPr="006C5091" w:rsidRDefault="00836B38" w:rsidP="007559DF">
      <w:pPr>
        <w:spacing w:before="120" w:line="264" w:lineRule="auto"/>
        <w:ind w:firstLine="720"/>
        <w:jc w:val="both"/>
        <w:rPr>
          <w:b/>
          <w:bCs/>
          <w:sz w:val="28"/>
          <w:szCs w:val="28"/>
        </w:rPr>
      </w:pPr>
      <w:r w:rsidRPr="006C5091">
        <w:rPr>
          <w:rFonts w:eastAsia="Calibri"/>
          <w:b/>
          <w:bCs/>
          <w:sz w:val="28"/>
          <w:szCs w:val="28"/>
        </w:rPr>
        <w:t>2. Nguyên nhân của hạn chế, khuyết điểm</w:t>
      </w:r>
    </w:p>
    <w:p w14:paraId="224757BB" w14:textId="77777777" w:rsidR="00836B38" w:rsidRPr="006C5091" w:rsidRDefault="00836B38" w:rsidP="007559DF">
      <w:pPr>
        <w:spacing w:before="120" w:line="264" w:lineRule="auto"/>
        <w:ind w:firstLine="720"/>
        <w:jc w:val="both"/>
        <w:rPr>
          <w:b/>
          <w:bCs/>
          <w:i/>
          <w:iCs/>
          <w:sz w:val="28"/>
          <w:szCs w:val="28"/>
        </w:rPr>
      </w:pPr>
      <w:r w:rsidRPr="006C5091">
        <w:rPr>
          <w:rFonts w:eastAsia="Calibri"/>
          <w:b/>
          <w:bCs/>
          <w:i/>
          <w:iCs/>
          <w:sz w:val="28"/>
          <w:szCs w:val="28"/>
        </w:rPr>
        <w:t>2.1. Nguyên nhân khách quan</w:t>
      </w:r>
    </w:p>
    <w:p w14:paraId="25FD5D4A" w14:textId="77777777" w:rsidR="00836B38" w:rsidRPr="006C5091" w:rsidRDefault="00836B38" w:rsidP="007559DF">
      <w:pPr>
        <w:spacing w:before="120" w:line="264" w:lineRule="auto"/>
        <w:ind w:firstLine="720"/>
        <w:jc w:val="both"/>
        <w:rPr>
          <w:sz w:val="28"/>
          <w:szCs w:val="28"/>
        </w:rPr>
      </w:pPr>
      <w:r w:rsidRPr="006C5091">
        <w:rPr>
          <w:rFonts w:eastAsia="Calibri"/>
          <w:sz w:val="28"/>
          <w:szCs w:val="28"/>
        </w:rPr>
        <w:t>Tình hình kinh tế, chính trị thế giới có nhiều diễn biến phức tạp, khó lường, suy giảm kinh tế toàn cầu; đầu nhiệm kỳ dịch bệnh Covid-19 diễn biến phức tạp, kéo dài; một số quy định của pháp luật còn bất cập nhưng chưa kịp thời sửa đổi; giá nguyên vật liệu biến động mạnh; thiên tai, bão lũ hằng năm đã ảnh hưởng lớn đến công tác lãnh đạo, chỉ đạo trong thực hiện nhiệm vụ chính trị đề ra.</w:t>
      </w:r>
    </w:p>
    <w:p w14:paraId="0386B61A" w14:textId="77777777" w:rsidR="00A1062D" w:rsidRPr="006C5091" w:rsidRDefault="00836B38" w:rsidP="007559DF">
      <w:pPr>
        <w:spacing w:before="120" w:line="264" w:lineRule="auto"/>
        <w:ind w:firstLine="720"/>
        <w:jc w:val="both"/>
        <w:rPr>
          <w:rFonts w:eastAsia="Calibri"/>
          <w:b/>
          <w:bCs/>
          <w:i/>
          <w:iCs/>
          <w:sz w:val="28"/>
          <w:szCs w:val="28"/>
        </w:rPr>
      </w:pPr>
      <w:r w:rsidRPr="006C5091">
        <w:rPr>
          <w:rFonts w:eastAsia="Calibri"/>
          <w:b/>
          <w:bCs/>
          <w:i/>
          <w:iCs/>
          <w:sz w:val="28"/>
          <w:szCs w:val="28"/>
        </w:rPr>
        <w:t>2.2. Nguyên nhân chủ quan</w:t>
      </w:r>
    </w:p>
    <w:p w14:paraId="238EC09C" w14:textId="77777777" w:rsidR="00A1062D" w:rsidRPr="006C5091" w:rsidRDefault="0030555B" w:rsidP="007559DF">
      <w:pPr>
        <w:spacing w:before="120" w:line="264" w:lineRule="auto"/>
        <w:ind w:firstLine="720"/>
        <w:jc w:val="both"/>
        <w:rPr>
          <w:sz w:val="28"/>
          <w:szCs w:val="28"/>
        </w:rPr>
      </w:pPr>
      <w:r w:rsidRPr="006C5091">
        <w:rPr>
          <w:sz w:val="28"/>
          <w:szCs w:val="28"/>
        </w:rPr>
        <w:t>- Việc đổi mới phương thức lãnh đạo, chỉ đạo, điều hành của cấp ủy, chính quyền trong nhiệm kỳ có việc còn chậm, chưa khoa học, chưa quyết liệt dẫn đến thực hiện một số nhiệm vụ hiệu quả chưa đạt mục tiêu đề ra.</w:t>
      </w:r>
    </w:p>
    <w:p w14:paraId="3F31A4AD" w14:textId="77777777" w:rsidR="00A1062D" w:rsidRPr="006C5091" w:rsidRDefault="0030555B" w:rsidP="007559DF">
      <w:pPr>
        <w:spacing w:before="120" w:line="264" w:lineRule="auto"/>
        <w:ind w:firstLine="720"/>
        <w:jc w:val="both"/>
        <w:rPr>
          <w:sz w:val="28"/>
          <w:szCs w:val="28"/>
        </w:rPr>
      </w:pPr>
      <w:r w:rsidRPr="006C5091">
        <w:rPr>
          <w:sz w:val="28"/>
          <w:szCs w:val="28"/>
        </w:rPr>
        <w:t xml:space="preserve">- Một số cấp ủy chưa </w:t>
      </w:r>
      <w:r w:rsidR="006E1B82" w:rsidRPr="006C5091">
        <w:rPr>
          <w:sz w:val="28"/>
          <w:szCs w:val="28"/>
        </w:rPr>
        <w:t>d</w:t>
      </w:r>
      <w:r w:rsidRPr="006C5091">
        <w:rPr>
          <w:sz w:val="28"/>
          <w:szCs w:val="28"/>
        </w:rPr>
        <w:t>ành thời gian để nghiên cứu chỉ thị, nghị quyết để cụ thể hóa xây dựng chương trình, kế hoạch sát với điều kiện thực tiễn của chi bộ.</w:t>
      </w:r>
    </w:p>
    <w:p w14:paraId="60BC9415" w14:textId="77777777" w:rsidR="00A1062D" w:rsidRPr="006C5091" w:rsidRDefault="0030555B" w:rsidP="007559DF">
      <w:pPr>
        <w:spacing w:before="120" w:line="264" w:lineRule="auto"/>
        <w:ind w:firstLine="720"/>
        <w:jc w:val="both"/>
        <w:rPr>
          <w:sz w:val="28"/>
          <w:szCs w:val="28"/>
        </w:rPr>
      </w:pPr>
      <w:r w:rsidRPr="006C5091">
        <w:rPr>
          <w:sz w:val="28"/>
          <w:szCs w:val="28"/>
        </w:rPr>
        <w:t xml:space="preserve">- Một số đồng chí </w:t>
      </w:r>
      <w:r w:rsidR="006E1B82" w:rsidRPr="006C5091">
        <w:rPr>
          <w:sz w:val="28"/>
          <w:szCs w:val="28"/>
        </w:rPr>
        <w:t xml:space="preserve">cấp ủy viên, đảng viên </w:t>
      </w:r>
      <w:r w:rsidRPr="006C5091">
        <w:rPr>
          <w:sz w:val="28"/>
          <w:szCs w:val="28"/>
        </w:rPr>
        <w:t xml:space="preserve">thiếu tu dưỡng, rèn luyện đạo đức, vi phạm quy định của Đảng, pháp luật nhà nước phải xử lý kỷ luật. </w:t>
      </w:r>
    </w:p>
    <w:p w14:paraId="4CAAC3EB" w14:textId="77777777" w:rsidR="009B517E" w:rsidRPr="006C5091" w:rsidRDefault="0030555B" w:rsidP="007559DF">
      <w:pPr>
        <w:spacing w:before="120" w:line="264" w:lineRule="auto"/>
        <w:ind w:firstLine="720"/>
        <w:jc w:val="both"/>
        <w:rPr>
          <w:spacing w:val="-4"/>
          <w:sz w:val="28"/>
          <w:szCs w:val="28"/>
        </w:rPr>
      </w:pPr>
      <w:r w:rsidRPr="006C5091">
        <w:rPr>
          <w:spacing w:val="-4"/>
          <w:sz w:val="28"/>
          <w:szCs w:val="28"/>
        </w:rPr>
        <w:t xml:space="preserve">- Việc lựa chọn nội dung giám sát và phản biện xã hội của Ủy ban Mặt trận Tổ quốc và các tổ chức chính trị- xã hội có việc chưa trọng tâm, phối hợp chưa đồng bộ. </w:t>
      </w:r>
    </w:p>
    <w:p w14:paraId="23720C66" w14:textId="77777777" w:rsidR="009B517E" w:rsidRPr="006C5091" w:rsidRDefault="00A373C0" w:rsidP="007559DF">
      <w:pPr>
        <w:spacing w:before="120" w:line="264" w:lineRule="auto"/>
        <w:ind w:firstLine="720"/>
        <w:jc w:val="both"/>
        <w:rPr>
          <w:sz w:val="28"/>
          <w:szCs w:val="28"/>
        </w:rPr>
      </w:pPr>
      <w:r w:rsidRPr="006C5091">
        <w:rPr>
          <w:sz w:val="28"/>
          <w:szCs w:val="28"/>
        </w:rPr>
        <w:t xml:space="preserve">- Phát triển kinh tế du lịch cần nguồn lực lớn nhưng địa phương chưa </w:t>
      </w:r>
      <w:r w:rsidR="00934ED0" w:rsidRPr="006C5091">
        <w:rPr>
          <w:sz w:val="28"/>
          <w:szCs w:val="28"/>
        </w:rPr>
        <w:t>thu hút</w:t>
      </w:r>
      <w:r w:rsidRPr="006C5091">
        <w:rPr>
          <w:sz w:val="28"/>
          <w:szCs w:val="28"/>
        </w:rPr>
        <w:t xml:space="preserve"> được các doanh nghiệp có kinh nghiệm, tiềm lực về phát triển du lịch đến đầu t</w:t>
      </w:r>
      <w:r w:rsidR="006E1B82" w:rsidRPr="006C5091">
        <w:rPr>
          <w:sz w:val="28"/>
          <w:szCs w:val="28"/>
        </w:rPr>
        <w:t>ư</w:t>
      </w:r>
      <w:r w:rsidRPr="006C5091">
        <w:rPr>
          <w:sz w:val="28"/>
          <w:szCs w:val="28"/>
        </w:rPr>
        <w:t>, các ngành dịch vụ, liên kết sản xuất nông lâm nghiệp theo chuỗi giá trị còn chưa chặt chẽ, hiệu quả chưa rõ nét chưa thu hút được nhiều hộ dân tham gia sản xuất kinh doanh hiệu quả.</w:t>
      </w:r>
    </w:p>
    <w:p w14:paraId="0B82AE40" w14:textId="309B2D4A" w:rsidR="009B517E" w:rsidRPr="006C5091" w:rsidRDefault="0030555B" w:rsidP="007559DF">
      <w:pPr>
        <w:spacing w:before="120" w:line="264" w:lineRule="auto"/>
        <w:ind w:firstLine="720"/>
        <w:jc w:val="both"/>
        <w:rPr>
          <w:sz w:val="28"/>
          <w:szCs w:val="28"/>
        </w:rPr>
      </w:pPr>
      <w:r w:rsidRPr="006C5091">
        <w:rPr>
          <w:sz w:val="28"/>
          <w:szCs w:val="28"/>
        </w:rPr>
        <w:lastRenderedPageBreak/>
        <w:t>- Phát hiện vi phạm về đất đai, xây dựng, trật tự đô thị có vụ việc chưa kịp thời, công tác phối hợp giữa công chức địa chính</w:t>
      </w:r>
      <w:r w:rsidR="005E293F" w:rsidRPr="006C5091">
        <w:rPr>
          <w:sz w:val="28"/>
          <w:szCs w:val="28"/>
        </w:rPr>
        <w:t xml:space="preserve"> </w:t>
      </w:r>
      <w:r w:rsidRPr="006C5091">
        <w:rPr>
          <w:sz w:val="28"/>
          <w:szCs w:val="28"/>
        </w:rPr>
        <w:t xml:space="preserve">- xây dựng với các thôn chưa chặt chẽ đồng bộ, báo cáo vi phạm còn chậm, xử lý chưa kiên quyết. Ý thức chấp hành pháp luật của một số hộ dân không nghiêm, biết vi phạm nhưng vẫn cố tình. Việc cấp </w:t>
      </w:r>
      <w:r w:rsidR="00BC2F65" w:rsidRPr="006C5091">
        <w:rPr>
          <w:sz w:val="28"/>
          <w:szCs w:val="28"/>
        </w:rPr>
        <w:t>giấy chứng nhận</w:t>
      </w:r>
      <w:r w:rsidRPr="006C5091">
        <w:rPr>
          <w:sz w:val="28"/>
          <w:szCs w:val="28"/>
        </w:rPr>
        <w:t xml:space="preserve"> quyền sử dụng đất lần đầu cho </w:t>
      </w:r>
      <w:r w:rsidR="00BC2F65" w:rsidRPr="006C5091">
        <w:rPr>
          <w:sz w:val="28"/>
          <w:szCs w:val="28"/>
        </w:rPr>
        <w:t>N</w:t>
      </w:r>
      <w:r w:rsidRPr="006C5091">
        <w:rPr>
          <w:sz w:val="28"/>
          <w:szCs w:val="28"/>
        </w:rPr>
        <w:t xml:space="preserve">hân dân còn vướng mắc trong quá trình cung cấp giấy tờ liên quan đến nguồn gốc sử dụng đất, mảnh trích đo thửa đất, đất liên quan đến các </w:t>
      </w:r>
      <w:r w:rsidR="00BC2F65" w:rsidRPr="006C5091">
        <w:rPr>
          <w:sz w:val="28"/>
          <w:szCs w:val="28"/>
        </w:rPr>
        <w:t xml:space="preserve">nông, lâm </w:t>
      </w:r>
      <w:r w:rsidRPr="006C5091">
        <w:rPr>
          <w:sz w:val="28"/>
          <w:szCs w:val="28"/>
        </w:rPr>
        <w:t>trường...</w:t>
      </w:r>
    </w:p>
    <w:p w14:paraId="52A18CC4" w14:textId="77777777" w:rsidR="009B517E" w:rsidRPr="006C5091" w:rsidRDefault="0030555B" w:rsidP="007559DF">
      <w:pPr>
        <w:spacing w:before="120" w:line="264" w:lineRule="auto"/>
        <w:ind w:firstLine="720"/>
        <w:jc w:val="both"/>
        <w:rPr>
          <w:sz w:val="28"/>
          <w:szCs w:val="28"/>
        </w:rPr>
      </w:pPr>
      <w:r w:rsidRPr="006C5091">
        <w:rPr>
          <w:sz w:val="28"/>
          <w:szCs w:val="28"/>
        </w:rPr>
        <w:t>- Công tác phối hợp g</w:t>
      </w:r>
      <w:r w:rsidR="005E293F" w:rsidRPr="006C5091">
        <w:rPr>
          <w:sz w:val="28"/>
          <w:szCs w:val="28"/>
        </w:rPr>
        <w:t xml:space="preserve">iải phóng mặt bằng một số công </w:t>
      </w:r>
      <w:r w:rsidRPr="006C5091">
        <w:rPr>
          <w:sz w:val="28"/>
          <w:szCs w:val="28"/>
        </w:rPr>
        <w:t xml:space="preserve">trình còn gặp nhiều </w:t>
      </w:r>
      <w:r w:rsidR="005E293F" w:rsidRPr="006C5091">
        <w:rPr>
          <w:sz w:val="28"/>
          <w:szCs w:val="28"/>
        </w:rPr>
        <w:t>khó khăn do vướng mắc về chế độ</w:t>
      </w:r>
      <w:r w:rsidRPr="006C5091">
        <w:rPr>
          <w:sz w:val="28"/>
          <w:szCs w:val="28"/>
        </w:rPr>
        <w:t xml:space="preserve"> chính sách, </w:t>
      </w:r>
      <w:r w:rsidR="005E293F" w:rsidRPr="006C5091">
        <w:rPr>
          <w:sz w:val="28"/>
          <w:szCs w:val="28"/>
        </w:rPr>
        <w:t xml:space="preserve">bố trí đất </w:t>
      </w:r>
      <w:r w:rsidRPr="006C5091">
        <w:rPr>
          <w:sz w:val="28"/>
          <w:szCs w:val="28"/>
        </w:rPr>
        <w:t xml:space="preserve">tái định cư, một số hộ mặc dù đã được tuyên truyền đầy đủ </w:t>
      </w:r>
      <w:r w:rsidR="005E293F" w:rsidRPr="006C5091">
        <w:rPr>
          <w:sz w:val="28"/>
          <w:szCs w:val="28"/>
        </w:rPr>
        <w:t xml:space="preserve">chính sách </w:t>
      </w:r>
      <w:r w:rsidRPr="006C5091">
        <w:rPr>
          <w:sz w:val="28"/>
          <w:szCs w:val="28"/>
        </w:rPr>
        <w:t>nhưng vẫn cố tình không nhận kinh phí bồi thường dẫn đến chậm tiến độ thi công.</w:t>
      </w:r>
    </w:p>
    <w:p w14:paraId="15386EA4" w14:textId="63E92688" w:rsidR="00CD0AC2" w:rsidRPr="006C5091" w:rsidRDefault="0030555B" w:rsidP="007559DF">
      <w:pPr>
        <w:spacing w:before="120" w:line="264" w:lineRule="auto"/>
        <w:ind w:firstLine="720"/>
        <w:jc w:val="both"/>
        <w:rPr>
          <w:sz w:val="28"/>
          <w:szCs w:val="28"/>
        </w:rPr>
      </w:pPr>
      <w:r w:rsidRPr="006C5091">
        <w:rPr>
          <w:sz w:val="28"/>
          <w:szCs w:val="28"/>
        </w:rPr>
        <w:t>- Một số hộ gia đình chưa nhận thức đúng đắn trong việc tham gia bảo hiểm y tế, do mức đóng bảo hiểm cao, khó khăn về kinh tế nên không có điều kiện để tham gia bảo hiểm y tế.</w:t>
      </w:r>
    </w:p>
    <w:p w14:paraId="719591F6" w14:textId="77777777" w:rsidR="009B517E" w:rsidRPr="006C5091" w:rsidRDefault="0030555B" w:rsidP="007559DF">
      <w:pPr>
        <w:spacing w:before="120" w:line="264" w:lineRule="auto"/>
        <w:ind w:firstLine="720"/>
        <w:jc w:val="both"/>
        <w:rPr>
          <w:b/>
          <w:bCs/>
          <w:sz w:val="28"/>
          <w:szCs w:val="28"/>
        </w:rPr>
      </w:pPr>
      <w:r w:rsidRPr="006C5091">
        <w:rPr>
          <w:b/>
          <w:bCs/>
          <w:sz w:val="28"/>
          <w:szCs w:val="28"/>
        </w:rPr>
        <w:t>IV. MỘT SỐ KINH NGHIỆM</w:t>
      </w:r>
    </w:p>
    <w:p w14:paraId="47277F83" w14:textId="77777777" w:rsidR="009B517E" w:rsidRPr="006C5091" w:rsidRDefault="0030555B" w:rsidP="007559DF">
      <w:pPr>
        <w:spacing w:before="120" w:line="264" w:lineRule="auto"/>
        <w:ind w:firstLine="720"/>
        <w:jc w:val="both"/>
        <w:rPr>
          <w:sz w:val="28"/>
          <w:szCs w:val="28"/>
        </w:rPr>
      </w:pPr>
      <w:r w:rsidRPr="006C5091">
        <w:rPr>
          <w:b/>
          <w:bCs/>
          <w:i/>
          <w:iCs/>
          <w:sz w:val="28"/>
          <w:szCs w:val="28"/>
        </w:rPr>
        <w:t>Một là,</w:t>
      </w:r>
      <w:r w:rsidRPr="006C5091">
        <w:rPr>
          <w:sz w:val="28"/>
          <w:szCs w:val="28"/>
        </w:rPr>
        <w:t xml:space="preserve"> thực hiện tốt công tác giáo dục chính trị tư tưởng, tăng cường sự đoàn kết thống nhất t</w:t>
      </w:r>
      <w:r w:rsidR="002D0611" w:rsidRPr="006C5091">
        <w:rPr>
          <w:sz w:val="28"/>
          <w:szCs w:val="28"/>
        </w:rPr>
        <w:t xml:space="preserve">rong Đảng, giữ vững kỷ cương, </w:t>
      </w:r>
      <w:r w:rsidRPr="006C5091">
        <w:rPr>
          <w:sz w:val="28"/>
          <w:szCs w:val="28"/>
        </w:rPr>
        <w:t xml:space="preserve">phát huy nguyên tắc tập trung dân chủ. Không ngừng nâng cao năng lực </w:t>
      </w:r>
      <w:r w:rsidR="005E293F" w:rsidRPr="006C5091">
        <w:rPr>
          <w:sz w:val="28"/>
          <w:szCs w:val="28"/>
        </w:rPr>
        <w:t>lãnh đạo, sức chiến đấu của các cấp</w:t>
      </w:r>
      <w:r w:rsidRPr="006C5091">
        <w:rPr>
          <w:sz w:val="28"/>
          <w:szCs w:val="28"/>
        </w:rPr>
        <w:t xml:space="preserve"> ủy, </w:t>
      </w:r>
      <w:r w:rsidR="002D0611" w:rsidRPr="006C5091">
        <w:rPr>
          <w:sz w:val="28"/>
          <w:szCs w:val="28"/>
        </w:rPr>
        <w:t>tổ chức Đảng</w:t>
      </w:r>
      <w:r w:rsidRPr="006C5091">
        <w:rPr>
          <w:sz w:val="28"/>
          <w:szCs w:val="28"/>
        </w:rPr>
        <w:t xml:space="preserve">; chú trọng công tác </w:t>
      </w:r>
      <w:r w:rsidR="00A373C0" w:rsidRPr="006C5091">
        <w:rPr>
          <w:sz w:val="28"/>
          <w:szCs w:val="28"/>
        </w:rPr>
        <w:t xml:space="preserve">đánh giá xếp loại, </w:t>
      </w:r>
      <w:r w:rsidRPr="006C5091">
        <w:rPr>
          <w:sz w:val="28"/>
          <w:szCs w:val="28"/>
        </w:rPr>
        <w:t>quy hoạch, đào tạo, bồi dưỡng, bố trí và sử dụng cán bộ.</w:t>
      </w:r>
    </w:p>
    <w:p w14:paraId="52A92E44" w14:textId="77777777" w:rsidR="009B517E" w:rsidRPr="006C5091" w:rsidRDefault="0030555B" w:rsidP="007559DF">
      <w:pPr>
        <w:spacing w:before="120" w:line="264" w:lineRule="auto"/>
        <w:ind w:firstLine="720"/>
        <w:jc w:val="both"/>
        <w:rPr>
          <w:sz w:val="28"/>
          <w:szCs w:val="28"/>
        </w:rPr>
      </w:pPr>
      <w:r w:rsidRPr="006C5091">
        <w:rPr>
          <w:b/>
          <w:bCs/>
          <w:i/>
          <w:iCs/>
          <w:sz w:val="28"/>
          <w:szCs w:val="28"/>
        </w:rPr>
        <w:t>Hai là</w:t>
      </w:r>
      <w:r w:rsidRPr="006C5091">
        <w:rPr>
          <w:sz w:val="28"/>
          <w:szCs w:val="28"/>
        </w:rPr>
        <w:t>, tích cực đổi mới phương thức lãnh đạo của Đảng; chủ động, sáng tạo trong lãnh đạo, chỉ đạo, điều hành và tổ chức thực hiện các chủ trương, đường lối của Đảng phù hợp với điều kiện</w:t>
      </w:r>
      <w:r w:rsidR="002D0611" w:rsidRPr="006C5091">
        <w:rPr>
          <w:sz w:val="28"/>
          <w:szCs w:val="28"/>
        </w:rPr>
        <w:t>,</w:t>
      </w:r>
      <w:r w:rsidRPr="006C5091">
        <w:rPr>
          <w:sz w:val="28"/>
          <w:szCs w:val="28"/>
        </w:rPr>
        <w:t xml:space="preserve"> tình hình thực tế </w:t>
      </w:r>
      <w:r w:rsidR="00A373C0" w:rsidRPr="006C5091">
        <w:rPr>
          <w:sz w:val="28"/>
          <w:szCs w:val="28"/>
        </w:rPr>
        <w:t xml:space="preserve">của địa phương </w:t>
      </w:r>
      <w:r w:rsidRPr="006C5091">
        <w:rPr>
          <w:sz w:val="28"/>
          <w:szCs w:val="28"/>
        </w:rPr>
        <w:t xml:space="preserve">nhằm phát huy hiệu quả tiềm năng, thế mạnh gắn phát triển kinh tế - xã hội với bảo đảm an sinh xã hội và bảo vệ môi trường, sinh thái. Phát huy vai trò tập thể lãnh đạo, nâng cao trách nhiệm cá nhân, nhất là trách nhiệm </w:t>
      </w:r>
      <w:r w:rsidR="002D0611" w:rsidRPr="006C5091">
        <w:rPr>
          <w:sz w:val="28"/>
          <w:szCs w:val="28"/>
        </w:rPr>
        <w:t xml:space="preserve">của </w:t>
      </w:r>
      <w:r w:rsidRPr="006C5091">
        <w:rPr>
          <w:sz w:val="28"/>
          <w:szCs w:val="28"/>
        </w:rPr>
        <w:t xml:space="preserve">người đứng đầu, cán bộ chủ chốt. Thực hiện tốt </w:t>
      </w:r>
      <w:r w:rsidR="002D0611" w:rsidRPr="006C5091">
        <w:rPr>
          <w:sz w:val="28"/>
          <w:szCs w:val="28"/>
        </w:rPr>
        <w:t>công tác</w:t>
      </w:r>
      <w:r w:rsidRPr="006C5091">
        <w:rPr>
          <w:sz w:val="28"/>
          <w:szCs w:val="28"/>
        </w:rPr>
        <w:t xml:space="preserve"> kiểm </w:t>
      </w:r>
      <w:r w:rsidR="002D0611" w:rsidRPr="006C5091">
        <w:rPr>
          <w:sz w:val="28"/>
          <w:szCs w:val="28"/>
        </w:rPr>
        <w:t>tra, giám sát, sơ kết, tổng kết</w:t>
      </w:r>
      <w:r w:rsidRPr="006C5091">
        <w:rPr>
          <w:sz w:val="28"/>
          <w:szCs w:val="28"/>
        </w:rPr>
        <w:t xml:space="preserve"> </w:t>
      </w:r>
      <w:r w:rsidR="002D0611" w:rsidRPr="006C5091">
        <w:rPr>
          <w:sz w:val="28"/>
          <w:szCs w:val="28"/>
        </w:rPr>
        <w:t xml:space="preserve">việc </w:t>
      </w:r>
      <w:r w:rsidRPr="006C5091">
        <w:rPr>
          <w:sz w:val="28"/>
          <w:szCs w:val="28"/>
        </w:rPr>
        <w:t>thực hiện Nghị quyết của Đảng; kịp thời điều chỉnh và bổ sung nhiệm vụ, giải pháp cho phù hợp.</w:t>
      </w:r>
    </w:p>
    <w:p w14:paraId="7760EF1E" w14:textId="5F4287DB" w:rsidR="009B517E" w:rsidRPr="006C5091" w:rsidRDefault="0030555B" w:rsidP="007559DF">
      <w:pPr>
        <w:spacing w:before="120" w:line="264" w:lineRule="auto"/>
        <w:ind w:firstLine="720"/>
        <w:jc w:val="both"/>
        <w:rPr>
          <w:sz w:val="28"/>
          <w:szCs w:val="28"/>
        </w:rPr>
      </w:pPr>
      <w:r w:rsidRPr="006C5091">
        <w:rPr>
          <w:b/>
          <w:bCs/>
          <w:i/>
          <w:iCs/>
          <w:sz w:val="28"/>
          <w:szCs w:val="28"/>
        </w:rPr>
        <w:t>Ba là</w:t>
      </w:r>
      <w:r w:rsidRPr="006C5091">
        <w:rPr>
          <w:sz w:val="28"/>
          <w:szCs w:val="28"/>
        </w:rPr>
        <w:t xml:space="preserve">, giữ gìn mối quan hệ mật thiết giữa Đảng với </w:t>
      </w:r>
      <w:r w:rsidR="00127E78">
        <w:rPr>
          <w:sz w:val="28"/>
          <w:szCs w:val="28"/>
        </w:rPr>
        <w:t>N</w:t>
      </w:r>
      <w:r w:rsidRPr="006C5091">
        <w:rPr>
          <w:sz w:val="28"/>
          <w:szCs w:val="28"/>
        </w:rPr>
        <w:t xml:space="preserve">hân dân; tạo điều kiện để </w:t>
      </w:r>
      <w:r w:rsidR="00BC2F65" w:rsidRPr="006C5091">
        <w:rPr>
          <w:sz w:val="28"/>
          <w:szCs w:val="28"/>
        </w:rPr>
        <w:t>N</w:t>
      </w:r>
      <w:r w:rsidRPr="006C5091">
        <w:rPr>
          <w:sz w:val="28"/>
          <w:szCs w:val="28"/>
        </w:rPr>
        <w:t xml:space="preserve">hân dân tham gia xây dựng Đảng, chính quyền và </w:t>
      </w:r>
      <w:r w:rsidR="00DF08E1" w:rsidRPr="006C5091">
        <w:rPr>
          <w:sz w:val="28"/>
          <w:szCs w:val="28"/>
        </w:rPr>
        <w:t xml:space="preserve">các </w:t>
      </w:r>
      <w:r w:rsidRPr="006C5091">
        <w:rPr>
          <w:sz w:val="28"/>
          <w:szCs w:val="28"/>
        </w:rPr>
        <w:t xml:space="preserve">đoàn thể; tập trung giải quyết kịp thời, dứt điểm các kiến nghị, đề nghị chính đáng của </w:t>
      </w:r>
      <w:r w:rsidR="00BC2F65" w:rsidRPr="006C5091">
        <w:rPr>
          <w:sz w:val="28"/>
          <w:szCs w:val="28"/>
        </w:rPr>
        <w:t>N</w:t>
      </w:r>
      <w:r w:rsidRPr="006C5091">
        <w:rPr>
          <w:sz w:val="28"/>
          <w:szCs w:val="28"/>
        </w:rPr>
        <w:t>hân dân. Thực hiện tốt phong trào thi đua “Dân vận khéo” trên các lĩnh vực; Quy chế dân chủ ở cơ sở.</w:t>
      </w:r>
    </w:p>
    <w:p w14:paraId="786AE6A6" w14:textId="77777777" w:rsidR="009B517E" w:rsidRPr="006C5091" w:rsidRDefault="0030555B" w:rsidP="007559DF">
      <w:pPr>
        <w:spacing w:before="120" w:line="264" w:lineRule="auto"/>
        <w:ind w:firstLine="720"/>
        <w:jc w:val="both"/>
        <w:rPr>
          <w:sz w:val="28"/>
          <w:szCs w:val="28"/>
        </w:rPr>
      </w:pPr>
      <w:r w:rsidRPr="006C5091">
        <w:rPr>
          <w:b/>
          <w:bCs/>
          <w:i/>
          <w:iCs/>
          <w:sz w:val="28"/>
          <w:szCs w:val="28"/>
        </w:rPr>
        <w:t>Bốn là</w:t>
      </w:r>
      <w:r w:rsidRPr="006C5091">
        <w:rPr>
          <w:sz w:val="28"/>
          <w:szCs w:val="28"/>
        </w:rPr>
        <w:t xml:space="preserve">, chủ động </w:t>
      </w:r>
      <w:r w:rsidR="00DF08E1" w:rsidRPr="006C5091">
        <w:rPr>
          <w:sz w:val="28"/>
          <w:szCs w:val="28"/>
        </w:rPr>
        <w:t xml:space="preserve">khai thác </w:t>
      </w:r>
      <w:r w:rsidRPr="006C5091">
        <w:rPr>
          <w:sz w:val="28"/>
          <w:szCs w:val="28"/>
        </w:rPr>
        <w:t>tiềm năng, thế mạnh</w:t>
      </w:r>
      <w:r w:rsidR="00DF08E1" w:rsidRPr="006C5091">
        <w:rPr>
          <w:sz w:val="28"/>
          <w:szCs w:val="28"/>
        </w:rPr>
        <w:t xml:space="preserve"> </w:t>
      </w:r>
      <w:r w:rsidRPr="006C5091">
        <w:rPr>
          <w:sz w:val="28"/>
          <w:szCs w:val="28"/>
        </w:rPr>
        <w:t xml:space="preserve">của địa phương; tranh thủ sự quan tâm, tạo điều kiện của cấp trên để </w:t>
      </w:r>
      <w:r w:rsidR="00DF08E1" w:rsidRPr="006C5091">
        <w:rPr>
          <w:sz w:val="28"/>
          <w:szCs w:val="28"/>
        </w:rPr>
        <w:t xml:space="preserve">để tập trung </w:t>
      </w:r>
      <w:r w:rsidRPr="006C5091">
        <w:rPr>
          <w:sz w:val="28"/>
          <w:szCs w:val="28"/>
        </w:rPr>
        <w:t xml:space="preserve">phát triển kinh tế - xã hội. Chú trọng công tác vận động quần chúng, không ngừng đổi mới phương thức hoạt động nhằm phát huy tốt vai trò, trách nhiệm của Ủy ban Mặt trận Tổ quốc và các tổ chức chính trị - xã hội nhằm </w:t>
      </w:r>
      <w:r w:rsidR="00DF08E1" w:rsidRPr="006C5091">
        <w:rPr>
          <w:sz w:val="28"/>
          <w:szCs w:val="28"/>
        </w:rPr>
        <w:t xml:space="preserve">phát huy </w:t>
      </w:r>
      <w:r w:rsidRPr="006C5091">
        <w:rPr>
          <w:sz w:val="28"/>
          <w:szCs w:val="28"/>
        </w:rPr>
        <w:t>sức mạnh tổn</w:t>
      </w:r>
      <w:r w:rsidR="00DF08E1" w:rsidRPr="006C5091">
        <w:rPr>
          <w:sz w:val="28"/>
          <w:szCs w:val="28"/>
        </w:rPr>
        <w:t>g hợp của cả hệ thống chính trị,</w:t>
      </w:r>
      <w:r w:rsidRPr="006C5091">
        <w:rPr>
          <w:sz w:val="28"/>
          <w:szCs w:val="28"/>
        </w:rPr>
        <w:t xml:space="preserve"> sức mạnh đại đoàn kết toàn dân.</w:t>
      </w:r>
    </w:p>
    <w:p w14:paraId="3EEFF03E" w14:textId="24F4F1B3" w:rsidR="009B517E" w:rsidRPr="006C5091" w:rsidRDefault="0030555B" w:rsidP="007559DF">
      <w:pPr>
        <w:spacing w:before="120" w:line="264" w:lineRule="auto"/>
        <w:ind w:firstLine="720"/>
        <w:jc w:val="both"/>
        <w:rPr>
          <w:sz w:val="28"/>
          <w:szCs w:val="28"/>
        </w:rPr>
      </w:pPr>
      <w:r w:rsidRPr="006C5091">
        <w:rPr>
          <w:b/>
          <w:bCs/>
          <w:i/>
          <w:iCs/>
          <w:sz w:val="28"/>
          <w:szCs w:val="28"/>
        </w:rPr>
        <w:lastRenderedPageBreak/>
        <w:t>Năm là</w:t>
      </w:r>
      <w:r w:rsidRPr="006C5091">
        <w:rPr>
          <w:sz w:val="28"/>
          <w:szCs w:val="28"/>
        </w:rPr>
        <w:t>,</w:t>
      </w:r>
      <w:r w:rsidR="00DF08E1" w:rsidRPr="006C5091">
        <w:rPr>
          <w:sz w:val="28"/>
          <w:szCs w:val="28"/>
        </w:rPr>
        <w:t xml:space="preserve"> tập trung lãnh đạo chính quyền</w:t>
      </w:r>
      <w:r w:rsidRPr="006C5091">
        <w:rPr>
          <w:sz w:val="28"/>
          <w:szCs w:val="28"/>
        </w:rPr>
        <w:t xml:space="preserve"> đẩy mạnh cải cách hành chính, nâng cao hiệu lực, hiệu quả hoạt động</w:t>
      </w:r>
      <w:r w:rsidRPr="006C5091">
        <w:rPr>
          <w:sz w:val="28"/>
          <w:szCs w:val="28"/>
          <w:highlight w:val="white"/>
        </w:rPr>
        <w:t>, tăng cường kỷ luật, kỷ cương hành chính, nâng cao tinh thần trách nhiệm, tính tiên phong</w:t>
      </w:r>
      <w:r w:rsidR="00DF08E1" w:rsidRPr="006C5091">
        <w:rPr>
          <w:sz w:val="28"/>
          <w:szCs w:val="28"/>
          <w:highlight w:val="white"/>
        </w:rPr>
        <w:t>,</w:t>
      </w:r>
      <w:r w:rsidRPr="006C5091">
        <w:rPr>
          <w:sz w:val="28"/>
          <w:szCs w:val="28"/>
          <w:highlight w:val="white"/>
        </w:rPr>
        <w:t xml:space="preserve"> gương mẫu của mỗi cán bộ, công chức, nhất là tập thể lãnh đạo, quản lý và cá nhân người đứng đầu cấp ủy, chính quyền, </w:t>
      </w:r>
      <w:r w:rsidR="00A373C0" w:rsidRPr="006C5091">
        <w:rPr>
          <w:sz w:val="28"/>
          <w:szCs w:val="28"/>
          <w:highlight w:val="white"/>
        </w:rPr>
        <w:t>Mặt trận Tổ quốc</w:t>
      </w:r>
      <w:r w:rsidRPr="006C5091">
        <w:rPr>
          <w:sz w:val="28"/>
          <w:szCs w:val="28"/>
          <w:highlight w:val="white"/>
        </w:rPr>
        <w:t xml:space="preserve">, các tổ chức chính trị- xã </w:t>
      </w:r>
      <w:r w:rsidR="008B2972" w:rsidRPr="006C5091">
        <w:rPr>
          <w:sz w:val="28"/>
          <w:szCs w:val="28"/>
          <w:highlight w:val="white"/>
        </w:rPr>
        <w:t>h</w:t>
      </w:r>
      <w:r w:rsidRPr="006C5091">
        <w:rPr>
          <w:sz w:val="28"/>
          <w:szCs w:val="28"/>
          <w:highlight w:val="white"/>
        </w:rPr>
        <w:t>ội.</w:t>
      </w:r>
    </w:p>
    <w:p w14:paraId="2D67EA99" w14:textId="069FAADB" w:rsidR="00CD0AC2" w:rsidRPr="006C5091" w:rsidRDefault="00CD0AC2" w:rsidP="007559DF">
      <w:pPr>
        <w:rPr>
          <w:sz w:val="18"/>
          <w:szCs w:val="18"/>
        </w:rPr>
      </w:pPr>
    </w:p>
    <w:p w14:paraId="3648364E" w14:textId="2907812A" w:rsidR="00367102" w:rsidRPr="006C5091" w:rsidRDefault="0030555B" w:rsidP="00995584">
      <w:pPr>
        <w:jc w:val="center"/>
        <w:rPr>
          <w:b/>
          <w:bCs/>
          <w:sz w:val="28"/>
          <w:szCs w:val="28"/>
        </w:rPr>
      </w:pPr>
      <w:r w:rsidRPr="006C5091">
        <w:rPr>
          <w:b/>
          <w:bCs/>
          <w:sz w:val="28"/>
          <w:szCs w:val="28"/>
        </w:rPr>
        <w:t>Phầ</w:t>
      </w:r>
      <w:r w:rsidR="009B517E" w:rsidRPr="006C5091">
        <w:rPr>
          <w:b/>
          <w:bCs/>
          <w:sz w:val="28"/>
          <w:szCs w:val="28"/>
        </w:rPr>
        <w:t>n</w:t>
      </w:r>
      <w:r w:rsidRPr="006C5091">
        <w:rPr>
          <w:b/>
          <w:bCs/>
          <w:sz w:val="28"/>
          <w:szCs w:val="28"/>
        </w:rPr>
        <w:t xml:space="preserve"> thứ hai</w:t>
      </w:r>
    </w:p>
    <w:p w14:paraId="0B581466" w14:textId="77777777" w:rsidR="00367102" w:rsidRPr="006C5091" w:rsidRDefault="0030555B" w:rsidP="00995584">
      <w:pPr>
        <w:jc w:val="center"/>
        <w:rPr>
          <w:b/>
          <w:bCs/>
          <w:sz w:val="28"/>
          <w:szCs w:val="28"/>
        </w:rPr>
      </w:pPr>
      <w:r w:rsidRPr="006C5091">
        <w:rPr>
          <w:b/>
          <w:bCs/>
          <w:sz w:val="28"/>
          <w:szCs w:val="28"/>
        </w:rPr>
        <w:t>PHƯƠNG HƯỚNG, MỤC TIÊU, NHIỆM VỤ VÀ GIẢI PHÁP</w:t>
      </w:r>
    </w:p>
    <w:p w14:paraId="4C8ACBD6" w14:textId="34FEB482" w:rsidR="009B517E" w:rsidRPr="006C5091" w:rsidRDefault="0030555B" w:rsidP="00995584">
      <w:pPr>
        <w:jc w:val="center"/>
        <w:rPr>
          <w:b/>
          <w:bCs/>
          <w:sz w:val="28"/>
          <w:szCs w:val="28"/>
        </w:rPr>
      </w:pPr>
      <w:r w:rsidRPr="006C5091">
        <w:rPr>
          <w:b/>
          <w:bCs/>
          <w:sz w:val="28"/>
          <w:szCs w:val="28"/>
        </w:rPr>
        <w:t xml:space="preserve">CHỦ YẾU NHIỆM KỲ 2025 </w:t>
      </w:r>
      <w:r w:rsidR="008337FD" w:rsidRPr="006C5091">
        <w:rPr>
          <w:b/>
          <w:bCs/>
          <w:sz w:val="28"/>
          <w:szCs w:val="28"/>
        </w:rPr>
        <w:t>-</w:t>
      </w:r>
      <w:r w:rsidRPr="006C5091">
        <w:rPr>
          <w:b/>
          <w:bCs/>
          <w:sz w:val="28"/>
          <w:szCs w:val="28"/>
        </w:rPr>
        <w:t xml:space="preserve"> 2030</w:t>
      </w:r>
    </w:p>
    <w:p w14:paraId="5078DFF8" w14:textId="77777777" w:rsidR="008337FD" w:rsidRPr="006C5091" w:rsidRDefault="008337FD" w:rsidP="007559DF">
      <w:pPr>
        <w:spacing w:before="120" w:line="264" w:lineRule="auto"/>
        <w:ind w:firstLine="720"/>
        <w:jc w:val="both"/>
        <w:rPr>
          <w:b/>
          <w:bCs/>
          <w:sz w:val="18"/>
          <w:szCs w:val="18"/>
        </w:rPr>
      </w:pPr>
    </w:p>
    <w:p w14:paraId="3928E350" w14:textId="2E74C366" w:rsidR="009B517E" w:rsidRPr="006C5091" w:rsidRDefault="0030555B" w:rsidP="007559DF">
      <w:pPr>
        <w:spacing w:before="120" w:line="264" w:lineRule="auto"/>
        <w:ind w:firstLine="720"/>
        <w:jc w:val="both"/>
        <w:rPr>
          <w:b/>
          <w:bCs/>
          <w:sz w:val="28"/>
          <w:szCs w:val="28"/>
        </w:rPr>
      </w:pPr>
      <w:r w:rsidRPr="006C5091">
        <w:rPr>
          <w:b/>
          <w:bCs/>
          <w:sz w:val="28"/>
          <w:szCs w:val="28"/>
        </w:rPr>
        <w:t xml:space="preserve">I - BỐI CẢNH, TÌNH HÌNH </w:t>
      </w:r>
    </w:p>
    <w:p w14:paraId="59B91D05" w14:textId="7FA6B2DE" w:rsidR="00367102" w:rsidRPr="006C5091" w:rsidRDefault="0030555B" w:rsidP="007559DF">
      <w:pPr>
        <w:spacing w:before="120" w:line="264" w:lineRule="auto"/>
        <w:ind w:firstLine="720"/>
        <w:jc w:val="both"/>
        <w:rPr>
          <w:sz w:val="28"/>
          <w:szCs w:val="28"/>
          <w:highlight w:val="white"/>
        </w:rPr>
      </w:pPr>
      <w:r w:rsidRPr="006C5091">
        <w:rPr>
          <w:sz w:val="28"/>
          <w:szCs w:val="28"/>
          <w:highlight w:val="white"/>
        </w:rPr>
        <w:t xml:space="preserve">Trong những năm tới, tình hình thế giới, khu vực tiếp tục diễn biến phức tạp, khó dự báo. Sự phát triển nhanh, mạnh mẽ của các nước trên thế giới vừa là thuận lợi, vừa là thách thức đối với phát triển kinh tế - xã hội của nước ta. </w:t>
      </w:r>
    </w:p>
    <w:p w14:paraId="2D9B335E" w14:textId="016A1AC2" w:rsidR="00367102" w:rsidRPr="006C5091" w:rsidRDefault="0030555B" w:rsidP="007559DF">
      <w:pPr>
        <w:spacing w:before="120" w:line="264" w:lineRule="auto"/>
        <w:ind w:firstLine="720"/>
        <w:jc w:val="both"/>
        <w:rPr>
          <w:sz w:val="28"/>
          <w:szCs w:val="28"/>
          <w:highlight w:val="white"/>
        </w:rPr>
      </w:pPr>
      <w:r w:rsidRPr="006C5091">
        <w:rPr>
          <w:sz w:val="28"/>
          <w:szCs w:val="28"/>
          <w:highlight w:val="white"/>
        </w:rPr>
        <w:t xml:space="preserve">Cơ đồ, tiềm lực, vị thế và uy tín của đất nước ta tiếp tục được nâng lên, là tiền đề quan trọng để tiếp tục xây dựng, phát triển đất nước và bảo vệ Tổ quốc. Thành tựu của 40 năm đổi mới đã đưa đất nước ta bước vào kỷ nguyên mới, kỷ nguyên </w:t>
      </w:r>
      <w:r w:rsidR="00EC0D9B" w:rsidRPr="006C5091">
        <w:rPr>
          <w:sz w:val="28"/>
          <w:szCs w:val="28"/>
          <w:highlight w:val="white"/>
        </w:rPr>
        <w:t>phát triển phồn vinh</w:t>
      </w:r>
      <w:r w:rsidRPr="006C5091">
        <w:rPr>
          <w:sz w:val="28"/>
          <w:szCs w:val="28"/>
          <w:highlight w:val="white"/>
        </w:rPr>
        <w:t xml:space="preserve"> của dân tộc. Đối với tỉnh Tuyên Quang, những kết quả đạt được trong nhiệm kỳ qua, đặc biệt là kết quả trong công tác xây dựng Đảng, các tiềm năng, thế mạnh phát triển kinh tế - xã hội là nền tảng thuận lợi cho sự phát triển của tỉnh trong thời gian tới.</w:t>
      </w:r>
    </w:p>
    <w:p w14:paraId="360E5BDD" w14:textId="6FB96532" w:rsidR="00367102" w:rsidRPr="006C5091" w:rsidRDefault="006B401A" w:rsidP="007559DF">
      <w:pPr>
        <w:spacing w:before="120" w:line="264" w:lineRule="auto"/>
        <w:ind w:firstLine="720"/>
        <w:jc w:val="both"/>
        <w:rPr>
          <w:sz w:val="28"/>
          <w:szCs w:val="28"/>
          <w:highlight w:val="white"/>
        </w:rPr>
      </w:pPr>
      <w:r w:rsidRPr="006C5091">
        <w:rPr>
          <w:rFonts w:eastAsia="Arial"/>
          <w:sz w:val="28"/>
          <w:szCs w:val="28"/>
        </w:rPr>
        <w:t>Phường Mỹ Lâm được thành lập vào tháng 7/2025, trên cơ sở sắp xếp toàn bộ diện tích tự nhiên, quy mô dân số</w:t>
      </w:r>
      <w:r w:rsidRPr="006C5091">
        <w:rPr>
          <w:rFonts w:eastAsia="Calibri"/>
          <w:sz w:val="28"/>
          <w:szCs w:val="28"/>
        </w:rPr>
        <w:t xml:space="preserve"> của phường Mỹ Lâm, xã Mỹ Bằng và một phần diện tích tự nhiên, quy mô dân số của xã Kim Phú</w:t>
      </w:r>
      <w:r w:rsidRPr="006C5091">
        <w:rPr>
          <w:rFonts w:eastAsia="Arial"/>
          <w:sz w:val="28"/>
          <w:szCs w:val="28"/>
          <w:vertAlign w:val="superscript"/>
        </w:rPr>
        <w:footnoteReference w:id="25"/>
      </w:r>
      <w:r w:rsidRPr="006C5091">
        <w:rPr>
          <w:rFonts w:eastAsia="Arial"/>
          <w:sz w:val="28"/>
          <w:szCs w:val="28"/>
        </w:rPr>
        <w:t xml:space="preserve"> theo </w:t>
      </w:r>
      <w:r w:rsidRPr="006C5091">
        <w:rPr>
          <w:rFonts w:eastAsia="Calibri"/>
          <w:sz w:val="28"/>
          <w:szCs w:val="28"/>
        </w:rPr>
        <w:t>Nghị quyết số 1684/NQ-UBTVQH15 ngày 16/6/2025 của Ủy ban Thường vụ Quốc hội về việc sắp xếp đơn vị hành chính cấp xã của tỉnh Tuyên Quang năm 2025. P</w:t>
      </w:r>
      <w:r w:rsidRPr="006C5091">
        <w:rPr>
          <w:rFonts w:eastAsia="Arial"/>
          <w:sz w:val="28"/>
          <w:szCs w:val="28"/>
        </w:rPr>
        <w:t>hường có tổng diện tích tự nhiên 80,20 km2, vị trí địa lý: P</w:t>
      </w:r>
      <w:r w:rsidRPr="006C5091">
        <w:rPr>
          <w:rFonts w:eastAsia="Calibri"/>
          <w:sz w:val="28"/>
          <w:szCs w:val="28"/>
        </w:rPr>
        <w:t xml:space="preserve">hía Đông giáp phường </w:t>
      </w:r>
      <w:r w:rsidRPr="006C5091">
        <w:rPr>
          <w:sz w:val="28"/>
          <w:szCs w:val="28"/>
        </w:rPr>
        <w:t>An Tường, Minh Xuân; p</w:t>
      </w:r>
      <w:r w:rsidRPr="006C5091">
        <w:rPr>
          <w:rFonts w:eastAsia="Calibri"/>
          <w:sz w:val="28"/>
          <w:szCs w:val="28"/>
        </w:rPr>
        <w:t xml:space="preserve">hía Nam giáp xã Nhữ Khê; phía Bắc giáp xã Yên Sơn, tỉnh Tuyên Quang; </w:t>
      </w:r>
      <w:r w:rsidRPr="006C5091">
        <w:rPr>
          <w:sz w:val="28"/>
          <w:szCs w:val="28"/>
        </w:rPr>
        <w:t>p</w:t>
      </w:r>
      <w:r w:rsidRPr="006C5091">
        <w:rPr>
          <w:rFonts w:eastAsia="Calibri"/>
          <w:sz w:val="28"/>
          <w:szCs w:val="28"/>
        </w:rPr>
        <w:t xml:space="preserve">hía Tây giáp </w:t>
      </w:r>
      <w:r w:rsidRPr="006C5091">
        <w:rPr>
          <w:sz w:val="28"/>
          <w:szCs w:val="28"/>
        </w:rPr>
        <w:t>xã Vĩnh Kiên tỉnh Lào Cai. D</w:t>
      </w:r>
      <w:r w:rsidRPr="006C5091">
        <w:rPr>
          <w:rFonts w:eastAsia="Calibri"/>
          <w:sz w:val="28"/>
          <w:szCs w:val="28"/>
        </w:rPr>
        <w:t>ân số của phường 31.703 người,</w:t>
      </w:r>
      <w:r w:rsidRPr="006C5091">
        <w:rPr>
          <w:sz w:val="28"/>
          <w:szCs w:val="28"/>
        </w:rPr>
        <w:t xml:space="preserve">  với</w:t>
      </w:r>
      <w:r w:rsidRPr="006C5091">
        <w:rPr>
          <w:rFonts w:eastAsia="Calibri"/>
          <w:sz w:val="28"/>
          <w:szCs w:val="28"/>
        </w:rPr>
        <w:t xml:space="preserve"> 51 tổ dân phố,  </w:t>
      </w:r>
      <w:r w:rsidRPr="006C5091">
        <w:rPr>
          <w:rFonts w:eastAsia="Calibri"/>
          <w:spacing w:val="-4"/>
          <w:sz w:val="28"/>
          <w:szCs w:val="28"/>
        </w:rPr>
        <w:t>có 14 dân tộc cùng sinh sống</w:t>
      </w:r>
      <w:r w:rsidRPr="006C5091">
        <w:rPr>
          <w:rFonts w:eastAsia="Calibri"/>
          <w:spacing w:val="-4"/>
          <w:sz w:val="28"/>
          <w:szCs w:val="28"/>
          <w:vertAlign w:val="superscript"/>
        </w:rPr>
        <w:footnoteReference w:id="26"/>
      </w:r>
      <w:r w:rsidRPr="006C5091">
        <w:rPr>
          <w:rFonts w:eastAsia="Calibri"/>
          <w:spacing w:val="-4"/>
          <w:sz w:val="28"/>
          <w:szCs w:val="28"/>
        </w:rPr>
        <w:t>, trong đó, dân tộc thiểu số chiếm 48,9%.</w:t>
      </w:r>
      <w:r w:rsidRPr="006C5091">
        <w:rPr>
          <w:spacing w:val="-4"/>
          <w:sz w:val="28"/>
          <w:szCs w:val="28"/>
          <w:highlight w:val="white"/>
        </w:rPr>
        <w:t xml:space="preserve"> Với </w:t>
      </w:r>
      <w:r w:rsidR="0030555B" w:rsidRPr="006C5091">
        <w:rPr>
          <w:spacing w:val="-4"/>
          <w:sz w:val="28"/>
          <w:szCs w:val="28"/>
          <w:highlight w:val="white"/>
        </w:rPr>
        <w:t>truyền thống đoàn kết, anh hùng; những kết quả nổi bật</w:t>
      </w:r>
      <w:r w:rsidRPr="006C5091">
        <w:rPr>
          <w:spacing w:val="-4"/>
          <w:sz w:val="28"/>
          <w:szCs w:val="28"/>
          <w:highlight w:val="white"/>
        </w:rPr>
        <w:t>, toàn diện</w:t>
      </w:r>
      <w:r w:rsidR="0030555B" w:rsidRPr="006C5091">
        <w:rPr>
          <w:spacing w:val="-4"/>
          <w:sz w:val="28"/>
          <w:szCs w:val="28"/>
          <w:highlight w:val="white"/>
        </w:rPr>
        <w:t xml:space="preserve"> đạt được trong nhiệm kỳ qua, cùng với</w:t>
      </w:r>
      <w:r w:rsidR="0030555B" w:rsidRPr="006C5091">
        <w:rPr>
          <w:spacing w:val="-4"/>
          <w:sz w:val="28"/>
          <w:szCs w:val="28"/>
        </w:rPr>
        <w:t xml:space="preserve"> tiềm năng, lợi thế về điều kiện tự nhiên, bản sắc văn hoá, con người là điều kiện thuận lợi để thúc đẩy kinh tế - xã hộ</w:t>
      </w:r>
      <w:r w:rsidR="00740DAA" w:rsidRPr="006C5091">
        <w:rPr>
          <w:spacing w:val="-4"/>
          <w:sz w:val="28"/>
          <w:szCs w:val="28"/>
        </w:rPr>
        <w:t>i</w:t>
      </w:r>
      <w:r w:rsidRPr="006C5091">
        <w:rPr>
          <w:spacing w:val="-4"/>
          <w:sz w:val="28"/>
          <w:szCs w:val="28"/>
        </w:rPr>
        <w:t xml:space="preserve"> phường</w:t>
      </w:r>
      <w:r w:rsidR="00740DAA" w:rsidRPr="006C5091">
        <w:rPr>
          <w:spacing w:val="-4"/>
          <w:sz w:val="28"/>
          <w:szCs w:val="28"/>
        </w:rPr>
        <w:t xml:space="preserve"> phát triển nhanh </w:t>
      </w:r>
      <w:r w:rsidRPr="006C5091">
        <w:rPr>
          <w:spacing w:val="-4"/>
          <w:sz w:val="28"/>
          <w:szCs w:val="28"/>
        </w:rPr>
        <w:t>và bền vững</w:t>
      </w:r>
      <w:r w:rsidR="0030555B" w:rsidRPr="006C5091">
        <w:rPr>
          <w:spacing w:val="-4"/>
          <w:sz w:val="28"/>
          <w:szCs w:val="28"/>
        </w:rPr>
        <w:t>.</w:t>
      </w:r>
    </w:p>
    <w:p w14:paraId="5FE70865" w14:textId="1BF78C53" w:rsidR="00367102" w:rsidRPr="006C5091" w:rsidRDefault="0030555B" w:rsidP="00FA4284">
      <w:pPr>
        <w:spacing w:before="120" w:line="264" w:lineRule="auto"/>
        <w:ind w:firstLine="720"/>
        <w:jc w:val="both"/>
        <w:rPr>
          <w:sz w:val="28"/>
          <w:szCs w:val="28"/>
        </w:rPr>
      </w:pPr>
      <w:r w:rsidRPr="006C5091">
        <w:rPr>
          <w:sz w:val="28"/>
          <w:szCs w:val="28"/>
        </w:rPr>
        <w:t xml:space="preserve">Tuy vậy, trong bối cảnh đất nước hội nhập quốc tế ngày càng sâu rộng, điều kiện thu hút, phát triển kinh tế - xã hội của tỉnh ta còn có những khó khăn; kinh tế của địa phương phát triển chưa vững chắc, nguồn lực đầu tư còn hạn chế, chất lượng </w:t>
      </w:r>
      <w:r w:rsidRPr="006C5091">
        <w:rPr>
          <w:sz w:val="28"/>
          <w:szCs w:val="28"/>
        </w:rPr>
        <w:lastRenderedPageBreak/>
        <w:t>nguồn nhân lực còn b</w:t>
      </w:r>
      <w:r w:rsidR="004825AB" w:rsidRPr="006C5091">
        <w:rPr>
          <w:sz w:val="28"/>
          <w:szCs w:val="28"/>
        </w:rPr>
        <w:t>ất cập,</w:t>
      </w:r>
      <w:r w:rsidRPr="006C5091">
        <w:rPr>
          <w:sz w:val="28"/>
          <w:szCs w:val="28"/>
        </w:rPr>
        <w:t xml:space="preserve"> đặt ra những yêu cầu mới cao hơn, đòi hỏi phải tập trung giải quyết, khắc phục và phải nỗ lực phấn đấu mạnh mẽ hơn nữa. </w:t>
      </w:r>
    </w:p>
    <w:p w14:paraId="3D3A0619" w14:textId="6909BE87" w:rsidR="00367102" w:rsidRPr="006C5091" w:rsidRDefault="0030555B" w:rsidP="00FA4284">
      <w:pPr>
        <w:spacing w:before="120" w:line="264" w:lineRule="auto"/>
        <w:ind w:firstLine="720"/>
        <w:jc w:val="both"/>
        <w:rPr>
          <w:sz w:val="28"/>
          <w:szCs w:val="28"/>
        </w:rPr>
      </w:pPr>
      <w:r w:rsidRPr="006C5091">
        <w:rPr>
          <w:sz w:val="28"/>
          <w:szCs w:val="28"/>
        </w:rPr>
        <w:t xml:space="preserve">Để phường Mỹ Lâm tiếp tục phát triển bền vững, với phương châm “Đoàn kết - Dân chủ - Kỷ cương - Sáng tạo - Phát triển”, Đảng bộ và </w:t>
      </w:r>
      <w:r w:rsidR="00127E78">
        <w:rPr>
          <w:sz w:val="28"/>
          <w:szCs w:val="28"/>
        </w:rPr>
        <w:t>N</w:t>
      </w:r>
      <w:r w:rsidRPr="006C5091">
        <w:rPr>
          <w:sz w:val="28"/>
          <w:szCs w:val="28"/>
        </w:rPr>
        <w:t xml:space="preserve">hân dân các dân tộc phường </w:t>
      </w:r>
      <w:r w:rsidR="004825AB" w:rsidRPr="006C5091">
        <w:rPr>
          <w:sz w:val="28"/>
          <w:szCs w:val="28"/>
        </w:rPr>
        <w:t xml:space="preserve">Mỹ Lâm </w:t>
      </w:r>
      <w:r w:rsidRPr="006C5091">
        <w:rPr>
          <w:sz w:val="28"/>
          <w:szCs w:val="28"/>
        </w:rPr>
        <w:t>tiếp tục phát huy truyền thống đoàn kết và những kết quả đã đạt được, đề ra chủ trương, các nhiệm vụ và giải pháp toàn diện trên các lĩnh vực kinh tế - xã hội, quốc phòng - an ninh, xây dựng Đảng và hệ thống chính trị, không ngừng nâng cao chất lượng đời sống Nhân dân.</w:t>
      </w:r>
    </w:p>
    <w:p w14:paraId="7608CD23" w14:textId="77777777" w:rsidR="00367102" w:rsidRPr="006C5091" w:rsidRDefault="0030555B" w:rsidP="00FA4284">
      <w:pPr>
        <w:spacing w:before="120" w:line="264" w:lineRule="auto"/>
        <w:ind w:firstLine="720"/>
        <w:jc w:val="both"/>
        <w:rPr>
          <w:b/>
          <w:bCs/>
          <w:sz w:val="28"/>
          <w:szCs w:val="28"/>
        </w:rPr>
      </w:pPr>
      <w:r w:rsidRPr="006C5091">
        <w:rPr>
          <w:b/>
          <w:bCs/>
          <w:sz w:val="28"/>
          <w:szCs w:val="28"/>
        </w:rPr>
        <w:t>II. PHƯƠNG HƯỚNG VÀ MỤC TIÊU TỔNG QUÁT</w:t>
      </w:r>
    </w:p>
    <w:p w14:paraId="4AB2B2AC" w14:textId="77777777" w:rsidR="00367102" w:rsidRPr="006C5091" w:rsidRDefault="0030555B" w:rsidP="00FA4284">
      <w:pPr>
        <w:spacing w:before="120" w:line="264" w:lineRule="auto"/>
        <w:ind w:firstLine="720"/>
        <w:jc w:val="both"/>
        <w:rPr>
          <w:b/>
          <w:bCs/>
          <w:sz w:val="28"/>
          <w:szCs w:val="28"/>
        </w:rPr>
      </w:pPr>
      <w:r w:rsidRPr="006C5091">
        <w:rPr>
          <w:b/>
          <w:bCs/>
          <w:sz w:val="28"/>
          <w:szCs w:val="28"/>
        </w:rPr>
        <w:t>1. Phương hướng</w:t>
      </w:r>
    </w:p>
    <w:p w14:paraId="447D4D2C" w14:textId="4ED176D6" w:rsidR="00367102" w:rsidRPr="006C5091" w:rsidRDefault="0030555B" w:rsidP="00FA4284">
      <w:pPr>
        <w:spacing w:before="120" w:line="264" w:lineRule="auto"/>
        <w:ind w:firstLine="720"/>
        <w:jc w:val="both"/>
        <w:rPr>
          <w:sz w:val="28"/>
          <w:szCs w:val="28"/>
        </w:rPr>
      </w:pPr>
      <w:r w:rsidRPr="006C5091">
        <w:rPr>
          <w:sz w:val="28"/>
          <w:szCs w:val="28"/>
        </w:rPr>
        <w:t xml:space="preserve">Đẩy nhanh tốc độ phát triển kinh tế chuyển dịch theo hướng </w:t>
      </w:r>
      <w:r w:rsidR="00BD4FAD" w:rsidRPr="006C5091">
        <w:rPr>
          <w:sz w:val="28"/>
          <w:szCs w:val="28"/>
        </w:rPr>
        <w:t>D</w:t>
      </w:r>
      <w:r w:rsidRPr="006C5091">
        <w:rPr>
          <w:sz w:val="28"/>
          <w:szCs w:val="28"/>
        </w:rPr>
        <w:t xml:space="preserve">ịch vụ, </w:t>
      </w:r>
      <w:r w:rsidR="00BD4FAD" w:rsidRPr="006C5091">
        <w:rPr>
          <w:sz w:val="28"/>
          <w:szCs w:val="28"/>
        </w:rPr>
        <w:t xml:space="preserve">thương mại, </w:t>
      </w:r>
      <w:r w:rsidRPr="006C5091">
        <w:rPr>
          <w:sz w:val="28"/>
          <w:szCs w:val="28"/>
        </w:rPr>
        <w:t>du lịch -</w:t>
      </w:r>
      <w:r w:rsidR="00BD4FAD" w:rsidRPr="006C5091">
        <w:rPr>
          <w:sz w:val="28"/>
          <w:szCs w:val="28"/>
        </w:rPr>
        <w:t xml:space="preserve"> Công nghiệp, xây dựng - Nông, l</w:t>
      </w:r>
      <w:r w:rsidRPr="006C5091">
        <w:rPr>
          <w:sz w:val="28"/>
          <w:szCs w:val="28"/>
        </w:rPr>
        <w:t xml:space="preserve">âm nghiệp. Chú trọng nâng cao chất lượng thực thi công vụ của đội ngũ cán bộ, công chức phường. Gắn kết chặt chẽ giữa phát triển kinh tế với xây dựng, phát triển văn hoá, giải quyết tốt các vấn đề xã hội; quản lý, bảo vệ tài nguyên, môi trường. Không ngừng nâng cao đời sống vật chất và tinh thần của </w:t>
      </w:r>
      <w:r w:rsidR="00127E78">
        <w:rPr>
          <w:sz w:val="28"/>
          <w:szCs w:val="28"/>
        </w:rPr>
        <w:t>N</w:t>
      </w:r>
      <w:r w:rsidRPr="006C5091">
        <w:rPr>
          <w:sz w:val="28"/>
          <w:szCs w:val="28"/>
        </w:rPr>
        <w:t>hân dân; tăng cường quốc phòng, giữ vững an ninh chính trị, trật tự an toàn xã hội trên địa bàn.</w:t>
      </w:r>
    </w:p>
    <w:p w14:paraId="16065EEA" w14:textId="77777777" w:rsidR="00367102" w:rsidRPr="006C5091" w:rsidRDefault="0030555B" w:rsidP="00FA4284">
      <w:pPr>
        <w:spacing w:before="120" w:line="264" w:lineRule="auto"/>
        <w:ind w:firstLine="720"/>
        <w:jc w:val="both"/>
        <w:rPr>
          <w:b/>
          <w:bCs/>
          <w:sz w:val="28"/>
          <w:szCs w:val="28"/>
        </w:rPr>
      </w:pPr>
      <w:r w:rsidRPr="006C5091">
        <w:rPr>
          <w:b/>
          <w:bCs/>
          <w:sz w:val="28"/>
          <w:szCs w:val="28"/>
        </w:rPr>
        <w:t>2. Mục tiêu tổng quát</w:t>
      </w:r>
    </w:p>
    <w:p w14:paraId="4E656ECE" w14:textId="4898D9F5" w:rsidR="00C86C0B" w:rsidRPr="006C5091" w:rsidRDefault="0030555B" w:rsidP="00FA4284">
      <w:pPr>
        <w:spacing w:before="120" w:line="264" w:lineRule="auto"/>
        <w:ind w:firstLine="720"/>
        <w:jc w:val="both"/>
        <w:rPr>
          <w:sz w:val="28"/>
          <w:szCs w:val="28"/>
        </w:rPr>
      </w:pPr>
      <w:r w:rsidRPr="006C5091">
        <w:rPr>
          <w:sz w:val="28"/>
          <w:szCs w:val="28"/>
        </w:rPr>
        <w:t>Đẩy mạnh công tác xây dựng Đảng và hệ thống chính trị trong sạch, vững mạn</w:t>
      </w:r>
      <w:r w:rsidR="004825AB" w:rsidRPr="006C5091">
        <w:rPr>
          <w:sz w:val="28"/>
          <w:szCs w:val="28"/>
        </w:rPr>
        <w:t>h; nâng cao năng lực lãnh đạo,</w:t>
      </w:r>
      <w:r w:rsidRPr="006C5091">
        <w:rPr>
          <w:sz w:val="28"/>
          <w:szCs w:val="28"/>
        </w:rPr>
        <w:t xml:space="preserve"> sức chiến đấu của Đảng bộ, phát huy dân chủ và sức mạnh đại đoàn kết toàn dân tộc; huy động mọi nguồn lực đẩy mạnh phát triển kinh tế - xã hội, mở rộng liên kết trong phát triển kinh tế, nâng cao đời sống N</w:t>
      </w:r>
      <w:r w:rsidR="004825AB" w:rsidRPr="006C5091">
        <w:rPr>
          <w:sz w:val="28"/>
          <w:szCs w:val="28"/>
        </w:rPr>
        <w:t xml:space="preserve">hân dân; giữ vững ổn định an ninh </w:t>
      </w:r>
      <w:r w:rsidRPr="006C5091">
        <w:rPr>
          <w:sz w:val="28"/>
          <w:szCs w:val="28"/>
        </w:rPr>
        <w:t>chính trị, trật tự an toàn xã hội, xây dựng phường Mỹ Lâm phát triển bền vững.</w:t>
      </w:r>
    </w:p>
    <w:p w14:paraId="326D6EED" w14:textId="2F00D7D9" w:rsidR="00367102" w:rsidRPr="006C5091" w:rsidRDefault="0030555B" w:rsidP="00FA4284">
      <w:pPr>
        <w:spacing w:before="120" w:line="264" w:lineRule="auto"/>
        <w:ind w:firstLine="720"/>
        <w:jc w:val="both"/>
        <w:rPr>
          <w:b/>
          <w:bCs/>
          <w:sz w:val="28"/>
          <w:szCs w:val="28"/>
        </w:rPr>
      </w:pPr>
      <w:r w:rsidRPr="006C5091">
        <w:rPr>
          <w:b/>
          <w:bCs/>
          <w:sz w:val="28"/>
          <w:szCs w:val="28"/>
        </w:rPr>
        <w:t>3. Một số chỉ tiêu cụ thể đến năm 2030</w:t>
      </w:r>
    </w:p>
    <w:p w14:paraId="62D1E42E" w14:textId="77777777" w:rsidR="00C86C0B" w:rsidRPr="006C5091" w:rsidRDefault="00C86C0B" w:rsidP="00FA4284">
      <w:pPr>
        <w:spacing w:before="120" w:line="264" w:lineRule="auto"/>
        <w:ind w:firstLine="720"/>
        <w:jc w:val="both"/>
        <w:rPr>
          <w:b/>
          <w:bCs/>
          <w:i/>
          <w:iCs/>
          <w:sz w:val="28"/>
          <w:szCs w:val="28"/>
        </w:rPr>
      </w:pPr>
      <w:r w:rsidRPr="006C5091">
        <w:rPr>
          <w:b/>
          <w:bCs/>
          <w:i/>
          <w:iCs/>
          <w:sz w:val="28"/>
          <w:szCs w:val="28"/>
        </w:rPr>
        <w:t>3.1. Nhóm chỉ tiêu về xây dựng Đảng và hệ thống chính trị</w:t>
      </w:r>
    </w:p>
    <w:p w14:paraId="5718C25D" w14:textId="43A93205" w:rsidR="00C86C0B" w:rsidRPr="006C5091" w:rsidRDefault="00C86C0B" w:rsidP="00FA4284">
      <w:pPr>
        <w:spacing w:before="120" w:line="264" w:lineRule="auto"/>
        <w:ind w:firstLine="720"/>
        <w:jc w:val="both"/>
        <w:rPr>
          <w:spacing w:val="-4"/>
          <w:sz w:val="28"/>
          <w:szCs w:val="28"/>
        </w:rPr>
      </w:pPr>
      <w:r w:rsidRPr="006C5091">
        <w:rPr>
          <w:spacing w:val="-4"/>
          <w:sz w:val="28"/>
          <w:szCs w:val="28"/>
        </w:rPr>
        <w:t>(1) H</w:t>
      </w:r>
      <w:r w:rsidR="008337FD" w:rsidRPr="006C5091">
        <w:rPr>
          <w:spacing w:val="-4"/>
          <w:sz w:val="28"/>
          <w:szCs w:val="28"/>
        </w:rPr>
        <w:t>ằ</w:t>
      </w:r>
      <w:r w:rsidRPr="006C5091">
        <w:rPr>
          <w:spacing w:val="-4"/>
          <w:sz w:val="28"/>
          <w:szCs w:val="28"/>
        </w:rPr>
        <w:t>ng năm</w:t>
      </w:r>
      <w:r w:rsidR="003746DE" w:rsidRPr="006C5091">
        <w:rPr>
          <w:spacing w:val="-4"/>
          <w:sz w:val="28"/>
          <w:szCs w:val="28"/>
        </w:rPr>
        <w:t>,</w:t>
      </w:r>
      <w:r w:rsidRPr="006C5091">
        <w:rPr>
          <w:spacing w:val="-4"/>
          <w:sz w:val="28"/>
          <w:szCs w:val="28"/>
        </w:rPr>
        <w:t xml:space="preserve"> phấn đấu 90% chi bộ trực thuộc hoàn thành tốt nhiệm vụ trở lên. </w:t>
      </w:r>
    </w:p>
    <w:p w14:paraId="0C8CBECF" w14:textId="0C20778A" w:rsidR="00C86C0B" w:rsidRPr="006C5091" w:rsidRDefault="00C86C0B" w:rsidP="00FA4284">
      <w:pPr>
        <w:spacing w:before="120" w:line="264" w:lineRule="auto"/>
        <w:ind w:firstLine="720"/>
        <w:jc w:val="both"/>
        <w:rPr>
          <w:sz w:val="28"/>
          <w:szCs w:val="28"/>
        </w:rPr>
      </w:pPr>
      <w:r w:rsidRPr="006C5091">
        <w:rPr>
          <w:sz w:val="28"/>
          <w:szCs w:val="28"/>
        </w:rPr>
        <w:t>(2) H</w:t>
      </w:r>
      <w:r w:rsidR="008337FD" w:rsidRPr="006C5091">
        <w:rPr>
          <w:sz w:val="28"/>
          <w:szCs w:val="28"/>
        </w:rPr>
        <w:t>ằ</w:t>
      </w:r>
      <w:r w:rsidRPr="006C5091">
        <w:rPr>
          <w:sz w:val="28"/>
          <w:szCs w:val="28"/>
        </w:rPr>
        <w:t>ng năm</w:t>
      </w:r>
      <w:r w:rsidR="003746DE" w:rsidRPr="006C5091">
        <w:rPr>
          <w:sz w:val="28"/>
          <w:szCs w:val="28"/>
        </w:rPr>
        <w:t>,</w:t>
      </w:r>
      <w:r w:rsidRPr="006C5091">
        <w:rPr>
          <w:sz w:val="28"/>
          <w:szCs w:val="28"/>
        </w:rPr>
        <w:t xml:space="preserve"> phấn đấu 90% cán bộ, đảng viên, công chức, viên chức hoàn thành tốt nhiệm vụ trở lên. </w:t>
      </w:r>
    </w:p>
    <w:p w14:paraId="53D3B73B" w14:textId="77777777" w:rsidR="009C3A74" w:rsidRPr="006C5091" w:rsidRDefault="00C86C0B" w:rsidP="00FA4284">
      <w:pPr>
        <w:spacing w:before="120" w:line="264" w:lineRule="auto"/>
        <w:ind w:firstLine="720"/>
        <w:jc w:val="both"/>
        <w:rPr>
          <w:sz w:val="28"/>
          <w:szCs w:val="28"/>
        </w:rPr>
      </w:pPr>
      <w:r w:rsidRPr="006C5091">
        <w:rPr>
          <w:sz w:val="28"/>
          <w:szCs w:val="28"/>
        </w:rPr>
        <w:t>(3) Phấn đấu tỷ lệ kết nạp đảng viên mới hàng năm đạt từ 3% tổng số đảng viên trở lên.</w:t>
      </w:r>
    </w:p>
    <w:p w14:paraId="16C57A87" w14:textId="16FE6EA7" w:rsidR="00EC0D9B" w:rsidRPr="006C5091" w:rsidRDefault="00EC0D9B" w:rsidP="00FA4284">
      <w:pPr>
        <w:spacing w:before="120" w:line="264" w:lineRule="auto"/>
        <w:ind w:firstLine="720"/>
        <w:jc w:val="both"/>
        <w:rPr>
          <w:sz w:val="28"/>
          <w:szCs w:val="28"/>
        </w:rPr>
      </w:pPr>
      <w:r w:rsidRPr="006C5091">
        <w:rPr>
          <w:sz w:val="28"/>
          <w:szCs w:val="28"/>
        </w:rPr>
        <w:t>(4) 100% cán bộ, công chức phường có trình độ chuyên môn từ đại học trở lên, có trình độ</w:t>
      </w:r>
      <w:r w:rsidR="00A9152D" w:rsidRPr="006C5091">
        <w:rPr>
          <w:sz w:val="28"/>
          <w:szCs w:val="28"/>
        </w:rPr>
        <w:t xml:space="preserve"> lý luận chính trị</w:t>
      </w:r>
      <w:r w:rsidRPr="006C5091">
        <w:rPr>
          <w:sz w:val="28"/>
          <w:szCs w:val="28"/>
        </w:rPr>
        <w:t xml:space="preserve"> </w:t>
      </w:r>
      <w:r w:rsidR="00A9152D" w:rsidRPr="006C5091">
        <w:rPr>
          <w:sz w:val="28"/>
          <w:szCs w:val="28"/>
        </w:rPr>
        <w:t xml:space="preserve">từ </w:t>
      </w:r>
      <w:r w:rsidRPr="006C5091">
        <w:rPr>
          <w:sz w:val="28"/>
          <w:szCs w:val="28"/>
        </w:rPr>
        <w:t xml:space="preserve">trung cấp </w:t>
      </w:r>
      <w:r w:rsidR="00A9152D" w:rsidRPr="006C5091">
        <w:rPr>
          <w:sz w:val="28"/>
          <w:szCs w:val="28"/>
        </w:rPr>
        <w:t>trở lên</w:t>
      </w:r>
      <w:r w:rsidRPr="006C5091">
        <w:rPr>
          <w:sz w:val="28"/>
          <w:szCs w:val="28"/>
        </w:rPr>
        <w:t xml:space="preserve">. </w:t>
      </w:r>
    </w:p>
    <w:p w14:paraId="2FEA7F6F" w14:textId="0055119A" w:rsidR="00EC0D9B" w:rsidRPr="006C5091" w:rsidRDefault="00EC0D9B" w:rsidP="00FA4284">
      <w:pPr>
        <w:spacing w:before="120" w:line="264" w:lineRule="auto"/>
        <w:ind w:firstLine="720"/>
        <w:jc w:val="both"/>
        <w:rPr>
          <w:sz w:val="28"/>
          <w:szCs w:val="28"/>
        </w:rPr>
      </w:pPr>
      <w:r w:rsidRPr="006C5091">
        <w:rPr>
          <w:sz w:val="28"/>
          <w:szCs w:val="28"/>
        </w:rPr>
        <w:t>(5) Hằng năm, Đảng ủy, Ủy ban Kiểm tra Đảng ủy thực hiện 02 cuộc kiểm tra, 02 cuộc giám sát. Trong nhiệm kỳ, tỉ lệ tổ chức đảng và đảng viên là cấp ủy viên các cấp được kiểm tra, giám sát đạt từ 30% trở lên.</w:t>
      </w:r>
    </w:p>
    <w:p w14:paraId="2946787C" w14:textId="77777777" w:rsidR="00BE2754" w:rsidRPr="006C5091" w:rsidRDefault="00EC0D9B" w:rsidP="00FA4284">
      <w:pPr>
        <w:spacing w:before="120" w:line="276" w:lineRule="auto"/>
        <w:ind w:firstLine="720"/>
        <w:jc w:val="both"/>
        <w:rPr>
          <w:sz w:val="28"/>
          <w:szCs w:val="28"/>
        </w:rPr>
      </w:pPr>
      <w:r w:rsidRPr="006C5091">
        <w:rPr>
          <w:sz w:val="28"/>
          <w:szCs w:val="28"/>
        </w:rPr>
        <w:lastRenderedPageBreak/>
        <w:t xml:space="preserve">(6) Đảng bộ, chính quyền, </w:t>
      </w:r>
      <w:r w:rsidR="00A373C0" w:rsidRPr="006C5091">
        <w:rPr>
          <w:sz w:val="28"/>
          <w:szCs w:val="28"/>
        </w:rPr>
        <w:t xml:space="preserve">Ủy ban </w:t>
      </w:r>
      <w:r w:rsidRPr="006C5091">
        <w:rPr>
          <w:sz w:val="28"/>
          <w:szCs w:val="28"/>
        </w:rPr>
        <w:t>Mặt trận Tổ quốc và các tổ chức chính trị - xã hội phường được đánh giá, xếp loại hoàn thành tốt nhiệm vụ trở lên.</w:t>
      </w:r>
    </w:p>
    <w:p w14:paraId="3DDD8D62" w14:textId="77777777" w:rsidR="00BE2754" w:rsidRPr="006C5091" w:rsidRDefault="00BE2754" w:rsidP="00FA4284">
      <w:pPr>
        <w:spacing w:before="120" w:line="276" w:lineRule="auto"/>
        <w:ind w:firstLine="720"/>
        <w:jc w:val="both"/>
        <w:rPr>
          <w:b/>
          <w:bCs/>
          <w:i/>
          <w:iCs/>
          <w:sz w:val="28"/>
          <w:szCs w:val="28"/>
        </w:rPr>
      </w:pPr>
      <w:r w:rsidRPr="006C5091">
        <w:rPr>
          <w:rFonts w:eastAsia="MS Mincho"/>
          <w:b/>
          <w:bCs/>
          <w:i/>
          <w:iCs/>
          <w:sz w:val="28"/>
          <w:szCs w:val="28"/>
        </w:rPr>
        <w:t>3.2. Chỉ tiêu về kinh tế</w:t>
      </w:r>
    </w:p>
    <w:p w14:paraId="0E377631" w14:textId="77777777" w:rsidR="00BE2754" w:rsidRPr="006C5091" w:rsidRDefault="00BE2754" w:rsidP="00FA4284">
      <w:pPr>
        <w:spacing w:before="120" w:line="276" w:lineRule="auto"/>
        <w:ind w:firstLine="720"/>
        <w:jc w:val="both"/>
        <w:rPr>
          <w:sz w:val="28"/>
          <w:szCs w:val="28"/>
        </w:rPr>
      </w:pPr>
      <w:r w:rsidRPr="006C5091">
        <w:rPr>
          <w:sz w:val="28"/>
          <w:szCs w:val="28"/>
        </w:rPr>
        <w:t>(1) Tổng giá trị sản phẩm trên địa bàn (GRDP) đạt 1.500 tỷ đồng.</w:t>
      </w:r>
    </w:p>
    <w:p w14:paraId="175A426A" w14:textId="3731D56B" w:rsidR="00BE2754" w:rsidRPr="006C5091" w:rsidRDefault="00BE2754" w:rsidP="00FA4284">
      <w:pPr>
        <w:spacing w:before="120" w:line="276" w:lineRule="auto"/>
        <w:ind w:firstLine="720"/>
        <w:jc w:val="both"/>
        <w:rPr>
          <w:sz w:val="28"/>
          <w:szCs w:val="28"/>
        </w:rPr>
      </w:pPr>
      <w:r w:rsidRPr="006C5091">
        <w:rPr>
          <w:sz w:val="28"/>
          <w:szCs w:val="28"/>
        </w:rPr>
        <w:t xml:space="preserve">(2) Thu ngân sách Nhà nước trên địa bàn </w:t>
      </w:r>
      <w:r w:rsidR="00281052" w:rsidRPr="006C5091">
        <w:rPr>
          <w:sz w:val="28"/>
          <w:szCs w:val="28"/>
        </w:rPr>
        <w:t>phường</w:t>
      </w:r>
      <w:r w:rsidRPr="006C5091">
        <w:rPr>
          <w:sz w:val="28"/>
          <w:szCs w:val="28"/>
        </w:rPr>
        <w:t xml:space="preserve"> phấn đấu đạt 12 tỷ đồng.</w:t>
      </w:r>
    </w:p>
    <w:p w14:paraId="08AA3FED" w14:textId="77777777" w:rsidR="00BE2754" w:rsidRPr="006C5091" w:rsidRDefault="00BE2754" w:rsidP="00FA4284">
      <w:pPr>
        <w:spacing w:before="120" w:line="276" w:lineRule="auto"/>
        <w:ind w:firstLine="720"/>
        <w:jc w:val="both"/>
        <w:rPr>
          <w:sz w:val="28"/>
          <w:szCs w:val="28"/>
        </w:rPr>
      </w:pPr>
      <w:r w:rsidRPr="006C5091">
        <w:rPr>
          <w:sz w:val="28"/>
          <w:szCs w:val="28"/>
        </w:rPr>
        <w:t>(3) Thu nhập bình quân đầu người đạt 7 triệu đồng/người/tháng.</w:t>
      </w:r>
    </w:p>
    <w:p w14:paraId="46462EE9" w14:textId="544352DA" w:rsidR="00BE2754" w:rsidRPr="006C5091" w:rsidRDefault="00BE2754" w:rsidP="00FA4284">
      <w:pPr>
        <w:spacing w:before="120" w:line="276" w:lineRule="auto"/>
        <w:ind w:firstLine="720"/>
        <w:jc w:val="both"/>
        <w:rPr>
          <w:sz w:val="28"/>
          <w:szCs w:val="28"/>
        </w:rPr>
      </w:pPr>
      <w:r w:rsidRPr="006C5091">
        <w:rPr>
          <w:sz w:val="28"/>
          <w:szCs w:val="28"/>
        </w:rPr>
        <w:t xml:space="preserve">(4) Số cơ sở sản xuất tiểu thủ công nghiệp và dịch vụ là </w:t>
      </w:r>
      <w:r w:rsidR="00C70B42" w:rsidRPr="006C5091">
        <w:rPr>
          <w:sz w:val="28"/>
          <w:szCs w:val="28"/>
        </w:rPr>
        <w:t>82</w:t>
      </w:r>
      <w:r w:rsidRPr="006C5091">
        <w:rPr>
          <w:sz w:val="28"/>
          <w:szCs w:val="28"/>
        </w:rPr>
        <w:t>0 cơ sở.</w:t>
      </w:r>
    </w:p>
    <w:p w14:paraId="029DCB3C" w14:textId="77777777" w:rsidR="00BE2754" w:rsidRPr="006C5091" w:rsidRDefault="00BE2754" w:rsidP="00FA4284">
      <w:pPr>
        <w:spacing w:before="120" w:line="276" w:lineRule="auto"/>
        <w:ind w:firstLine="720"/>
        <w:jc w:val="both"/>
        <w:rPr>
          <w:spacing w:val="-6"/>
          <w:sz w:val="28"/>
          <w:szCs w:val="28"/>
        </w:rPr>
      </w:pPr>
      <w:r w:rsidRPr="006C5091">
        <w:rPr>
          <w:spacing w:val="-6"/>
          <w:sz w:val="28"/>
          <w:szCs w:val="28"/>
        </w:rPr>
        <w:t>(5) Sản lượng lương thực có hạt 10.500 tấn (trong đó: Lúa 9.600 tấn, ngô 900 tấn).</w:t>
      </w:r>
    </w:p>
    <w:p w14:paraId="53D1C6CB" w14:textId="5C7F4D8F" w:rsidR="00BE2754" w:rsidRPr="006C5091" w:rsidRDefault="00BE2754" w:rsidP="00FA4284">
      <w:pPr>
        <w:spacing w:before="120" w:line="276" w:lineRule="auto"/>
        <w:ind w:firstLine="720"/>
        <w:jc w:val="both"/>
        <w:rPr>
          <w:sz w:val="28"/>
          <w:szCs w:val="28"/>
        </w:rPr>
      </w:pPr>
      <w:r w:rsidRPr="006C5091">
        <w:rPr>
          <w:sz w:val="28"/>
          <w:szCs w:val="28"/>
        </w:rPr>
        <w:t>(6) Ngầm hóa 100% hệ thống hạ tầng kỹ thuật tại các khu đô thị mới; Phấn đấu đến năm 2030 đường giao thông nông thôn cứng h</w:t>
      </w:r>
      <w:r w:rsidR="00FA4284" w:rsidRPr="006C5091">
        <w:rPr>
          <w:sz w:val="28"/>
          <w:szCs w:val="28"/>
        </w:rPr>
        <w:t>óa</w:t>
      </w:r>
      <w:r w:rsidRPr="006C5091">
        <w:rPr>
          <w:sz w:val="28"/>
          <w:szCs w:val="28"/>
        </w:rPr>
        <w:t xml:space="preserve"> đạt 100%.</w:t>
      </w:r>
    </w:p>
    <w:p w14:paraId="7AD92798" w14:textId="77777777" w:rsidR="00BE2754" w:rsidRPr="006C5091" w:rsidRDefault="00BE2754" w:rsidP="00FA4284">
      <w:pPr>
        <w:spacing w:before="120" w:line="276" w:lineRule="auto"/>
        <w:ind w:firstLine="720"/>
        <w:jc w:val="both"/>
        <w:rPr>
          <w:b/>
          <w:bCs/>
          <w:i/>
          <w:iCs/>
          <w:sz w:val="28"/>
          <w:szCs w:val="28"/>
        </w:rPr>
      </w:pPr>
      <w:r w:rsidRPr="006C5091">
        <w:rPr>
          <w:b/>
          <w:bCs/>
          <w:i/>
          <w:iCs/>
          <w:sz w:val="28"/>
          <w:szCs w:val="28"/>
        </w:rPr>
        <w:t xml:space="preserve">3.3. Chỉ tiêu về văn hoá - xã hội </w:t>
      </w:r>
    </w:p>
    <w:p w14:paraId="6F7EF654" w14:textId="6746BD72" w:rsidR="00BE2754" w:rsidRPr="006C5091" w:rsidRDefault="00BE2754" w:rsidP="00FA4284">
      <w:pPr>
        <w:spacing w:before="120" w:line="276" w:lineRule="auto"/>
        <w:ind w:firstLine="720"/>
        <w:jc w:val="both"/>
        <w:rPr>
          <w:sz w:val="28"/>
          <w:szCs w:val="28"/>
        </w:rPr>
      </w:pPr>
      <w:r w:rsidRPr="006C5091">
        <w:rPr>
          <w:sz w:val="28"/>
          <w:szCs w:val="28"/>
        </w:rPr>
        <w:t xml:space="preserve">(1) Duy trì tỷ lệ trường công lập mầm non, tiểu học, THCS đạt chuẩn quốc gia mức độ 1 là 100%, trong đó phấn đấu mức độ 2 đạt </w:t>
      </w:r>
      <w:r w:rsidR="002B61B9" w:rsidRPr="006C5091">
        <w:rPr>
          <w:sz w:val="28"/>
          <w:szCs w:val="28"/>
        </w:rPr>
        <w:t xml:space="preserve">trên </w:t>
      </w:r>
      <w:r w:rsidRPr="006C5091">
        <w:rPr>
          <w:sz w:val="28"/>
          <w:szCs w:val="28"/>
        </w:rPr>
        <w:t xml:space="preserve">20%. </w:t>
      </w:r>
    </w:p>
    <w:p w14:paraId="40033DCE" w14:textId="77777777" w:rsidR="00BE2754" w:rsidRPr="006C5091" w:rsidRDefault="00BE2754" w:rsidP="00FA4284">
      <w:pPr>
        <w:spacing w:before="120" w:line="276" w:lineRule="auto"/>
        <w:ind w:firstLine="720"/>
        <w:jc w:val="both"/>
        <w:rPr>
          <w:sz w:val="28"/>
          <w:szCs w:val="28"/>
        </w:rPr>
      </w:pPr>
      <w:r w:rsidRPr="006C5091">
        <w:rPr>
          <w:sz w:val="28"/>
          <w:szCs w:val="28"/>
        </w:rPr>
        <w:t>(2) Tỷ lệ lao động qua đào tạo trên 72%, trong đó qua đào tạo có bằng cấp, chứng chỉ trên 30%. Giải quyết việc làm cho 7.500 lao động.</w:t>
      </w:r>
    </w:p>
    <w:p w14:paraId="7E8A1FB5" w14:textId="5A43ABC8" w:rsidR="00BE2754" w:rsidRPr="00F4574B" w:rsidRDefault="00BE2754" w:rsidP="00FA4284">
      <w:pPr>
        <w:spacing w:before="120" w:line="276" w:lineRule="auto"/>
        <w:ind w:firstLine="720"/>
        <w:jc w:val="both"/>
        <w:rPr>
          <w:sz w:val="28"/>
          <w:szCs w:val="28"/>
          <w:lang w:val="da-DK"/>
        </w:rPr>
      </w:pPr>
      <w:r w:rsidRPr="006C5091">
        <w:rPr>
          <w:sz w:val="28"/>
          <w:szCs w:val="28"/>
        </w:rPr>
        <w:t>(3) Tỷ lệ trẻ em dưới 5 tuổi suy dinh dưỡng thể thấp còi dưới 15% (chiều cao theo tuổi); tỷ lệ người dân được chăm sóc sức khỏe đạt 100%</w:t>
      </w:r>
      <w:r w:rsidR="002B61B9" w:rsidRPr="006C5091">
        <w:rPr>
          <w:sz w:val="28"/>
          <w:szCs w:val="28"/>
        </w:rPr>
        <w:t>.</w:t>
      </w:r>
      <w:r w:rsidR="00F4574B">
        <w:rPr>
          <w:sz w:val="28"/>
          <w:szCs w:val="28"/>
        </w:rPr>
        <w:t xml:space="preserve"> T</w:t>
      </w:r>
      <w:r w:rsidR="00F4574B" w:rsidRPr="00F4574B">
        <w:rPr>
          <w:sz w:val="28"/>
          <w:szCs w:val="28"/>
        </w:rPr>
        <w:t>uổi thọ trung bình của người dân 74 tuổi; thời gian sống khỏe 68 tuổi; giữ vững đạt chuẩn Quốc gia về y tế.</w:t>
      </w:r>
    </w:p>
    <w:p w14:paraId="7C001063" w14:textId="77777777" w:rsidR="00BE2754" w:rsidRPr="00F4574B" w:rsidRDefault="00BE2754" w:rsidP="00FA4284">
      <w:pPr>
        <w:spacing w:before="120" w:line="276" w:lineRule="auto"/>
        <w:ind w:firstLine="720"/>
        <w:jc w:val="both"/>
        <w:rPr>
          <w:sz w:val="28"/>
          <w:szCs w:val="28"/>
          <w:lang w:val="da-DK"/>
        </w:rPr>
      </w:pPr>
      <w:r w:rsidRPr="00F4574B">
        <w:rPr>
          <w:sz w:val="28"/>
          <w:szCs w:val="28"/>
          <w:lang w:val="da-DK"/>
        </w:rPr>
        <w:t xml:space="preserve">(4) Tỷ lệ người dân có thẻ bảo hiểm y tế phấn đấu đạt 100%. </w:t>
      </w:r>
    </w:p>
    <w:p w14:paraId="3A6517E1" w14:textId="78F6F194" w:rsidR="00BE2754" w:rsidRPr="00F44F3C" w:rsidRDefault="00BE2754" w:rsidP="00FA4284">
      <w:pPr>
        <w:spacing w:before="120" w:line="276" w:lineRule="auto"/>
        <w:ind w:firstLine="720"/>
        <w:jc w:val="both"/>
        <w:rPr>
          <w:spacing w:val="-4"/>
          <w:sz w:val="28"/>
          <w:szCs w:val="28"/>
        </w:rPr>
      </w:pPr>
      <w:r w:rsidRPr="00F4574B">
        <w:rPr>
          <w:spacing w:val="-4"/>
          <w:sz w:val="28"/>
          <w:szCs w:val="28"/>
          <w:lang w:val="da-DK"/>
        </w:rPr>
        <w:t>(5</w:t>
      </w:r>
      <w:r w:rsidRPr="00F4574B">
        <w:rPr>
          <w:rFonts w:eastAsia="MS Mincho"/>
          <w:spacing w:val="-4"/>
          <w:sz w:val="28"/>
          <w:szCs w:val="28"/>
          <w:lang w:val="da-DK"/>
        </w:rPr>
        <w:t>) Số</w:t>
      </w:r>
      <w:r w:rsidRPr="00F4574B">
        <w:rPr>
          <w:spacing w:val="-4"/>
          <w:sz w:val="28"/>
          <w:szCs w:val="28"/>
          <w:lang w:val="da-DK"/>
        </w:rPr>
        <w:t xml:space="preserve"> hộ gia đình đạt gia đình văn hoá từ 90% trở lên; số </w:t>
      </w:r>
      <w:r w:rsidR="00F44F3C" w:rsidRPr="00F4574B">
        <w:rPr>
          <w:spacing w:val="-4"/>
          <w:sz w:val="28"/>
          <w:szCs w:val="28"/>
          <w:lang w:val="da-DK"/>
        </w:rPr>
        <w:t>tổ dân phố</w:t>
      </w:r>
      <w:r w:rsidRPr="00F4574B">
        <w:rPr>
          <w:spacing w:val="-4"/>
          <w:sz w:val="28"/>
          <w:szCs w:val="28"/>
          <w:lang w:val="da-DK"/>
        </w:rPr>
        <w:t xml:space="preserve"> đạt </w:t>
      </w:r>
      <w:r w:rsidR="00F44F3C" w:rsidRPr="00F4574B">
        <w:rPr>
          <w:spacing w:val="-4"/>
          <w:sz w:val="28"/>
          <w:szCs w:val="28"/>
          <w:lang w:val="da-DK"/>
        </w:rPr>
        <w:t>tổ dân phố</w:t>
      </w:r>
      <w:r w:rsidRPr="00F4574B">
        <w:rPr>
          <w:spacing w:val="-4"/>
          <w:sz w:val="28"/>
          <w:szCs w:val="28"/>
          <w:lang w:val="da-DK"/>
        </w:rPr>
        <w:t xml:space="preserve"> văn hóa từ 90% trở lên. </w:t>
      </w:r>
      <w:r w:rsidRPr="00F44F3C">
        <w:rPr>
          <w:spacing w:val="-4"/>
          <w:sz w:val="28"/>
          <w:szCs w:val="28"/>
        </w:rPr>
        <w:t>Cơ quan, đơn vị phường đạt chuẩn văn hóa đạt 100%.</w:t>
      </w:r>
    </w:p>
    <w:p w14:paraId="6FD795B4" w14:textId="2E958D49" w:rsidR="00BE2754" w:rsidRPr="00F4574B" w:rsidRDefault="00BE2754" w:rsidP="00FA4284">
      <w:pPr>
        <w:spacing w:before="120" w:line="276" w:lineRule="auto"/>
        <w:ind w:firstLine="720"/>
        <w:jc w:val="both"/>
        <w:rPr>
          <w:sz w:val="28"/>
          <w:szCs w:val="28"/>
          <w:lang w:val="da-DK"/>
        </w:rPr>
      </w:pPr>
      <w:r w:rsidRPr="00F4574B">
        <w:rPr>
          <w:sz w:val="28"/>
          <w:szCs w:val="28"/>
          <w:lang w:val="da-DK"/>
        </w:rPr>
        <w:t xml:space="preserve">(6) Tỷ lệ hộ nghèo theo chuẩn nghèo đa chiều giảm </w:t>
      </w:r>
      <w:r w:rsidR="002B61B9" w:rsidRPr="00F4574B">
        <w:rPr>
          <w:sz w:val="28"/>
          <w:szCs w:val="28"/>
          <w:lang w:val="da-DK"/>
        </w:rPr>
        <w:t>còn dưới 1%</w:t>
      </w:r>
      <w:r w:rsidR="00DF6F84" w:rsidRPr="00F4574B">
        <w:rPr>
          <w:sz w:val="28"/>
          <w:szCs w:val="28"/>
          <w:lang w:val="da-DK"/>
        </w:rPr>
        <w:t>.</w:t>
      </w:r>
    </w:p>
    <w:p w14:paraId="7413D84A" w14:textId="77777777" w:rsidR="00BE2754" w:rsidRPr="00F4574B" w:rsidRDefault="00BE2754" w:rsidP="00FA4284">
      <w:pPr>
        <w:spacing w:before="120" w:line="276" w:lineRule="auto"/>
        <w:ind w:firstLine="720"/>
        <w:jc w:val="both"/>
        <w:rPr>
          <w:rFonts w:eastAsia="MS Mincho"/>
          <w:b/>
          <w:bCs/>
          <w:i/>
          <w:iCs/>
          <w:sz w:val="28"/>
          <w:szCs w:val="28"/>
          <w:lang w:val="da-DK"/>
        </w:rPr>
      </w:pPr>
      <w:r w:rsidRPr="00F4574B">
        <w:rPr>
          <w:rFonts w:eastAsia="MS Mincho"/>
          <w:b/>
          <w:bCs/>
          <w:i/>
          <w:iCs/>
          <w:sz w:val="28"/>
          <w:szCs w:val="28"/>
          <w:lang w:val="da-DK"/>
        </w:rPr>
        <w:t xml:space="preserve">3.4. Chỉ tiêu về chuyển đổi số  </w:t>
      </w:r>
    </w:p>
    <w:p w14:paraId="0561A85A" w14:textId="07DEA0D2" w:rsidR="00BE2754" w:rsidRPr="006C5091" w:rsidRDefault="00BE2754" w:rsidP="00FA4284">
      <w:pPr>
        <w:spacing w:before="120" w:line="276" w:lineRule="auto"/>
        <w:ind w:firstLine="720"/>
        <w:jc w:val="both"/>
        <w:rPr>
          <w:sz w:val="28"/>
          <w:szCs w:val="28"/>
        </w:rPr>
      </w:pPr>
      <w:r w:rsidRPr="006C5091">
        <w:rPr>
          <w:sz w:val="28"/>
          <w:szCs w:val="28"/>
        </w:rPr>
        <w:t>(1) T</w:t>
      </w:r>
      <w:r w:rsidR="00034AB0" w:rsidRPr="006C5091">
        <w:rPr>
          <w:sz w:val="28"/>
          <w:szCs w:val="28"/>
        </w:rPr>
        <w:t>ỷ</w:t>
      </w:r>
      <w:r w:rsidRPr="006C5091">
        <w:rPr>
          <w:sz w:val="28"/>
          <w:szCs w:val="28"/>
        </w:rPr>
        <w:t xml:space="preserve"> lệ hồ sơ giải quyết trực tuyến trên tổng số hồ sơ giải quyết thủ tục hành chính của phường đạt </w:t>
      </w:r>
      <w:r w:rsidR="002B61B9" w:rsidRPr="006C5091">
        <w:rPr>
          <w:sz w:val="28"/>
          <w:szCs w:val="28"/>
        </w:rPr>
        <w:t>trên 95</w:t>
      </w:r>
      <w:r w:rsidRPr="006C5091">
        <w:rPr>
          <w:sz w:val="28"/>
          <w:szCs w:val="28"/>
        </w:rPr>
        <w:t>%.</w:t>
      </w:r>
    </w:p>
    <w:p w14:paraId="37A3A11B" w14:textId="1A01A893" w:rsidR="00BE2754" w:rsidRPr="006C5091" w:rsidRDefault="00BE2754" w:rsidP="00FA4284">
      <w:pPr>
        <w:spacing w:before="120" w:line="276" w:lineRule="auto"/>
        <w:ind w:firstLine="720"/>
        <w:jc w:val="both"/>
        <w:rPr>
          <w:sz w:val="28"/>
          <w:szCs w:val="28"/>
        </w:rPr>
      </w:pPr>
      <w:r w:rsidRPr="006C5091">
        <w:rPr>
          <w:sz w:val="28"/>
          <w:szCs w:val="28"/>
        </w:rPr>
        <w:t>(2) T</w:t>
      </w:r>
      <w:r w:rsidR="00034AB0" w:rsidRPr="006C5091">
        <w:rPr>
          <w:sz w:val="28"/>
          <w:szCs w:val="28"/>
        </w:rPr>
        <w:t>ỷ</w:t>
      </w:r>
      <w:r w:rsidRPr="006C5091">
        <w:rPr>
          <w:sz w:val="28"/>
          <w:szCs w:val="28"/>
        </w:rPr>
        <w:t xml:space="preserve"> lệ trao đổi văn bản điện tử có chữ ký số chuyên dùng đạt 100%.</w:t>
      </w:r>
    </w:p>
    <w:p w14:paraId="0DDE7AD2" w14:textId="4E5F4ACE" w:rsidR="00BE2754" w:rsidRPr="006C5091" w:rsidRDefault="00BE2754" w:rsidP="00FA4284">
      <w:pPr>
        <w:spacing w:before="120" w:line="276" w:lineRule="auto"/>
        <w:ind w:firstLine="720"/>
        <w:jc w:val="both"/>
        <w:rPr>
          <w:b/>
          <w:bCs/>
          <w:i/>
          <w:iCs/>
          <w:sz w:val="28"/>
          <w:szCs w:val="28"/>
        </w:rPr>
      </w:pPr>
      <w:r w:rsidRPr="006C5091">
        <w:rPr>
          <w:b/>
          <w:bCs/>
          <w:i/>
          <w:iCs/>
          <w:sz w:val="28"/>
          <w:szCs w:val="28"/>
        </w:rPr>
        <w:t>3.5. Chỉ tiêu về môi trường</w:t>
      </w:r>
    </w:p>
    <w:p w14:paraId="3B372A51" w14:textId="51059194" w:rsidR="00BE2754" w:rsidRPr="006C5091" w:rsidRDefault="00BE2754" w:rsidP="00FA4284">
      <w:pPr>
        <w:spacing w:before="120" w:line="276" w:lineRule="auto"/>
        <w:ind w:firstLine="720"/>
        <w:jc w:val="both"/>
        <w:rPr>
          <w:sz w:val="28"/>
          <w:szCs w:val="28"/>
        </w:rPr>
      </w:pPr>
      <w:r w:rsidRPr="006C5091">
        <w:rPr>
          <w:sz w:val="28"/>
          <w:szCs w:val="28"/>
        </w:rPr>
        <w:t>(1) Tỷ lệ chất thải rắn sinh hoạt được thu gom xử lý tại khu vực trung tâm hành chính phường đạt 95,5%.</w:t>
      </w:r>
      <w:r w:rsidR="00C70B42" w:rsidRPr="006C5091">
        <w:rPr>
          <w:sz w:val="28"/>
          <w:szCs w:val="28"/>
        </w:rPr>
        <w:t xml:space="preserve"> Tại khu vực nông thôn, các tuyến ngõ chính được tổ chức thu gom, xử lý rác thải</w:t>
      </w:r>
    </w:p>
    <w:p w14:paraId="1FADF6C3" w14:textId="30A7B0F8" w:rsidR="00034AB0" w:rsidRPr="006C5091" w:rsidRDefault="00034AB0" w:rsidP="00FA4284">
      <w:pPr>
        <w:spacing w:before="120" w:line="276" w:lineRule="auto"/>
        <w:ind w:firstLine="720"/>
        <w:jc w:val="both"/>
        <w:rPr>
          <w:sz w:val="28"/>
          <w:szCs w:val="28"/>
        </w:rPr>
      </w:pPr>
      <w:r w:rsidRPr="006C5091">
        <w:rPr>
          <w:sz w:val="28"/>
          <w:szCs w:val="28"/>
        </w:rPr>
        <w:t xml:space="preserve">(2) Tỷ lệ hộ gia đình được sử dụng nước sạch, hợp vệ sinh đạt 100%. </w:t>
      </w:r>
    </w:p>
    <w:p w14:paraId="1D08FF7D" w14:textId="74168917" w:rsidR="00BE2754" w:rsidRPr="006C5091" w:rsidRDefault="00BE2754" w:rsidP="00FA4284">
      <w:pPr>
        <w:spacing w:before="120" w:line="276" w:lineRule="auto"/>
        <w:ind w:firstLine="720"/>
        <w:jc w:val="both"/>
        <w:rPr>
          <w:sz w:val="28"/>
          <w:szCs w:val="28"/>
        </w:rPr>
      </w:pPr>
      <w:r w:rsidRPr="006C5091">
        <w:rPr>
          <w:sz w:val="28"/>
          <w:szCs w:val="28"/>
        </w:rPr>
        <w:lastRenderedPageBreak/>
        <w:t>(</w:t>
      </w:r>
      <w:r w:rsidR="00034AB0" w:rsidRPr="006C5091">
        <w:rPr>
          <w:sz w:val="28"/>
          <w:szCs w:val="28"/>
        </w:rPr>
        <w:t>3</w:t>
      </w:r>
      <w:r w:rsidRPr="006C5091">
        <w:rPr>
          <w:sz w:val="28"/>
          <w:szCs w:val="28"/>
        </w:rPr>
        <w:t xml:space="preserve">) </w:t>
      </w:r>
      <w:r w:rsidR="00C70B42" w:rsidRPr="006C5091">
        <w:rPr>
          <w:sz w:val="28"/>
          <w:szCs w:val="28"/>
        </w:rPr>
        <w:t>Tỷ lệ các cơ sở sản xuất kinh doanh có hệ thống xử lý nước thải bảo đảm yêu cầu trước khi xả ra môi trường đạt 98% trở lên.</w:t>
      </w:r>
    </w:p>
    <w:p w14:paraId="75EC8B68" w14:textId="77777777" w:rsidR="007E348E" w:rsidRPr="006C5091" w:rsidRDefault="0030555B" w:rsidP="007559DF">
      <w:pPr>
        <w:spacing w:before="120" w:line="264" w:lineRule="auto"/>
        <w:ind w:firstLine="720"/>
        <w:jc w:val="both"/>
        <w:rPr>
          <w:b/>
          <w:bCs/>
          <w:sz w:val="28"/>
          <w:szCs w:val="28"/>
        </w:rPr>
      </w:pPr>
      <w:r w:rsidRPr="006C5091">
        <w:rPr>
          <w:b/>
          <w:bCs/>
          <w:sz w:val="28"/>
          <w:szCs w:val="28"/>
        </w:rPr>
        <w:t xml:space="preserve">III. NHIỆM VỤ </w:t>
      </w:r>
      <w:r w:rsidR="007E348E" w:rsidRPr="006C5091">
        <w:rPr>
          <w:b/>
          <w:bCs/>
          <w:sz w:val="28"/>
          <w:szCs w:val="28"/>
        </w:rPr>
        <w:t>ĐỘT PHÁ</w:t>
      </w:r>
    </w:p>
    <w:p w14:paraId="0EAD17E9" w14:textId="3BD16568" w:rsidR="007E348E" w:rsidRPr="006C5091" w:rsidRDefault="007E348E" w:rsidP="007559DF">
      <w:pPr>
        <w:spacing w:before="120" w:line="264" w:lineRule="auto"/>
        <w:ind w:firstLine="720"/>
        <w:jc w:val="both"/>
        <w:rPr>
          <w:sz w:val="28"/>
          <w:szCs w:val="28"/>
        </w:rPr>
      </w:pPr>
      <w:r w:rsidRPr="006C5091">
        <w:rPr>
          <w:b/>
          <w:bCs/>
          <w:sz w:val="28"/>
          <w:szCs w:val="28"/>
        </w:rPr>
        <w:t>1.</w:t>
      </w:r>
      <w:r w:rsidRPr="006C5091">
        <w:rPr>
          <w:sz w:val="28"/>
          <w:szCs w:val="28"/>
        </w:rPr>
        <w:t xml:space="preserve"> </w:t>
      </w:r>
      <w:r w:rsidR="002B61B9" w:rsidRPr="006C5091">
        <w:rPr>
          <w:sz w:val="28"/>
          <w:szCs w:val="28"/>
        </w:rPr>
        <w:t>T</w:t>
      </w:r>
      <w:r w:rsidRPr="006C5091">
        <w:rPr>
          <w:sz w:val="28"/>
          <w:szCs w:val="28"/>
        </w:rPr>
        <w:t>ập trung phát triển du lịch gắn với dịch vụ, thương mại.</w:t>
      </w:r>
    </w:p>
    <w:p w14:paraId="217AF454" w14:textId="7314C276" w:rsidR="007E348E" w:rsidRPr="006C5091" w:rsidRDefault="007E348E" w:rsidP="007559DF">
      <w:pPr>
        <w:spacing w:before="120" w:line="264" w:lineRule="auto"/>
        <w:ind w:firstLine="720"/>
        <w:jc w:val="both"/>
        <w:rPr>
          <w:sz w:val="28"/>
          <w:szCs w:val="28"/>
        </w:rPr>
      </w:pPr>
      <w:r w:rsidRPr="006C5091">
        <w:rPr>
          <w:b/>
          <w:bCs/>
          <w:sz w:val="28"/>
          <w:szCs w:val="28"/>
        </w:rPr>
        <w:t>2.</w:t>
      </w:r>
      <w:r w:rsidRPr="006C5091">
        <w:rPr>
          <w:sz w:val="28"/>
          <w:szCs w:val="28"/>
        </w:rPr>
        <w:t xml:space="preserve"> </w:t>
      </w:r>
      <w:r w:rsidR="002B61B9" w:rsidRPr="006C5091">
        <w:rPr>
          <w:sz w:val="28"/>
          <w:szCs w:val="28"/>
        </w:rPr>
        <w:t xml:space="preserve">Thực hiện hiệu quả công tác giải phóng mặt bằng các công trình, dự án trọng điểm bảo đảm tiến độ. </w:t>
      </w:r>
    </w:p>
    <w:p w14:paraId="04FBF437" w14:textId="77777777" w:rsidR="00367102" w:rsidRPr="006C5091" w:rsidRDefault="007E348E" w:rsidP="007559DF">
      <w:pPr>
        <w:spacing w:before="120" w:line="264" w:lineRule="auto"/>
        <w:ind w:firstLine="720"/>
        <w:jc w:val="both"/>
        <w:rPr>
          <w:b/>
          <w:bCs/>
          <w:sz w:val="26"/>
          <w:szCs w:val="26"/>
        </w:rPr>
      </w:pPr>
      <w:r w:rsidRPr="006C5091">
        <w:rPr>
          <w:b/>
          <w:bCs/>
          <w:sz w:val="26"/>
          <w:szCs w:val="26"/>
        </w:rPr>
        <w:t xml:space="preserve">IV. NHIỆM VỤ </w:t>
      </w:r>
      <w:r w:rsidR="0030555B" w:rsidRPr="006C5091">
        <w:rPr>
          <w:b/>
          <w:bCs/>
          <w:sz w:val="26"/>
          <w:szCs w:val="26"/>
        </w:rPr>
        <w:t>TRỌNG TÂM</w:t>
      </w:r>
    </w:p>
    <w:p w14:paraId="21FE7F16" w14:textId="77777777" w:rsidR="00CA1D3A" w:rsidRPr="006C5091" w:rsidRDefault="00CA1D3A" w:rsidP="00CA1D3A">
      <w:pPr>
        <w:spacing w:before="120" w:line="264" w:lineRule="auto"/>
        <w:ind w:firstLine="720"/>
        <w:jc w:val="both"/>
        <w:rPr>
          <w:sz w:val="28"/>
          <w:szCs w:val="28"/>
        </w:rPr>
      </w:pPr>
      <w:r w:rsidRPr="006C5091">
        <w:rPr>
          <w:b/>
          <w:bCs/>
          <w:sz w:val="28"/>
          <w:szCs w:val="28"/>
        </w:rPr>
        <w:t>1.</w:t>
      </w:r>
      <w:r w:rsidRPr="006C5091">
        <w:rPr>
          <w:sz w:val="28"/>
          <w:szCs w:val="28"/>
        </w:rPr>
        <w:t xml:space="preserve"> Nâng cao chất lượng cải cách hành chính phục vụ người dân và doanh nghiệp gắn với phát triển khoa học, công nghệ, đổi mới sáng tạo và chuyển đổi số.</w:t>
      </w:r>
    </w:p>
    <w:p w14:paraId="3B5E4263" w14:textId="77777777" w:rsidR="00CA1D3A" w:rsidRPr="006C5091" w:rsidRDefault="00CA1D3A" w:rsidP="00CA1D3A">
      <w:pPr>
        <w:spacing w:before="120" w:line="264" w:lineRule="auto"/>
        <w:ind w:firstLine="720"/>
        <w:jc w:val="both"/>
        <w:rPr>
          <w:sz w:val="28"/>
          <w:szCs w:val="28"/>
        </w:rPr>
      </w:pPr>
      <w:r w:rsidRPr="006C5091">
        <w:rPr>
          <w:b/>
          <w:bCs/>
          <w:sz w:val="28"/>
          <w:szCs w:val="28"/>
        </w:rPr>
        <w:t>2.</w:t>
      </w:r>
      <w:r w:rsidRPr="006C5091">
        <w:rPr>
          <w:sz w:val="28"/>
          <w:szCs w:val="28"/>
        </w:rPr>
        <w:t xml:space="preserve"> Thực hiện có hiệu quả công tác quản lý Nhà nước về quy hoạch, đất đai, xây dựng, trật tự đô thị, đẩy nhanh cấp giấy chứng nhận quyền sử dụng đất cho người dân.</w:t>
      </w:r>
    </w:p>
    <w:p w14:paraId="2A25B02D" w14:textId="77777777" w:rsidR="00CA1D3A" w:rsidRPr="006C5091" w:rsidRDefault="00CA1D3A" w:rsidP="00CA1D3A">
      <w:pPr>
        <w:spacing w:before="120" w:line="264" w:lineRule="auto"/>
        <w:ind w:firstLine="720"/>
        <w:jc w:val="both"/>
        <w:rPr>
          <w:sz w:val="28"/>
          <w:szCs w:val="28"/>
        </w:rPr>
      </w:pPr>
      <w:r w:rsidRPr="006C5091">
        <w:rPr>
          <w:b/>
          <w:bCs/>
          <w:sz w:val="28"/>
          <w:szCs w:val="28"/>
        </w:rPr>
        <w:t>3.</w:t>
      </w:r>
      <w:r w:rsidRPr="006C5091">
        <w:rPr>
          <w:sz w:val="28"/>
          <w:szCs w:val="28"/>
        </w:rPr>
        <w:t xml:space="preserve"> Tiếp tục khai thác tối đa tiềm năng, phát huy lợi thế, đẩy mạnh phát triển du lịch, dịch vụ. Phối hợp xây dựng Khu du lịch suối khoáng Mỹ Lâm là khu du lịch nghỉ dưỡng sinh thái đạt tiêu chuẩn quốc tế.</w:t>
      </w:r>
    </w:p>
    <w:p w14:paraId="02E46A85" w14:textId="77777777" w:rsidR="00CA1D3A" w:rsidRPr="006C5091" w:rsidRDefault="00CA1D3A" w:rsidP="00CA1D3A">
      <w:pPr>
        <w:spacing w:before="120" w:line="264" w:lineRule="auto"/>
        <w:ind w:firstLine="720"/>
        <w:jc w:val="both"/>
        <w:rPr>
          <w:sz w:val="28"/>
          <w:szCs w:val="28"/>
        </w:rPr>
      </w:pPr>
      <w:r w:rsidRPr="006C5091">
        <w:rPr>
          <w:b/>
          <w:bCs/>
          <w:sz w:val="28"/>
          <w:szCs w:val="28"/>
        </w:rPr>
        <w:t>4.</w:t>
      </w:r>
      <w:r w:rsidRPr="006C5091">
        <w:rPr>
          <w:sz w:val="28"/>
          <w:szCs w:val="28"/>
        </w:rPr>
        <w:t xml:space="preserve"> Đẩy mạnh cải cách hành chính, phát triển khoa học, công nghệ, đổi mới sáng tạo và chuyển đổi số; nâng cao chất lượng thực thi công vụ của đội ngũ cán bộ, công chức, viên chức bảo đảm hiệu lực, hiệu quả quản lý điều hành của chính quyền.</w:t>
      </w:r>
    </w:p>
    <w:p w14:paraId="0FD71E53" w14:textId="77777777" w:rsidR="00CA1D3A" w:rsidRPr="006C5091" w:rsidRDefault="00CA1D3A" w:rsidP="00CA1D3A">
      <w:pPr>
        <w:spacing w:before="120" w:line="264" w:lineRule="auto"/>
        <w:ind w:firstLine="720"/>
        <w:jc w:val="both"/>
        <w:rPr>
          <w:sz w:val="28"/>
          <w:szCs w:val="28"/>
        </w:rPr>
      </w:pPr>
      <w:r w:rsidRPr="006C5091">
        <w:rPr>
          <w:b/>
          <w:bCs/>
          <w:sz w:val="28"/>
          <w:szCs w:val="28"/>
        </w:rPr>
        <w:t>5.</w:t>
      </w:r>
      <w:r w:rsidRPr="006C5091">
        <w:rPr>
          <w:sz w:val="28"/>
          <w:szCs w:val="28"/>
        </w:rPr>
        <w:t xml:space="preserve"> Tập trung phát triển sản xuất nông nghiệp theo hướng hàng hóa, có sự liên kết. Quản lý chặt chẽ các nguồn thu, phấn đấu hoàn thành chỉ tiêu thu ngân sách cấp trên giao. </w:t>
      </w:r>
    </w:p>
    <w:p w14:paraId="5058200F" w14:textId="77777777" w:rsidR="00CA1D3A" w:rsidRPr="006C5091" w:rsidRDefault="00CA1D3A" w:rsidP="00CA1D3A">
      <w:pPr>
        <w:spacing w:before="120" w:line="264" w:lineRule="auto"/>
        <w:ind w:firstLine="720"/>
        <w:jc w:val="both"/>
        <w:rPr>
          <w:sz w:val="28"/>
          <w:szCs w:val="28"/>
        </w:rPr>
      </w:pPr>
      <w:r w:rsidRPr="006C5091">
        <w:rPr>
          <w:b/>
          <w:bCs/>
          <w:sz w:val="28"/>
          <w:szCs w:val="28"/>
        </w:rPr>
        <w:t>6.</w:t>
      </w:r>
      <w:r w:rsidRPr="006C5091">
        <w:rPr>
          <w:sz w:val="28"/>
          <w:szCs w:val="28"/>
        </w:rPr>
        <w:t xml:space="preserve"> Tăng cường củng cố, xây dựng tổ chức đảng và hệ thống chính trị trong sạch vững mạnh, nâng cao chất lượng đội ngũ cán bộ, đảng viên đủ phẩm chất, năng lực, uy tín, ngang tầm nhiệm vụ.</w:t>
      </w:r>
    </w:p>
    <w:p w14:paraId="37298263" w14:textId="548D6B3F" w:rsidR="00367102" w:rsidRPr="006C5091" w:rsidRDefault="0030555B" w:rsidP="00CA1D3A">
      <w:pPr>
        <w:spacing w:before="120" w:line="264" w:lineRule="auto"/>
        <w:ind w:firstLine="720"/>
        <w:jc w:val="both"/>
        <w:rPr>
          <w:b/>
          <w:bCs/>
          <w:sz w:val="26"/>
          <w:szCs w:val="26"/>
        </w:rPr>
      </w:pPr>
      <w:r w:rsidRPr="006C5091">
        <w:rPr>
          <w:b/>
          <w:bCs/>
          <w:sz w:val="26"/>
          <w:szCs w:val="26"/>
        </w:rPr>
        <w:t>V. GIẢI PHÁP CHỦ YẾU</w:t>
      </w:r>
    </w:p>
    <w:p w14:paraId="4E7BF2DF" w14:textId="77777777" w:rsidR="00367102" w:rsidRPr="006C5091" w:rsidRDefault="0030555B" w:rsidP="007559DF">
      <w:pPr>
        <w:spacing w:before="120" w:line="264" w:lineRule="auto"/>
        <w:ind w:firstLine="720"/>
        <w:jc w:val="both"/>
        <w:rPr>
          <w:b/>
          <w:bCs/>
          <w:sz w:val="28"/>
          <w:szCs w:val="28"/>
        </w:rPr>
      </w:pPr>
      <w:r w:rsidRPr="006C5091">
        <w:rPr>
          <w:b/>
          <w:bCs/>
          <w:sz w:val="28"/>
          <w:szCs w:val="28"/>
        </w:rPr>
        <w:t xml:space="preserve">1. Khai thác tối đa tiềm năng, lợi thế, huy động mọi nguồn lực, thúc đẩy phát triển kinh tế </w:t>
      </w:r>
    </w:p>
    <w:p w14:paraId="06B64264" w14:textId="12F11C8A" w:rsidR="00367102" w:rsidRPr="006C5091" w:rsidRDefault="0030555B" w:rsidP="007559DF">
      <w:pPr>
        <w:spacing w:before="120" w:line="264" w:lineRule="auto"/>
        <w:ind w:firstLine="720"/>
        <w:jc w:val="both"/>
        <w:rPr>
          <w:sz w:val="28"/>
          <w:szCs w:val="28"/>
        </w:rPr>
      </w:pPr>
      <w:r w:rsidRPr="006C5091">
        <w:rPr>
          <w:sz w:val="28"/>
          <w:szCs w:val="28"/>
        </w:rPr>
        <w:t xml:space="preserve">Tạo điều kiện thuận lợi để các doanh nghiệp triển khai các </w:t>
      </w:r>
      <w:r w:rsidR="00A373C0" w:rsidRPr="006C5091">
        <w:rPr>
          <w:sz w:val="28"/>
          <w:szCs w:val="28"/>
        </w:rPr>
        <w:t>d</w:t>
      </w:r>
      <w:r w:rsidRPr="006C5091">
        <w:rPr>
          <w:sz w:val="28"/>
          <w:szCs w:val="28"/>
        </w:rPr>
        <w:t>ự án</w:t>
      </w:r>
      <w:r w:rsidR="00A373C0" w:rsidRPr="006C5091">
        <w:rPr>
          <w:sz w:val="28"/>
          <w:szCs w:val="28"/>
        </w:rPr>
        <w:t xml:space="preserve"> trên địa bàn</w:t>
      </w:r>
      <w:r w:rsidR="00A373C0" w:rsidRPr="006C5091">
        <w:rPr>
          <w:sz w:val="28"/>
          <w:szCs w:val="28"/>
          <w:vertAlign w:val="superscript"/>
        </w:rPr>
        <w:footnoteReference w:id="27"/>
      </w:r>
      <w:r w:rsidR="00A373C0" w:rsidRPr="006C5091">
        <w:rPr>
          <w:sz w:val="28"/>
          <w:szCs w:val="28"/>
        </w:rPr>
        <w:t>. T</w:t>
      </w:r>
      <w:r w:rsidRPr="006C5091">
        <w:rPr>
          <w:sz w:val="28"/>
          <w:szCs w:val="28"/>
        </w:rPr>
        <w:t>hực hiện tốt công tác quản lý quy hoạch phát triển dịch vụ, thương mại đã được phê duyệt.</w:t>
      </w:r>
      <w:r w:rsidR="00A373C0" w:rsidRPr="006C5091">
        <w:rPr>
          <w:sz w:val="28"/>
          <w:szCs w:val="28"/>
        </w:rPr>
        <w:t xml:space="preserve"> </w:t>
      </w:r>
      <w:r w:rsidRPr="006C5091">
        <w:rPr>
          <w:sz w:val="28"/>
          <w:szCs w:val="28"/>
        </w:rPr>
        <w:t>Tạo điều kiện thuận lợi cho các hộ gia đình, cá nhân đầu tư mở rộng phát triển dịch vụ thương mại, nâng cao chất lượng sản phẩm dịch vụ, coi trọng chất lượng các mặt hàng kinh doanh và khả năng cạnh tranh trên thị trường, tập trung vào các dịch vụ như: Nhà hàng, khách sạn, nhà nghỉ, khu vui chơi giải trí</w:t>
      </w:r>
      <w:r w:rsidR="00A373C0" w:rsidRPr="006C5091">
        <w:rPr>
          <w:sz w:val="28"/>
          <w:szCs w:val="28"/>
        </w:rPr>
        <w:t>...</w:t>
      </w:r>
    </w:p>
    <w:p w14:paraId="191DA529" w14:textId="110E4BC7" w:rsidR="00367102" w:rsidRPr="006C5091" w:rsidRDefault="0030555B" w:rsidP="007559DF">
      <w:pPr>
        <w:spacing w:before="120" w:line="264" w:lineRule="auto"/>
        <w:ind w:firstLine="720"/>
        <w:jc w:val="both"/>
        <w:rPr>
          <w:sz w:val="28"/>
          <w:szCs w:val="28"/>
        </w:rPr>
      </w:pPr>
      <w:r w:rsidRPr="006C5091">
        <w:rPr>
          <w:sz w:val="28"/>
          <w:szCs w:val="28"/>
        </w:rPr>
        <w:lastRenderedPageBreak/>
        <w:t>Đẩy mạnh khai thác tiềm năng và lợi thế của lĩnh vực dịch vụ nông sản; tạo điều kiện để các hộ kinh doanh tiếp cận mọi nguồn</w:t>
      </w:r>
      <w:r w:rsidR="00350891" w:rsidRPr="006C5091">
        <w:rPr>
          <w:sz w:val="28"/>
          <w:szCs w:val="28"/>
        </w:rPr>
        <w:t xml:space="preserve"> vốn thông qua các tổ tiết kiệm</w:t>
      </w:r>
      <w:r w:rsidRPr="006C5091">
        <w:rPr>
          <w:sz w:val="28"/>
          <w:szCs w:val="28"/>
        </w:rPr>
        <w:t xml:space="preserve">, tổ liên kết vay vốn, các nguồn vốn ưu đãi để phát triển sản xuất kinh doanh. </w:t>
      </w:r>
    </w:p>
    <w:p w14:paraId="1AAA0B2E" w14:textId="15B1247D" w:rsidR="00402DB7" w:rsidRPr="006C5091" w:rsidRDefault="00402DB7" w:rsidP="007559DF">
      <w:pPr>
        <w:spacing w:before="120" w:line="264" w:lineRule="auto"/>
        <w:ind w:firstLine="720"/>
        <w:jc w:val="both"/>
        <w:rPr>
          <w:sz w:val="28"/>
          <w:szCs w:val="28"/>
          <w:lang w:val="da-DK"/>
        </w:rPr>
      </w:pPr>
      <w:r w:rsidRPr="006C5091">
        <w:rPr>
          <w:sz w:val="28"/>
          <w:szCs w:val="28"/>
          <w:lang w:val="da-DK"/>
        </w:rPr>
        <w:t xml:space="preserve">Phối hợp triển khai thực hiện Quy hoạch tổng thể phát triển du lịch tỉnh Tuyên Quang đến năm 2020, định hướng đến năm 2030. Việc phát triển du lịch được gắn kết chặt chẽ với bảo tồn và phát huy các giá trị di sản văn hóa, lịch sử và bản sắc văn hóa các dân tộc; chú trọng khai thác, phát huy tiềm năng, lợi thế, xây dựng các sản phẩm du lịch gắn với các loại hình du lịch như lịch sử cách mạng, văn hóa, lễ hội, tâm linh, cộng đồng...; tập trung thực hiện quy hoạch và từng bước xây dựng phường Mỹ Lâm thành trung tâm du lịch sinh thái, nghỉ dưỡng cao cấp của tỉnh và khu vực. Phối hợp thực hiện giải phóng mặt bằng để nhà đầu tư triển khai các dự án trên địa bàn phường với tổng diện tích đất thu hồi khoảng 537 ha như: Dự án sân Golf Vinpearl Mỹ Lâm - Tuyên Quang, khu công viên thể dục thể thao Mỹ Lâm, khu đô thị nghỉ dưỡng Mỹ Lâm, khu vui chơi giải trí công cộng thuộc khu du lịch suối khoáng phường Mỹ Lâm… Đầu tư xây dựng các tuyến đường giao thông trong khu vực góp phần từng bước hoàn thiện hệ thống hạ tầng kỹ thuật phục vụ phát triển </w:t>
      </w:r>
      <w:r w:rsidRPr="006C5091">
        <w:rPr>
          <w:spacing w:val="-4"/>
          <w:sz w:val="28"/>
          <w:szCs w:val="28"/>
          <w:lang w:val="da-DK"/>
        </w:rPr>
        <w:t>khu du lịch như: Đường trung tâm phường Mỹ Lâm, đường từ khu du lịch suối khoáng Mỹ Lâm đến Quốc lộ 2D kết nối với đường cao tốc Tuyên Quang - Phú Thọ.</w:t>
      </w:r>
    </w:p>
    <w:p w14:paraId="5F7CB369" w14:textId="1ACF5F36" w:rsidR="00A373C0" w:rsidRPr="006C5091" w:rsidRDefault="00A373C0" w:rsidP="007559DF">
      <w:pPr>
        <w:spacing w:before="120" w:line="264" w:lineRule="auto"/>
        <w:ind w:firstLine="720"/>
        <w:jc w:val="both"/>
        <w:rPr>
          <w:sz w:val="28"/>
          <w:szCs w:val="28"/>
          <w:lang w:val="da-DK"/>
        </w:rPr>
      </w:pPr>
      <w:r w:rsidRPr="006C5091">
        <w:rPr>
          <w:sz w:val="28"/>
          <w:szCs w:val="28"/>
          <w:lang w:val="da-DK"/>
        </w:rPr>
        <w:t>Thường xuyên tuyên truyền quảng bá du lịch, giới thiệu về những nét văn hóa, lễ hội, khuyến khích và tạo điều kiện tốt nhất cho các nhà đầu tư phát triển kinh tế du lịch của phường, liên kết với các điểm du lịch của các địa phương trong vùng. tâm linh chùa Phú Lâm, xây dựng bộ sản phẩm du lịch cơm Lam; chè đặc sản Ngọc Thúy, phát triển sinh vật cảnh gắn với môi trường phát triển du lịch xanh. Phối hợp với các công ty trên địa bàn tạo việc làm, tăng thu nhập cho người lao động. Đẩy mạnh xã hội hóa đầu tư phát triển dịch vụ văn hóa, giáo dục, y tế, thể dục, thể thao. Rà soát các địa điểm đủ điều kiện phát triển ngành nghề thủ công nghiệp phối hợp với các ngành của tỉnh tạo điều kiện cho các tổ chức, cá nhân được thuê đất để sản xuất, chế biến hàng nông sản.</w:t>
      </w:r>
    </w:p>
    <w:p w14:paraId="50B9100D" w14:textId="44498ADA" w:rsidR="00367102" w:rsidRPr="006C5091" w:rsidRDefault="0030555B" w:rsidP="007559DF">
      <w:pPr>
        <w:spacing w:before="120" w:line="264" w:lineRule="auto"/>
        <w:ind w:firstLine="720"/>
        <w:jc w:val="both"/>
        <w:rPr>
          <w:sz w:val="28"/>
          <w:szCs w:val="28"/>
          <w:lang w:val="da-DK"/>
        </w:rPr>
      </w:pPr>
      <w:r w:rsidRPr="006C5091">
        <w:rPr>
          <w:sz w:val="28"/>
          <w:szCs w:val="28"/>
          <w:lang w:val="da-DK"/>
        </w:rPr>
        <w:t>Phối hợp với các công ty, doanh nghiệp, hợp tác xã trên địa</w:t>
      </w:r>
      <w:r w:rsidR="00350891" w:rsidRPr="006C5091">
        <w:rPr>
          <w:sz w:val="28"/>
          <w:szCs w:val="28"/>
          <w:lang w:val="da-DK"/>
        </w:rPr>
        <w:t xml:space="preserve"> bàn mở rộng sản xuất tập trung</w:t>
      </w:r>
      <w:r w:rsidRPr="006C5091">
        <w:rPr>
          <w:sz w:val="28"/>
          <w:szCs w:val="28"/>
          <w:lang w:val="da-DK"/>
        </w:rPr>
        <w:t xml:space="preserve"> </w:t>
      </w:r>
      <w:r w:rsidR="00350891" w:rsidRPr="006C5091">
        <w:rPr>
          <w:sz w:val="28"/>
          <w:szCs w:val="28"/>
          <w:lang w:val="da-DK"/>
        </w:rPr>
        <w:t xml:space="preserve">vào các </w:t>
      </w:r>
      <w:r w:rsidRPr="006C5091">
        <w:rPr>
          <w:sz w:val="28"/>
          <w:szCs w:val="28"/>
          <w:lang w:val="da-DK"/>
        </w:rPr>
        <w:t xml:space="preserve">lĩnh vực có lợi thế </w:t>
      </w:r>
      <w:r w:rsidR="00402DB7" w:rsidRPr="006C5091">
        <w:rPr>
          <w:sz w:val="28"/>
          <w:szCs w:val="28"/>
          <w:lang w:val="da-DK"/>
        </w:rPr>
        <w:t>của địa phương,</w:t>
      </w:r>
      <w:r w:rsidRPr="006C5091">
        <w:rPr>
          <w:sz w:val="28"/>
          <w:szCs w:val="28"/>
          <w:lang w:val="da-DK"/>
        </w:rPr>
        <w:t xml:space="preserve"> tạo điều kiện sử dụng nguồn lao động tại địa phương, tạo việc làm và thu nhập ổn định cho người lao động, khuyến khích thành lập các tổ, đội nghề nghiệp, đồng thời có các giải pháp để quản lý bảo đảm  an toàn trong lao động.</w:t>
      </w:r>
    </w:p>
    <w:p w14:paraId="66A9A926" w14:textId="167F08D2" w:rsidR="00367102" w:rsidRPr="006C5091" w:rsidRDefault="00350891" w:rsidP="007559DF">
      <w:pPr>
        <w:spacing w:before="120" w:line="264" w:lineRule="auto"/>
        <w:ind w:firstLine="720"/>
        <w:jc w:val="both"/>
        <w:rPr>
          <w:sz w:val="28"/>
          <w:szCs w:val="28"/>
          <w:lang w:val="da-DK"/>
        </w:rPr>
      </w:pPr>
      <w:r w:rsidRPr="006C5091">
        <w:rPr>
          <w:sz w:val="28"/>
          <w:szCs w:val="28"/>
          <w:lang w:val="da-DK"/>
        </w:rPr>
        <w:t>H</w:t>
      </w:r>
      <w:r w:rsidR="00CA1D3A" w:rsidRPr="006C5091">
        <w:rPr>
          <w:sz w:val="28"/>
          <w:szCs w:val="28"/>
          <w:lang w:val="da-DK"/>
        </w:rPr>
        <w:t>ằ</w:t>
      </w:r>
      <w:r w:rsidRPr="006C5091">
        <w:rPr>
          <w:sz w:val="28"/>
          <w:szCs w:val="28"/>
          <w:lang w:val="da-DK"/>
        </w:rPr>
        <w:t>ng năm bám sát lịch g</w:t>
      </w:r>
      <w:r w:rsidR="0030555B" w:rsidRPr="006C5091">
        <w:rPr>
          <w:sz w:val="28"/>
          <w:szCs w:val="28"/>
          <w:lang w:val="da-DK"/>
        </w:rPr>
        <w:t>ieo trồng bảo đảm thời vụ để nâng hệ số sử dụng đất, mạnh dạn đưa các cây, con, giống mới, áp dụng tiến bộ khoa học kỹ thuật vào sản xuất. Khuyến khích đầu tư phát triển nông ngh</w:t>
      </w:r>
      <w:r w:rsidRPr="006C5091">
        <w:rPr>
          <w:sz w:val="28"/>
          <w:szCs w:val="28"/>
          <w:lang w:val="da-DK"/>
        </w:rPr>
        <w:t xml:space="preserve">iệp công nghệ cao, chỉ đạo </w:t>
      </w:r>
      <w:r w:rsidR="00CA1D3A" w:rsidRPr="006C5091">
        <w:rPr>
          <w:sz w:val="28"/>
          <w:szCs w:val="28"/>
          <w:lang w:val="da-DK"/>
        </w:rPr>
        <w:t xml:space="preserve">các </w:t>
      </w:r>
      <w:r w:rsidRPr="006C5091">
        <w:rPr>
          <w:sz w:val="28"/>
          <w:szCs w:val="28"/>
          <w:lang w:val="da-DK"/>
        </w:rPr>
        <w:t>H</w:t>
      </w:r>
      <w:r w:rsidR="0030555B" w:rsidRPr="006C5091">
        <w:rPr>
          <w:sz w:val="28"/>
          <w:szCs w:val="28"/>
          <w:lang w:val="da-DK"/>
        </w:rPr>
        <w:t>ợp tác xã sản xuất và dịch vụ nông nghiệp mở rộng các hoạt động sản xuất kinh doanh; nâng cao chất lượng thực hiện các khâu dịch vụ; khai thác có hiệu quả nguồn nước tưới tiêu; đẩy mạnh cơ giới hóa trong sản xuất; thường xuyên tập huấn khoa học kỹ thuật cho Nhân dân. H</w:t>
      </w:r>
      <w:r w:rsidR="00CA1D3A" w:rsidRPr="006C5091">
        <w:rPr>
          <w:sz w:val="28"/>
          <w:szCs w:val="28"/>
          <w:lang w:val="da-DK"/>
        </w:rPr>
        <w:t>ằ</w:t>
      </w:r>
      <w:r w:rsidR="0030555B" w:rsidRPr="006C5091">
        <w:rPr>
          <w:sz w:val="28"/>
          <w:szCs w:val="28"/>
          <w:lang w:val="da-DK"/>
        </w:rPr>
        <w:t xml:space="preserve">ng năm </w:t>
      </w:r>
      <w:r w:rsidR="00402DB7" w:rsidRPr="006C5091">
        <w:rPr>
          <w:sz w:val="28"/>
          <w:szCs w:val="28"/>
          <w:lang w:val="da-DK"/>
        </w:rPr>
        <w:t>thực hiện tốt</w:t>
      </w:r>
      <w:r w:rsidR="0030555B" w:rsidRPr="006C5091">
        <w:rPr>
          <w:sz w:val="28"/>
          <w:szCs w:val="28"/>
          <w:lang w:val="da-DK"/>
        </w:rPr>
        <w:t xml:space="preserve"> </w:t>
      </w:r>
      <w:r w:rsidR="00CA1D3A" w:rsidRPr="006C5091">
        <w:rPr>
          <w:sz w:val="28"/>
          <w:szCs w:val="28"/>
          <w:lang w:val="da-DK"/>
        </w:rPr>
        <w:t xml:space="preserve">kế </w:t>
      </w:r>
      <w:r w:rsidR="0030555B" w:rsidRPr="006C5091">
        <w:rPr>
          <w:sz w:val="28"/>
          <w:szCs w:val="28"/>
          <w:lang w:val="da-DK"/>
        </w:rPr>
        <w:t>hoạch trồng rừng</w:t>
      </w:r>
      <w:r w:rsidR="00402DB7" w:rsidRPr="006C5091">
        <w:rPr>
          <w:sz w:val="28"/>
          <w:szCs w:val="28"/>
          <w:lang w:val="da-DK"/>
        </w:rPr>
        <w:t xml:space="preserve">; công tác quản lý </w:t>
      </w:r>
      <w:r w:rsidR="00402DB7" w:rsidRPr="006C5091">
        <w:rPr>
          <w:sz w:val="28"/>
          <w:szCs w:val="28"/>
          <w:lang w:val="da-DK"/>
        </w:rPr>
        <w:lastRenderedPageBreak/>
        <w:t>bảo vệ rừng trên địa bàn.</w:t>
      </w:r>
      <w:r w:rsidR="00A112BC" w:rsidRPr="006C5091">
        <w:rPr>
          <w:sz w:val="28"/>
          <w:szCs w:val="28"/>
          <w:lang w:val="da-DK"/>
        </w:rPr>
        <w:t xml:space="preserve"> </w:t>
      </w:r>
      <w:r w:rsidR="0030555B" w:rsidRPr="006C5091">
        <w:rPr>
          <w:sz w:val="28"/>
          <w:szCs w:val="28"/>
          <w:lang w:val="da-DK"/>
        </w:rPr>
        <w:t>Thực hiện tốt công tác vệ sinh tiêu độc, khử trùng và tiêm phòng cho đàn gia súc, gia cầm. Tăng cường kiểm tra, kiểm soát giết mổ và vận chuyển gia súc, không để xảy ra dịch bệnh.</w:t>
      </w:r>
    </w:p>
    <w:p w14:paraId="26C5FCB0" w14:textId="37C75555" w:rsidR="00A373C0" w:rsidRPr="006C5091" w:rsidRDefault="00C70B42" w:rsidP="007559DF">
      <w:pPr>
        <w:spacing w:before="120" w:line="264" w:lineRule="auto"/>
        <w:ind w:firstLine="720"/>
        <w:jc w:val="both"/>
        <w:rPr>
          <w:sz w:val="28"/>
          <w:szCs w:val="28"/>
          <w:lang w:val="da-DK"/>
        </w:rPr>
      </w:pPr>
      <w:r w:rsidRPr="006C5091">
        <w:rPr>
          <w:sz w:val="28"/>
          <w:szCs w:val="28"/>
          <w:lang w:val="af-ZA"/>
        </w:rPr>
        <w:t>Tăng cường quản lý trật tự xây dựng, đất đai, giải quyết kịp thời những vướng mắc phát sinh ngay từ cơ sở</w:t>
      </w:r>
      <w:r w:rsidR="00A373C0" w:rsidRPr="006C5091">
        <w:rPr>
          <w:sz w:val="28"/>
          <w:szCs w:val="28"/>
          <w:lang w:val="da-DK"/>
        </w:rPr>
        <w:t xml:space="preserve">; tiếp nhận hồ sơ, tạo mọi điều kiện thuận lợi để cấp giấy chứng nhận quyền sử dụng đất lần đầu cho </w:t>
      </w:r>
      <w:r w:rsidR="00127E78">
        <w:rPr>
          <w:sz w:val="28"/>
          <w:szCs w:val="28"/>
          <w:lang w:val="da-DK"/>
        </w:rPr>
        <w:t>N</w:t>
      </w:r>
      <w:r w:rsidR="00A373C0" w:rsidRPr="006C5091">
        <w:rPr>
          <w:sz w:val="28"/>
          <w:szCs w:val="28"/>
          <w:lang w:val="da-DK"/>
        </w:rPr>
        <w:t>hân dân theo quy định. Thực hiện tốt công tác bảo vệ môi trường, đẩy mạnh phong trào chống rác thải nhựa thay thế bằng các sản phẩm không gây ô nhiễm với môi trường.</w:t>
      </w:r>
    </w:p>
    <w:p w14:paraId="273C4792" w14:textId="6A1B670D" w:rsidR="00367102" w:rsidRPr="006C5091" w:rsidRDefault="0030555B" w:rsidP="007559DF">
      <w:pPr>
        <w:spacing w:before="120" w:line="264" w:lineRule="auto"/>
        <w:ind w:firstLine="720"/>
        <w:jc w:val="both"/>
        <w:rPr>
          <w:sz w:val="28"/>
          <w:szCs w:val="28"/>
          <w:lang w:val="da-DK"/>
        </w:rPr>
      </w:pPr>
      <w:r w:rsidRPr="006C5091">
        <w:rPr>
          <w:sz w:val="28"/>
          <w:szCs w:val="28"/>
          <w:lang w:val="da-DK"/>
        </w:rPr>
        <w:t>Quản lý, khai thác, sử dụng có hiệu q</w:t>
      </w:r>
      <w:r w:rsidR="00A112BC" w:rsidRPr="006C5091">
        <w:rPr>
          <w:sz w:val="28"/>
          <w:szCs w:val="28"/>
          <w:lang w:val="da-DK"/>
        </w:rPr>
        <w:t xml:space="preserve">uả các công trình trên địa bàn </w:t>
      </w:r>
      <w:r w:rsidRPr="006C5091">
        <w:rPr>
          <w:sz w:val="28"/>
          <w:szCs w:val="28"/>
          <w:lang w:val="da-DK"/>
        </w:rPr>
        <w:t xml:space="preserve">phục vụ lợi ích công cộng </w:t>
      </w:r>
      <w:r w:rsidR="00A112BC" w:rsidRPr="006C5091">
        <w:rPr>
          <w:sz w:val="28"/>
          <w:szCs w:val="28"/>
          <w:lang w:val="da-DK"/>
        </w:rPr>
        <w:t xml:space="preserve">như: </w:t>
      </w:r>
      <w:r w:rsidR="00C70B42" w:rsidRPr="006C5091">
        <w:rPr>
          <w:sz w:val="28"/>
          <w:szCs w:val="28"/>
          <w:lang w:val="da-DK"/>
        </w:rPr>
        <w:t>Quản lý quy hoạch, quản lý xây dựng, phấn đấu trên 80% công trình nhà ở của người dân được xây dựng mới hoặc cải tạo, chỉnh trang, đảm bảo kiến trúc đô thị theo quy hoạch.</w:t>
      </w:r>
      <w:r w:rsidRPr="006C5091">
        <w:rPr>
          <w:sz w:val="28"/>
          <w:szCs w:val="28"/>
          <w:lang w:val="da-DK"/>
        </w:rPr>
        <w:t xml:space="preserve">Thực hiện </w:t>
      </w:r>
      <w:r w:rsidR="00A112BC" w:rsidRPr="006C5091">
        <w:rPr>
          <w:sz w:val="28"/>
          <w:szCs w:val="28"/>
          <w:lang w:val="da-DK"/>
        </w:rPr>
        <w:t xml:space="preserve">đảm bảo </w:t>
      </w:r>
      <w:r w:rsidRPr="006C5091">
        <w:rPr>
          <w:sz w:val="28"/>
          <w:szCs w:val="28"/>
          <w:lang w:val="da-DK"/>
        </w:rPr>
        <w:t>trật tự đô thị, an toàn giao thông, không để tình trạng họp chợ tự phát; có nơi gửi xe, nơi đỗ, đậu xe phù hợp.</w:t>
      </w:r>
    </w:p>
    <w:p w14:paraId="4E926C7A" w14:textId="77777777" w:rsidR="00367102" w:rsidRPr="006C5091" w:rsidRDefault="0030555B" w:rsidP="007559DF">
      <w:pPr>
        <w:spacing w:before="120" w:line="264" w:lineRule="auto"/>
        <w:ind w:firstLine="720"/>
        <w:jc w:val="both"/>
        <w:rPr>
          <w:sz w:val="28"/>
          <w:szCs w:val="28"/>
          <w:lang w:val="da-DK"/>
        </w:rPr>
      </w:pPr>
      <w:r w:rsidRPr="006C5091">
        <w:rPr>
          <w:sz w:val="28"/>
          <w:szCs w:val="28"/>
          <w:lang w:val="da-DK"/>
        </w:rPr>
        <w:t>Phối hợp với các sở, ngành, các doanh nghiệp triển khai có hiệu quả các giải pháp để xây dựng đô thị theo đúng quy hoạch được phê duyệt, khu dân cư, trục đường quốc lộ 37 và các khu tái định cư, dự án khu du lịch nghỉ dưỡng Mỹ Lâm.</w:t>
      </w:r>
    </w:p>
    <w:p w14:paraId="62586640" w14:textId="43846BD8" w:rsidR="00367102" w:rsidRPr="006C5091" w:rsidRDefault="0030555B" w:rsidP="007559DF">
      <w:pPr>
        <w:spacing w:before="120" w:line="264" w:lineRule="auto"/>
        <w:ind w:firstLine="720"/>
        <w:jc w:val="both"/>
        <w:rPr>
          <w:sz w:val="28"/>
          <w:szCs w:val="28"/>
          <w:lang w:val="da-DK"/>
        </w:rPr>
      </w:pPr>
      <w:r w:rsidRPr="006C5091">
        <w:rPr>
          <w:sz w:val="28"/>
          <w:szCs w:val="28"/>
          <w:lang w:val="da-DK"/>
        </w:rPr>
        <w:t>Thường xuyên rà soát các nguồn thu, đối tượng kinh doanh để quản lý thu thuế, bảo đảm thu đúng, thu đủ nhằm hoàn thành vượt mức kế hoạch thu ngân sách nhà nước giao hằng năm. Thực hiện tốt việc thu phí, lệ p</w:t>
      </w:r>
      <w:r w:rsidR="00A112BC" w:rsidRPr="006C5091">
        <w:rPr>
          <w:sz w:val="28"/>
          <w:szCs w:val="28"/>
          <w:lang w:val="da-DK"/>
        </w:rPr>
        <w:t xml:space="preserve">hí; sử dụng có hiệu quả các quỹ công chuyên dùng, </w:t>
      </w:r>
      <w:r w:rsidRPr="006C5091">
        <w:rPr>
          <w:sz w:val="28"/>
          <w:szCs w:val="28"/>
          <w:lang w:val="da-DK"/>
        </w:rPr>
        <w:t>đóng góp xã hội hóa để đầu tư xây dựng các công trình phúc lợi; tuyên truyền, vận động các hộ nộp thuế xây dựng cơ bản tư nhân. Thực hiện chi ngân sách bảo đảm tiết kiệm, chống lãng phí</w:t>
      </w:r>
      <w:r w:rsidR="00A112BC" w:rsidRPr="006C5091">
        <w:rPr>
          <w:sz w:val="28"/>
          <w:szCs w:val="28"/>
          <w:lang w:val="da-DK"/>
        </w:rPr>
        <w:t>, tiêu cực</w:t>
      </w:r>
      <w:r w:rsidRPr="006C5091">
        <w:rPr>
          <w:sz w:val="28"/>
          <w:szCs w:val="28"/>
          <w:lang w:val="da-DK"/>
        </w:rPr>
        <w:t xml:space="preserve"> và phục vụ tốt cho các hoạt động</w:t>
      </w:r>
      <w:r w:rsidR="00A112BC" w:rsidRPr="006C5091">
        <w:rPr>
          <w:sz w:val="28"/>
          <w:szCs w:val="28"/>
          <w:lang w:val="da-DK"/>
        </w:rPr>
        <w:t xml:space="preserve">, nhiệm vụ chính trị của địa phương theo </w:t>
      </w:r>
      <w:r w:rsidRPr="006C5091">
        <w:rPr>
          <w:sz w:val="28"/>
          <w:szCs w:val="28"/>
          <w:lang w:val="da-DK"/>
        </w:rPr>
        <w:t>đúng quy định của pháp luật.</w:t>
      </w:r>
    </w:p>
    <w:p w14:paraId="74578E99" w14:textId="77777777" w:rsidR="00367102" w:rsidRPr="006C5091" w:rsidRDefault="0030555B" w:rsidP="007559DF">
      <w:pPr>
        <w:spacing w:before="120" w:line="264" w:lineRule="auto"/>
        <w:ind w:firstLine="720"/>
        <w:jc w:val="both"/>
        <w:rPr>
          <w:b/>
          <w:bCs/>
          <w:sz w:val="28"/>
          <w:szCs w:val="28"/>
          <w:lang w:val="da-DK"/>
        </w:rPr>
      </w:pPr>
      <w:r w:rsidRPr="006C5091">
        <w:rPr>
          <w:b/>
          <w:bCs/>
          <w:sz w:val="28"/>
          <w:szCs w:val="28"/>
          <w:lang w:val="da-DK"/>
        </w:rPr>
        <w:t xml:space="preserve">2. </w:t>
      </w:r>
      <w:bookmarkStart w:id="4" w:name="_Hlk204960111"/>
      <w:r w:rsidRPr="006C5091">
        <w:rPr>
          <w:b/>
          <w:bCs/>
          <w:sz w:val="28"/>
          <w:szCs w:val="28"/>
          <w:lang w:val="da-DK"/>
        </w:rPr>
        <w:t>Nâng cao chất lượng công tác văn hóa, xã hội; xây dựng con người Tuyên Quang đáp ứng yêu cầu phát triển toàn diện, bền vững</w:t>
      </w:r>
      <w:bookmarkEnd w:id="4"/>
    </w:p>
    <w:p w14:paraId="6BAFE032" w14:textId="77777777" w:rsidR="00402DB7" w:rsidRPr="006C5091" w:rsidRDefault="00402DB7" w:rsidP="007559DF">
      <w:pPr>
        <w:spacing w:before="120" w:line="264" w:lineRule="auto"/>
        <w:ind w:firstLine="720"/>
        <w:jc w:val="both"/>
        <w:rPr>
          <w:sz w:val="28"/>
          <w:szCs w:val="28"/>
          <w:lang w:val="da-DK"/>
        </w:rPr>
      </w:pPr>
      <w:bookmarkStart w:id="5" w:name="_Hlk204960143"/>
      <w:r w:rsidRPr="006C5091">
        <w:rPr>
          <w:sz w:val="28"/>
          <w:szCs w:val="28"/>
          <w:lang w:val="da-DK"/>
        </w:rPr>
        <w:t xml:space="preserve">Tiếp tục thực hiện có hiệu quả chủ trương đổi mới căn bản, toàn diện giáo dục và đào tạo bảo đảm thực chất, bền vững. </w:t>
      </w:r>
      <w:bookmarkEnd w:id="5"/>
      <w:r w:rsidRPr="006C5091">
        <w:rPr>
          <w:sz w:val="28"/>
          <w:szCs w:val="28"/>
          <w:lang w:val="da-DK"/>
        </w:rPr>
        <w:t>Đổi mới mạnh mẽ phương pháp dạy và học theo hướng phát triển toàn diện năng lực và phẩm chất người học; kết hợp chặt chẽ giáo dục nhà trường với giáo dục gia đình và giáo dục xã hội. Nâng cao chất lượng giáo dục phổ cập giáo dục các cấp học, chất lượng chăm sóc dinh dưỡng cho trẻ em mầm non và học sinh tiểu học. Chú trọng xây dựng xã hội học tập, phong trào học tập suốt đời theo hướng đa dạng hóa, phù hợp với các đối tượng. Tiếp tục rà soát, đầu tư cơ sở vật chất trường học đáp ứng yêu cầu chuyển đổi số, hoàn thành chỉ tiêu xây dựng trường đạt chuẩn quốc gia. Đẩy mạnh công tác xã hội hóa giáo dục. Xây dựng đội ngũ nhà giáo và cán bộ quản lý giáo dục đủ về số lượng, cơ cấu bộ môn.</w:t>
      </w:r>
    </w:p>
    <w:p w14:paraId="3773F060" w14:textId="5A82EC4B" w:rsidR="00367102" w:rsidRPr="006C5091" w:rsidRDefault="0030555B" w:rsidP="007559DF">
      <w:pPr>
        <w:spacing w:before="120" w:line="264" w:lineRule="auto"/>
        <w:ind w:firstLine="720"/>
        <w:jc w:val="both"/>
        <w:rPr>
          <w:sz w:val="28"/>
          <w:szCs w:val="28"/>
          <w:lang w:val="da-DK"/>
        </w:rPr>
      </w:pPr>
      <w:r w:rsidRPr="006C5091">
        <w:rPr>
          <w:sz w:val="28"/>
          <w:szCs w:val="28"/>
          <w:lang w:val="da-DK"/>
        </w:rPr>
        <w:t xml:space="preserve">Tăng cường ứng dụng công nghệ thông tin trong quản lý, chỉ đạo điều hành trong giảng dạy và học tập. Tăng cường cơ sở vật chất, bảo đảm chất lượng các hoạt động giáo dục và đào tạo theo lộ trình đổi mới chương trình giáo dục phổ thông </w:t>
      </w:r>
      <w:r w:rsidRPr="006C5091">
        <w:rPr>
          <w:sz w:val="28"/>
          <w:szCs w:val="28"/>
          <w:lang w:val="da-DK"/>
        </w:rPr>
        <w:lastRenderedPageBreak/>
        <w:t>mới; duy trì và nâng cao chất lượng phổ cập giáo dục các bậc học, chú trọng chất lượng giáo dục ngoại ngữ và các hoạt động ngoại kh</w:t>
      </w:r>
      <w:r w:rsidR="00FA4284" w:rsidRPr="006C5091">
        <w:rPr>
          <w:sz w:val="28"/>
          <w:szCs w:val="28"/>
          <w:lang w:val="da-DK"/>
        </w:rPr>
        <w:t>óa</w:t>
      </w:r>
      <w:r w:rsidRPr="006C5091">
        <w:rPr>
          <w:sz w:val="28"/>
          <w:szCs w:val="28"/>
          <w:lang w:val="da-DK"/>
        </w:rPr>
        <w:t xml:space="preserve"> rèn luyện kỹ năng sống cho học sinh trong nhà trường.</w:t>
      </w:r>
    </w:p>
    <w:p w14:paraId="75D968E4" w14:textId="5A5DE9AA" w:rsidR="00367102" w:rsidRPr="006C5091" w:rsidRDefault="0030555B" w:rsidP="007559DF">
      <w:pPr>
        <w:spacing w:before="120" w:line="264" w:lineRule="auto"/>
        <w:ind w:firstLine="720"/>
        <w:jc w:val="both"/>
        <w:rPr>
          <w:sz w:val="28"/>
          <w:szCs w:val="28"/>
          <w:lang w:val="da-DK"/>
        </w:rPr>
      </w:pPr>
      <w:r w:rsidRPr="006C5091">
        <w:rPr>
          <w:sz w:val="28"/>
          <w:szCs w:val="28"/>
          <w:lang w:val="da-DK"/>
        </w:rPr>
        <w:t>Phát huy hiệu quả hoạt động của trung tâm học tập cộng đồng; đẩy mạnh các hoạt động khuyến học, khuyến tài ở các tổ dân phố</w:t>
      </w:r>
      <w:r w:rsidR="002979D7" w:rsidRPr="006C5091">
        <w:rPr>
          <w:sz w:val="28"/>
          <w:szCs w:val="28"/>
          <w:lang w:val="da-DK"/>
        </w:rPr>
        <w:t xml:space="preserve">. Tiếp tục thực hiện chính sách khuyến khích phát triển giáo dục mầm non ngoài công lập. </w:t>
      </w:r>
      <w:r w:rsidRPr="006C5091">
        <w:rPr>
          <w:sz w:val="28"/>
          <w:szCs w:val="28"/>
          <w:lang w:val="da-DK"/>
        </w:rPr>
        <w:t xml:space="preserve">Quản lý tốt việc dạy thêm, học thêm theo quy định và quản lý học sinh, ngăn chặn tệ nạn xã hội xâm nhập học đường, thực hiện tốt công tác xã hội hoá giáo dục trong các trường học, công khai minh bạch các khoản đóng góp của Nhân dân, phối hợp chặt chẽ giữa gia đình, nhà trường và xã hội trong quản lý học sinh. </w:t>
      </w:r>
    </w:p>
    <w:p w14:paraId="3099E0C0" w14:textId="77777777" w:rsidR="00367102" w:rsidRPr="006C5091" w:rsidRDefault="0030555B" w:rsidP="007559DF">
      <w:pPr>
        <w:spacing w:before="120" w:line="264" w:lineRule="auto"/>
        <w:ind w:firstLine="720"/>
        <w:jc w:val="both"/>
        <w:rPr>
          <w:sz w:val="28"/>
          <w:szCs w:val="28"/>
          <w:lang w:val="da-DK"/>
        </w:rPr>
      </w:pPr>
      <w:bookmarkStart w:id="6" w:name="_Hlk204960257"/>
      <w:r w:rsidRPr="006C5091">
        <w:rPr>
          <w:sz w:val="28"/>
          <w:szCs w:val="28"/>
          <w:lang w:val="da-DK"/>
        </w:rPr>
        <w:t xml:space="preserve">Chú trọng tổ chức tốt các hoạt động văn hoá, văn nghệ, thể dục, thể thao, tạo sân chơi bổ ích, khuyến khích thành lập các câu lạc bộ văn hoá, thể thao; xây dựng các mô hình nếp sống văn minh đô thị, văn minh trong việc cưới, việc tang và lễ hội; </w:t>
      </w:r>
      <w:bookmarkEnd w:id="6"/>
      <w:r w:rsidRPr="006C5091">
        <w:rPr>
          <w:sz w:val="28"/>
          <w:szCs w:val="28"/>
          <w:lang w:val="da-DK"/>
        </w:rPr>
        <w:t>nhân rộng các điển hình xây dựng tổ dân phố “5 không”.</w:t>
      </w:r>
    </w:p>
    <w:p w14:paraId="1A4FEB36" w14:textId="0C8D4755" w:rsidR="00367102" w:rsidRPr="006C5091" w:rsidRDefault="0030555B" w:rsidP="007559DF">
      <w:pPr>
        <w:spacing w:before="120" w:line="264" w:lineRule="auto"/>
        <w:ind w:firstLine="720"/>
        <w:jc w:val="both"/>
        <w:rPr>
          <w:sz w:val="28"/>
          <w:szCs w:val="28"/>
          <w:lang w:val="da-DK"/>
        </w:rPr>
      </w:pPr>
      <w:r w:rsidRPr="006C5091">
        <w:rPr>
          <w:sz w:val="28"/>
          <w:szCs w:val="28"/>
          <w:lang w:val="da-DK"/>
        </w:rPr>
        <w:t>Tuyên truyền chủ trương của Đảng, chính sách pháp luật của Nhà nước, các ngày lễ lớn, nhiệm vụ chính trị của địa phương thông qua hệ thống loa truyền thanh phường, tại các hội nghị tổ dân phố. Phối hợp với các ngành chức năng quản lý các hoạt động, dịch vụ văn hóa.</w:t>
      </w:r>
      <w:r w:rsidR="002979D7" w:rsidRPr="006C5091">
        <w:rPr>
          <w:sz w:val="28"/>
          <w:szCs w:val="28"/>
          <w:lang w:val="da-DK"/>
        </w:rPr>
        <w:t xml:space="preserve"> Tăng cường các giải pháp huy động hiệu quả các nguồn lực cho sự nghiệp phát triển văn hóa tương xứng với phát triển kinh tế. Chú trọng công tác bảo tồn, khai t</w:t>
      </w:r>
      <w:r w:rsidR="00FA4284" w:rsidRPr="006C5091">
        <w:rPr>
          <w:sz w:val="28"/>
          <w:szCs w:val="28"/>
          <w:lang w:val="da-DK"/>
        </w:rPr>
        <w:t>h</w:t>
      </w:r>
      <w:r w:rsidR="002979D7" w:rsidRPr="006C5091">
        <w:rPr>
          <w:sz w:val="28"/>
          <w:szCs w:val="28"/>
          <w:lang w:val="da-DK"/>
        </w:rPr>
        <w:t>ác và phát huy các giá trị văn hóa, phục hồi, bảo tồn, tôn tạo các di tích lịch sử.</w:t>
      </w:r>
    </w:p>
    <w:p w14:paraId="06FF38B5" w14:textId="4920DE81" w:rsidR="00367102" w:rsidRPr="006C5091" w:rsidRDefault="0030555B" w:rsidP="007559DF">
      <w:pPr>
        <w:spacing w:before="120" w:line="264" w:lineRule="auto"/>
        <w:ind w:firstLine="720"/>
        <w:jc w:val="both"/>
        <w:rPr>
          <w:sz w:val="28"/>
          <w:szCs w:val="28"/>
          <w:lang w:val="da-DK"/>
        </w:rPr>
      </w:pPr>
      <w:r w:rsidRPr="006C5091">
        <w:rPr>
          <w:sz w:val="28"/>
          <w:szCs w:val="28"/>
          <w:lang w:val="da-DK"/>
        </w:rPr>
        <w:t>Triển khai cho 100% hộ gia đình đăng ký xây dựng gia đình văn hoá, cơ q</w:t>
      </w:r>
      <w:r w:rsidR="00A112BC" w:rsidRPr="006C5091">
        <w:rPr>
          <w:sz w:val="28"/>
          <w:szCs w:val="28"/>
          <w:lang w:val="da-DK"/>
        </w:rPr>
        <w:t>uan, đơn vị đạt văn hoá; trên 9</w:t>
      </w:r>
      <w:r w:rsidR="00D8699E" w:rsidRPr="006C5091">
        <w:rPr>
          <w:sz w:val="28"/>
          <w:szCs w:val="28"/>
          <w:lang w:val="da-DK"/>
        </w:rPr>
        <w:t>0</w:t>
      </w:r>
      <w:r w:rsidRPr="006C5091">
        <w:rPr>
          <w:sz w:val="28"/>
          <w:szCs w:val="28"/>
          <w:lang w:val="da-DK"/>
        </w:rPr>
        <w:t xml:space="preserve">% gia đình được công nhận danh </w:t>
      </w:r>
      <w:r w:rsidR="00A112BC" w:rsidRPr="006C5091">
        <w:rPr>
          <w:sz w:val="28"/>
          <w:szCs w:val="28"/>
          <w:lang w:val="da-DK"/>
        </w:rPr>
        <w:t>hiệu “Gia đình văn hóa”. Trên 90</w:t>
      </w:r>
      <w:r w:rsidRPr="006C5091">
        <w:rPr>
          <w:sz w:val="28"/>
          <w:szCs w:val="28"/>
          <w:lang w:val="da-DK"/>
        </w:rPr>
        <w:t>% trở lên tổ dân phố được công nhận “Tổ dân phố văn hóa”.</w:t>
      </w:r>
    </w:p>
    <w:p w14:paraId="082F332D" w14:textId="0CC1A3EA" w:rsidR="00367102" w:rsidRPr="006C5091" w:rsidRDefault="0030555B" w:rsidP="007559DF">
      <w:pPr>
        <w:spacing w:before="120" w:line="264" w:lineRule="auto"/>
        <w:ind w:firstLine="720"/>
        <w:jc w:val="both"/>
        <w:rPr>
          <w:sz w:val="28"/>
          <w:szCs w:val="28"/>
          <w:lang w:val="da-DK"/>
        </w:rPr>
      </w:pPr>
      <w:r w:rsidRPr="006C5091">
        <w:rPr>
          <w:sz w:val="28"/>
          <w:szCs w:val="28"/>
          <w:lang w:val="da-DK"/>
        </w:rPr>
        <w:t xml:space="preserve">Các cơ sở kinh doanh trên địa bàn thực hiện nghiêm các quy định của pháp luật; không tàng trữ, lưu hành các sản phẩm văn hóa có nội dung trái pháp luật, không lấn chiếm lòng đường, </w:t>
      </w:r>
      <w:r w:rsidR="00A112BC" w:rsidRPr="006C5091">
        <w:rPr>
          <w:sz w:val="28"/>
          <w:szCs w:val="28"/>
          <w:lang w:val="da-DK"/>
        </w:rPr>
        <w:t xml:space="preserve">vỉa hè </w:t>
      </w:r>
      <w:r w:rsidRPr="006C5091">
        <w:rPr>
          <w:sz w:val="28"/>
          <w:szCs w:val="28"/>
          <w:lang w:val="da-DK"/>
        </w:rPr>
        <w:t>gây cản trở giao thông, không cơi nới, làm mái che, mái vẩy, đặt biển quảng cáo sai quy định, gây mất mỹ quan đô thị.</w:t>
      </w:r>
    </w:p>
    <w:p w14:paraId="15CAFA66" w14:textId="19E32229" w:rsidR="00367102" w:rsidRPr="006C5091" w:rsidRDefault="0030555B" w:rsidP="007559DF">
      <w:pPr>
        <w:spacing w:before="120" w:line="264" w:lineRule="auto"/>
        <w:ind w:firstLine="720"/>
        <w:jc w:val="both"/>
        <w:rPr>
          <w:sz w:val="28"/>
          <w:szCs w:val="28"/>
          <w:lang w:val="da-DK"/>
        </w:rPr>
      </w:pPr>
      <w:r w:rsidRPr="006C5091">
        <w:rPr>
          <w:sz w:val="28"/>
          <w:szCs w:val="28"/>
          <w:lang w:val="da-DK"/>
        </w:rPr>
        <w:t xml:space="preserve">Thực hiện tốt các chương trình quốc gia về y tế, dân số, gia đình và trẻ em, làm tốt công tác y tế dự phòng; chú trọng công tác phòng, chống dịch bệnh. Tuyên truyền, vận động </w:t>
      </w:r>
      <w:r w:rsidR="00127E78">
        <w:rPr>
          <w:sz w:val="28"/>
          <w:szCs w:val="28"/>
          <w:lang w:val="da-DK"/>
        </w:rPr>
        <w:t>N</w:t>
      </w:r>
      <w:r w:rsidRPr="006C5091">
        <w:rPr>
          <w:sz w:val="28"/>
          <w:szCs w:val="28"/>
          <w:lang w:val="da-DK"/>
        </w:rPr>
        <w:t xml:space="preserve">hân dân tham gia bảo hiểm y tế đạt 100%. Thực hiện tốt công tác chăm sóc sức khỏe ban đầu cho </w:t>
      </w:r>
      <w:r w:rsidR="00127E78">
        <w:rPr>
          <w:sz w:val="28"/>
          <w:szCs w:val="28"/>
          <w:lang w:val="da-DK"/>
        </w:rPr>
        <w:t>N</w:t>
      </w:r>
      <w:r w:rsidRPr="006C5091">
        <w:rPr>
          <w:sz w:val="28"/>
          <w:szCs w:val="28"/>
          <w:lang w:val="da-DK"/>
        </w:rPr>
        <w:t>hân dân, tổ chức tiêm chủng, uống vitamin A, phòng chống suy dinh dưỡng cho trẻ em, quan tâm khám chữa bệnh định kỳ cho người cao tuổi, học sinh. Tăng cường kiểm tra vệ sinh an toàn thực phẩm và sử dụng thực phẩm trong các trường học. Giữ vững chuẩn quốc gia về y tế.</w:t>
      </w:r>
    </w:p>
    <w:p w14:paraId="26F4E59C" w14:textId="77777777" w:rsidR="00367102" w:rsidRPr="006C5091" w:rsidRDefault="0030555B" w:rsidP="007559DF">
      <w:pPr>
        <w:spacing w:before="120" w:line="264" w:lineRule="auto"/>
        <w:ind w:firstLine="720"/>
        <w:jc w:val="both"/>
        <w:rPr>
          <w:sz w:val="28"/>
          <w:szCs w:val="28"/>
          <w:lang w:val="da-DK"/>
        </w:rPr>
      </w:pPr>
      <w:r w:rsidRPr="006C5091">
        <w:rPr>
          <w:sz w:val="28"/>
          <w:szCs w:val="28"/>
          <w:lang w:val="da-DK"/>
        </w:rPr>
        <w:t>Thực hiện tốt chính sách dân số, bảo đảm phát triển dân số ổn định và nâng cao chất lượng dân số, quan tâm thực hiện tốt các chính sách đối với trẻ em, bảo đảm cho trẻ em có môi trường phát triển toàn diện.</w:t>
      </w:r>
    </w:p>
    <w:p w14:paraId="1C196140" w14:textId="1EE07346" w:rsidR="00367102" w:rsidRPr="006C5091" w:rsidRDefault="0030555B" w:rsidP="007559DF">
      <w:pPr>
        <w:spacing w:before="120" w:line="264" w:lineRule="auto"/>
        <w:ind w:firstLine="720"/>
        <w:jc w:val="both"/>
        <w:rPr>
          <w:sz w:val="28"/>
          <w:szCs w:val="28"/>
          <w:lang w:val="da-DK"/>
        </w:rPr>
      </w:pPr>
      <w:r w:rsidRPr="006C5091">
        <w:rPr>
          <w:sz w:val="28"/>
          <w:szCs w:val="28"/>
          <w:lang w:val="da-DK"/>
        </w:rPr>
        <w:lastRenderedPageBreak/>
        <w:t xml:space="preserve">Khuyến khích </w:t>
      </w:r>
      <w:r w:rsidR="00127E78">
        <w:rPr>
          <w:sz w:val="28"/>
          <w:szCs w:val="28"/>
          <w:lang w:val="da-DK"/>
        </w:rPr>
        <w:t>N</w:t>
      </w:r>
      <w:r w:rsidRPr="006C5091">
        <w:rPr>
          <w:sz w:val="28"/>
          <w:szCs w:val="28"/>
          <w:lang w:val="da-DK"/>
        </w:rPr>
        <w:t xml:space="preserve">hân dân phát triển các ngành nghề mới, giải quyết việc làm cho người lao động, phối hợp với trung tâm dạy nghề của tỉnh tổ chức các lớp dạy nghề cho người bước vào tuổi lao động. Quan tâm giúp đỡ các hộ nghèo vay vốn </w:t>
      </w:r>
      <w:r w:rsidRPr="006C5091">
        <w:rPr>
          <w:spacing w:val="-4"/>
          <w:sz w:val="28"/>
          <w:szCs w:val="28"/>
          <w:lang w:val="da-DK"/>
        </w:rPr>
        <w:t>ưu đãi phát triển kinh tế, hướng dẫn kỹ thuật sản xuất, bảo đảm sử dụng vốn vay hiệu quả, nâng cao đời sống để thoát nghèo. Thực hiện đồng bộ các giải pháp giảm nghèo bền vững, huy động mọi nguồn lực tham gia công tác giảm nghèo, bảo trợ xã hội.</w:t>
      </w:r>
    </w:p>
    <w:p w14:paraId="14B483FB" w14:textId="77777777" w:rsidR="00367102" w:rsidRPr="006C5091" w:rsidRDefault="0030555B" w:rsidP="007559DF">
      <w:pPr>
        <w:spacing w:before="120" w:line="264" w:lineRule="auto"/>
        <w:ind w:firstLine="720"/>
        <w:jc w:val="both"/>
        <w:rPr>
          <w:sz w:val="28"/>
          <w:szCs w:val="28"/>
          <w:lang w:val="da-DK"/>
        </w:rPr>
      </w:pPr>
      <w:r w:rsidRPr="006C5091">
        <w:rPr>
          <w:sz w:val="28"/>
          <w:szCs w:val="28"/>
          <w:lang w:val="da-DK"/>
        </w:rPr>
        <w:t>Tiếp tục đẩy mạnh phong trào “Đền ơn đáp nghĩa” chăm sóc tốt đời sống đối với thương binh, bệnh binh, gia đình chính sách người có công.</w:t>
      </w:r>
    </w:p>
    <w:p w14:paraId="6C3802B5" w14:textId="77777777" w:rsidR="00367102" w:rsidRPr="006C5091" w:rsidRDefault="0030555B" w:rsidP="007559DF">
      <w:pPr>
        <w:spacing w:before="120" w:line="264" w:lineRule="auto"/>
        <w:ind w:firstLine="720"/>
        <w:jc w:val="both"/>
        <w:rPr>
          <w:sz w:val="28"/>
          <w:szCs w:val="28"/>
          <w:lang w:val="da-DK"/>
        </w:rPr>
      </w:pPr>
      <w:r w:rsidRPr="006C5091">
        <w:rPr>
          <w:sz w:val="28"/>
          <w:szCs w:val="28"/>
          <w:lang w:val="da-DK"/>
        </w:rPr>
        <w:t>Tích cực phát động phong trào quần chúng tham gia phòng chống các tệ nạn xã hội tại khu dân cư, hạn chế tái nghiện, không phát sinh nghiện mới.</w:t>
      </w:r>
    </w:p>
    <w:p w14:paraId="3BCCC161" w14:textId="77777777" w:rsidR="00367102" w:rsidRPr="006C5091" w:rsidRDefault="0030555B" w:rsidP="007559DF">
      <w:pPr>
        <w:spacing w:before="120" w:line="264" w:lineRule="auto"/>
        <w:ind w:firstLine="720"/>
        <w:jc w:val="both"/>
        <w:rPr>
          <w:b/>
          <w:bCs/>
          <w:sz w:val="28"/>
          <w:szCs w:val="28"/>
          <w:lang w:val="da-DK"/>
        </w:rPr>
      </w:pPr>
      <w:r w:rsidRPr="006C5091">
        <w:rPr>
          <w:b/>
          <w:bCs/>
          <w:sz w:val="28"/>
          <w:szCs w:val="28"/>
          <w:lang w:val="da-DK"/>
        </w:rPr>
        <w:t xml:space="preserve">3. </w:t>
      </w:r>
      <w:bookmarkStart w:id="7" w:name="_Hlk204960406"/>
      <w:r w:rsidRPr="006C5091">
        <w:rPr>
          <w:b/>
          <w:bCs/>
          <w:sz w:val="28"/>
          <w:szCs w:val="28"/>
          <w:lang w:val="da-DK"/>
        </w:rPr>
        <w:t>Đẩy mạnh phát triển và ứng dụng khoa học - công nghệ, thúc đẩy đổi mới sáng tạo và chuyển đổi số</w:t>
      </w:r>
      <w:bookmarkEnd w:id="7"/>
    </w:p>
    <w:p w14:paraId="3923882C" w14:textId="4C8D07A0" w:rsidR="00367102" w:rsidRPr="006C5091" w:rsidRDefault="0030555B" w:rsidP="007559DF">
      <w:pPr>
        <w:spacing w:before="120" w:line="264" w:lineRule="auto"/>
        <w:ind w:firstLine="720"/>
        <w:jc w:val="both"/>
        <w:rPr>
          <w:sz w:val="28"/>
          <w:szCs w:val="28"/>
          <w:lang w:val="da-DK"/>
        </w:rPr>
      </w:pPr>
      <w:bookmarkStart w:id="8" w:name="_Hlk204960418"/>
      <w:r w:rsidRPr="006C5091">
        <w:rPr>
          <w:sz w:val="28"/>
          <w:szCs w:val="28"/>
          <w:lang w:val="da-DK"/>
        </w:rPr>
        <w:t xml:space="preserve">Tập trung triển khai các giải pháp ứng dụng khoa học, công nghệ, đổi mới sáng tạo phù hợp với điều kiện </w:t>
      </w:r>
      <w:r w:rsidR="00F30CA2" w:rsidRPr="006C5091">
        <w:rPr>
          <w:sz w:val="28"/>
          <w:szCs w:val="28"/>
          <w:lang w:val="da-DK"/>
        </w:rPr>
        <w:t xml:space="preserve">của </w:t>
      </w:r>
      <w:r w:rsidRPr="006C5091">
        <w:rPr>
          <w:sz w:val="28"/>
          <w:szCs w:val="28"/>
          <w:lang w:val="da-DK"/>
        </w:rPr>
        <w:t xml:space="preserve">địa phương trên cơ sở quan điểm chỉ đạo, mục tiêu, nhiệm vụ, giải pháp tại Nghị quyết số 57-NQ/TW ngày 22/12/2024 của Bộ Chính trị về đột phá phát triển khoa học, công nghệ, đổi mới sáng tạo và chuyển đổi số quốc gia. </w:t>
      </w:r>
      <w:bookmarkEnd w:id="8"/>
      <w:r w:rsidRPr="006C5091">
        <w:rPr>
          <w:sz w:val="28"/>
          <w:szCs w:val="28"/>
          <w:lang w:val="da-DK"/>
        </w:rPr>
        <w:t>Khuyến khích, hỗ trợ doanh nghiệp, hợp tác xã đổi mới công nghệ, áp dụng các giải pháp số trong sản xuất, quản trị, kết nối thị trường. Chú trọng phát triển doanh nghiệp công nghệ số, doanh nghiệp khởi nghiệp sáng tạo; đẩy mạnh liên kết giữa nhà nước - doanh nghiệp - viện, trường - cộng đồng trong hệ sinh thái đổi mới sáng tạo. Ưu tiên phát triển và ứng dụng công nghệ trong các lĩnh vực có lợi thế như: Nông nghiệp, chế biến nông sản, du lịch số. Mở rộng việc hỗ trợ xây dựng, bảo hộ nhãn hiệu, chỉ dẫn địa lý cho sản phẩm đặc sản gắn với phường</w:t>
      </w:r>
      <w:r w:rsidR="00F30CA2" w:rsidRPr="006C5091">
        <w:rPr>
          <w:sz w:val="28"/>
          <w:szCs w:val="28"/>
          <w:lang w:val="da-DK"/>
        </w:rPr>
        <w:t xml:space="preserve"> cũng như doanh nghiệp</w:t>
      </w:r>
      <w:r w:rsidRPr="006C5091">
        <w:rPr>
          <w:sz w:val="28"/>
          <w:szCs w:val="28"/>
          <w:lang w:val="da-DK"/>
        </w:rPr>
        <w:t>. Tăng cường cung cấp dịch vụ công trực tuyến, xây dựng chính quyền điện tử hiện đại, nâng cao hiệu lực, hiệu quả quản lý điều hành.</w:t>
      </w:r>
    </w:p>
    <w:p w14:paraId="0A9CD6C6" w14:textId="2C980391" w:rsidR="00402DB7" w:rsidRPr="006C5091" w:rsidRDefault="00402DB7" w:rsidP="007559DF">
      <w:pPr>
        <w:spacing w:before="120" w:line="264" w:lineRule="auto"/>
        <w:ind w:firstLine="720"/>
        <w:jc w:val="both"/>
        <w:rPr>
          <w:sz w:val="28"/>
          <w:szCs w:val="28"/>
          <w:lang w:val="vi-VN"/>
        </w:rPr>
      </w:pPr>
      <w:r w:rsidRPr="006C5091">
        <w:rPr>
          <w:sz w:val="28"/>
          <w:szCs w:val="28"/>
          <w:lang w:val="vi-VN"/>
        </w:rPr>
        <w:t>Đẩy mạnh cải cách hành chính, chuyển đổi số, ứng dụng công nghệ thông tin vào các lĩnh vực quan trọng, điều hành, giải quyết thủ tục hành chính. Tiếp tục thực hiện đồng bộ các nhiệm vụ, giải pháp để nâng cao chỉ số hài lòng của người dân đối với sự phục vụ của cơ quan hành chính nhà nước, cải thiện môi trường đầu tư, kinh doanh, nâng cao chỉ số cải cách hành chính (PAR INDEX). Triển khai thực hiện các cơ chế, chính sách của tỉnh về chuyển đổi số nhằm thúc đẩy khởi nghiệp, đổi mới sáng tạo, hoạt động đầu tư, kinh doanh, nhất là thu hút các doanh nghiệp đầu tư, kinh doanh các sản phẩm công nghệ số, dịch vụ số; khuyến khích, hỗ trợ người dân, doanh nghiệp sử dụng các nền tảng số phục vụ sản xuất, kinh doanh và đời sống. Nâng cao hiệu quả hoạt động của Tổ công nghệ số cộng đồng trong việc đồng hành cùng người dân sử dụng   các nền tảng số, ứng dụng số phổ biến để tăng cường tương tác giữa chính quyền với người dân, doanh nghiệp. Đẩy mạnh ứng dụng công nghệ số, trọng tâm là ứng dụng trí tuệ nhân tạo (AI) và dữ liệu lớn (Big data) phục vụ phân tích, dự báo, bảo đảm an ninh, trật tự trên địa bàn.</w:t>
      </w:r>
    </w:p>
    <w:p w14:paraId="232BC2F9" w14:textId="77777777" w:rsidR="00367102" w:rsidRPr="006C5091" w:rsidRDefault="0030555B" w:rsidP="007559DF">
      <w:pPr>
        <w:spacing w:before="120" w:line="264" w:lineRule="auto"/>
        <w:ind w:firstLine="720"/>
        <w:jc w:val="both"/>
        <w:rPr>
          <w:sz w:val="28"/>
          <w:szCs w:val="28"/>
          <w:lang w:val="da-DK"/>
        </w:rPr>
      </w:pPr>
      <w:r w:rsidRPr="006C5091">
        <w:rPr>
          <w:sz w:val="28"/>
          <w:szCs w:val="28"/>
          <w:lang w:val="da-DK"/>
        </w:rPr>
        <w:lastRenderedPageBreak/>
        <w:t>Phát triển và khai thác có hiệu quả hạ tầng khoa học, công nghệ và đổi mới sáng tạo, nhất là hạ tầng số. Chú trọng phát triển nguồn nhân lực khoa học, công nghệ và số, đặc biệt là cán bộ, công chức, viên chức phường. Tăng cường đào tạo kỹ năng số toàn dân; có chính sách thu hút, phát huy vai trò đội ngũ trí thức, chuyên gia người địa phương và trí thức trẻ tình nguyện. Đẩy mạnh xã hội hóa và đa dạng hóa nguồn lực cho hoạt động khoa học, công nghệ và chuyển đổi số.</w:t>
      </w:r>
    </w:p>
    <w:p w14:paraId="60E38CC4" w14:textId="0DA246B4" w:rsidR="00367102" w:rsidRPr="006C5091" w:rsidRDefault="0030555B" w:rsidP="007559DF">
      <w:pPr>
        <w:spacing w:before="120" w:line="264" w:lineRule="auto"/>
        <w:ind w:firstLine="720"/>
        <w:jc w:val="both"/>
        <w:rPr>
          <w:b/>
          <w:bCs/>
          <w:sz w:val="28"/>
          <w:szCs w:val="28"/>
        </w:rPr>
      </w:pPr>
      <w:r w:rsidRPr="006C5091">
        <w:rPr>
          <w:b/>
          <w:bCs/>
          <w:sz w:val="28"/>
          <w:szCs w:val="28"/>
        </w:rPr>
        <w:t xml:space="preserve">4. </w:t>
      </w:r>
      <w:bookmarkStart w:id="9" w:name="_Hlk204960440"/>
      <w:r w:rsidRPr="006C5091">
        <w:rPr>
          <w:b/>
          <w:bCs/>
          <w:sz w:val="28"/>
          <w:szCs w:val="28"/>
        </w:rPr>
        <w:t>Tăng cường bảo đảm quốc phòng, an ninh</w:t>
      </w:r>
    </w:p>
    <w:p w14:paraId="149C31E4" w14:textId="5630147E" w:rsidR="00367102" w:rsidRPr="006C5091" w:rsidRDefault="0030555B" w:rsidP="007559DF">
      <w:pPr>
        <w:spacing w:before="120" w:line="264" w:lineRule="auto"/>
        <w:ind w:firstLine="720"/>
        <w:jc w:val="both"/>
        <w:rPr>
          <w:sz w:val="28"/>
          <w:szCs w:val="28"/>
        </w:rPr>
      </w:pPr>
      <w:bookmarkStart w:id="10" w:name="_Hlk204960455"/>
      <w:bookmarkEnd w:id="9"/>
      <w:r w:rsidRPr="006C5091">
        <w:rPr>
          <w:sz w:val="28"/>
          <w:szCs w:val="28"/>
        </w:rPr>
        <w:t>Thường xuyên làm tốt công tác giáo dục quốc phòng toàn dân gắn với thế trận an ninh nhân dân vững mạnh, kết hợp chặt chẽ giữa phát triển kinh tế - xã hội với tăng cường bảo đảm quốc phòng - an ninh, củng cố và xây dựng lực lượng dân quân đủ về số lượng, có chất lượng</w:t>
      </w:r>
      <w:bookmarkEnd w:id="10"/>
      <w:r w:rsidRPr="006C5091">
        <w:rPr>
          <w:sz w:val="28"/>
          <w:szCs w:val="28"/>
        </w:rPr>
        <w:t>, chú trọng công tác phát triển đảng viên trong lực lượng dân quân, dự bị động viên; công tác tuyển quân đạt chỉ tiêu và bảo đảm chất lượng; tổ chức huấn luyện dân quân theo đúng kế hoạch bảo đảm 100% đạt yêu cầu, trong đó có 80% đạt khá, giỏi; tổ chức tốt huấn luyện, diễn tập chiến đấu phòng thủ và các phương án sẵn sàng chiến đấu; bảo đảm tốt các chế độ chính sách hậu phương quân đội.</w:t>
      </w:r>
    </w:p>
    <w:p w14:paraId="4732C6E1" w14:textId="2353572A" w:rsidR="00367102" w:rsidRPr="006C5091" w:rsidRDefault="0030555B" w:rsidP="007559DF">
      <w:pPr>
        <w:spacing w:before="120" w:line="264" w:lineRule="auto"/>
        <w:ind w:firstLine="720"/>
        <w:jc w:val="both"/>
        <w:rPr>
          <w:sz w:val="28"/>
          <w:szCs w:val="28"/>
        </w:rPr>
      </w:pPr>
      <w:bookmarkStart w:id="11" w:name="_Hlk204960478"/>
      <w:r w:rsidRPr="006C5091">
        <w:rPr>
          <w:sz w:val="28"/>
          <w:szCs w:val="28"/>
        </w:rPr>
        <w:t>Chú trọng nâng cao hiệu quả các biện pháp phòng ngừa tội phạm. Đẩy mạnh phong trào “Toàn dân tham gia phòng ngừa, phát hiện, tố giác tội phạm và quản lý, giáo dục người phạm tộ</w:t>
      </w:r>
      <w:r w:rsidR="00F30CA2" w:rsidRPr="006C5091">
        <w:rPr>
          <w:sz w:val="28"/>
          <w:szCs w:val="28"/>
        </w:rPr>
        <w:t>i trong gia đình, ở tổ dân phố</w:t>
      </w:r>
      <w:bookmarkEnd w:id="11"/>
      <w:r w:rsidR="00F30CA2" w:rsidRPr="006C5091">
        <w:rPr>
          <w:sz w:val="28"/>
          <w:szCs w:val="28"/>
        </w:rPr>
        <w:t>”,</w:t>
      </w:r>
      <w:r w:rsidRPr="006C5091">
        <w:rPr>
          <w:sz w:val="28"/>
          <w:szCs w:val="28"/>
        </w:rPr>
        <w:t xml:space="preserve"> củng cố lực lượng bảo vệ dân phố; tổ chức tốt công tác nắm tình hình, chủ động phát hiện các mâu thuẫn trong nội bộ </w:t>
      </w:r>
      <w:r w:rsidR="00127E78">
        <w:rPr>
          <w:sz w:val="28"/>
          <w:szCs w:val="28"/>
        </w:rPr>
        <w:t>N</w:t>
      </w:r>
      <w:r w:rsidRPr="006C5091">
        <w:rPr>
          <w:sz w:val="28"/>
          <w:szCs w:val="28"/>
        </w:rPr>
        <w:t>hân dân, phối hợp với các ban ngành, đoàn thể giải</w:t>
      </w:r>
      <w:r w:rsidR="00F30CA2" w:rsidRPr="006C5091">
        <w:rPr>
          <w:sz w:val="28"/>
          <w:szCs w:val="28"/>
        </w:rPr>
        <w:t xml:space="preserve"> quyết ngay từ cơ sở; thực hiện</w:t>
      </w:r>
      <w:r w:rsidRPr="006C5091">
        <w:rPr>
          <w:sz w:val="28"/>
          <w:szCs w:val="28"/>
        </w:rPr>
        <w:t xml:space="preserve"> các đợt cao điểm tấn công trấn áp tội phạm, truy quét tội phạm, không để hình thành tội phạm có tổ chức, tội phạm hoạt động theo kiểu “xã hội đen” trên địa bàn phường. Xây dựng các mô hình</w:t>
      </w:r>
      <w:r w:rsidR="00F30CA2" w:rsidRPr="006C5091">
        <w:rPr>
          <w:sz w:val="28"/>
          <w:szCs w:val="28"/>
        </w:rPr>
        <w:t xml:space="preserve"> tự quản về an ninh trật tự tại</w:t>
      </w:r>
      <w:r w:rsidRPr="006C5091">
        <w:rPr>
          <w:sz w:val="28"/>
          <w:szCs w:val="28"/>
        </w:rPr>
        <w:t xml:space="preserve"> khu dân cư, nhân rộng các tổ dân phố “Năm không”.</w:t>
      </w:r>
    </w:p>
    <w:p w14:paraId="0204716C" w14:textId="260214B3" w:rsidR="00367102" w:rsidRPr="006C5091" w:rsidRDefault="0030555B" w:rsidP="007559DF">
      <w:pPr>
        <w:spacing w:before="120" w:line="264" w:lineRule="auto"/>
        <w:ind w:firstLine="720"/>
        <w:jc w:val="both"/>
        <w:rPr>
          <w:sz w:val="28"/>
          <w:szCs w:val="28"/>
        </w:rPr>
      </w:pPr>
      <w:r w:rsidRPr="006C5091">
        <w:rPr>
          <w:sz w:val="28"/>
          <w:szCs w:val="28"/>
        </w:rPr>
        <w:t xml:space="preserve">Khuyến khích các hộ gia đình tự lắp đặt camera an ninh cùng </w:t>
      </w:r>
      <w:r w:rsidR="00F30CA2" w:rsidRPr="006C5091">
        <w:rPr>
          <w:sz w:val="28"/>
          <w:szCs w:val="28"/>
        </w:rPr>
        <w:t xml:space="preserve">với </w:t>
      </w:r>
      <w:r w:rsidRPr="006C5091">
        <w:rPr>
          <w:sz w:val="28"/>
          <w:szCs w:val="28"/>
        </w:rPr>
        <w:t>địa phương làm tốt công tác phòng ngừa, đấu tranh với các loại tội phạm, bảo đảm an ninh trật tự và an toàn xã hội trên địa bàn.</w:t>
      </w:r>
    </w:p>
    <w:p w14:paraId="7F7FDAE0" w14:textId="77777777" w:rsidR="00367102" w:rsidRPr="006C5091" w:rsidRDefault="0030555B" w:rsidP="007559DF">
      <w:pPr>
        <w:spacing w:before="120" w:line="264" w:lineRule="auto"/>
        <w:ind w:firstLine="720"/>
        <w:jc w:val="both"/>
        <w:rPr>
          <w:b/>
          <w:bCs/>
          <w:sz w:val="28"/>
          <w:szCs w:val="28"/>
        </w:rPr>
      </w:pPr>
      <w:r w:rsidRPr="006C5091">
        <w:rPr>
          <w:b/>
          <w:bCs/>
          <w:sz w:val="28"/>
          <w:szCs w:val="28"/>
        </w:rPr>
        <w:t xml:space="preserve">5. </w:t>
      </w:r>
      <w:bookmarkStart w:id="12" w:name="_Hlk204960510"/>
      <w:r w:rsidRPr="006C5091">
        <w:rPr>
          <w:b/>
          <w:bCs/>
          <w:sz w:val="28"/>
          <w:szCs w:val="28"/>
        </w:rPr>
        <w:t>Xây dựng chính quyền vững mạnh, hoạt động hiệu lực, hiệu quả; nâng cao chất lượng công tác tư pháp</w:t>
      </w:r>
      <w:bookmarkEnd w:id="12"/>
    </w:p>
    <w:p w14:paraId="66FCCEBE" w14:textId="133D91BA" w:rsidR="00367102" w:rsidRPr="006C5091" w:rsidRDefault="0030555B" w:rsidP="007559DF">
      <w:pPr>
        <w:spacing w:before="120" w:line="264" w:lineRule="auto"/>
        <w:ind w:firstLine="720"/>
        <w:jc w:val="both"/>
        <w:rPr>
          <w:sz w:val="28"/>
          <w:szCs w:val="28"/>
        </w:rPr>
      </w:pPr>
      <w:bookmarkStart w:id="13" w:name="_Hlk204960537"/>
      <w:r w:rsidRPr="006C5091">
        <w:rPr>
          <w:sz w:val="28"/>
          <w:szCs w:val="28"/>
        </w:rPr>
        <w:t xml:space="preserve">Tăng cường sự lãnh đạo của Đảng ủy đối với Hội đồng nhân dân và Ủy ban nhân dân phường, nâng cao chất lượng hoạt động của các Ban Hội đồng nhân dân, đại biểu hội đồng nhân dân. </w:t>
      </w:r>
      <w:bookmarkEnd w:id="13"/>
      <w:r w:rsidRPr="006C5091">
        <w:rPr>
          <w:sz w:val="28"/>
          <w:szCs w:val="28"/>
        </w:rPr>
        <w:t xml:space="preserve">Thường xuyên, kiện toàn củng cố bộ máy cán bộ từ phường đến tổ dân phố để nâng cao hiệu lực quản lý, điều hành thực hiện tốt các nhiệm vụ. Tiếp tục thực hiện cải cách thủ tục hành chính theo cơ chế “Một cửa” và “Một cửa liên thông” tại Ủy ban nhân dân phường. Phát huy hiệu quả hoạt động của Trung tâm </w:t>
      </w:r>
      <w:r w:rsidR="009B517E" w:rsidRPr="006C5091">
        <w:rPr>
          <w:sz w:val="28"/>
          <w:szCs w:val="28"/>
        </w:rPr>
        <w:t>P</w:t>
      </w:r>
      <w:r w:rsidRPr="006C5091">
        <w:rPr>
          <w:sz w:val="28"/>
          <w:szCs w:val="28"/>
        </w:rPr>
        <w:t xml:space="preserve">hục vụ </w:t>
      </w:r>
      <w:r w:rsidR="009B517E" w:rsidRPr="006C5091">
        <w:rPr>
          <w:sz w:val="28"/>
          <w:szCs w:val="28"/>
        </w:rPr>
        <w:t>h</w:t>
      </w:r>
      <w:r w:rsidRPr="006C5091">
        <w:rPr>
          <w:sz w:val="28"/>
          <w:szCs w:val="28"/>
        </w:rPr>
        <w:t>ành chính công.</w:t>
      </w:r>
    </w:p>
    <w:p w14:paraId="0B943A40" w14:textId="0C1962C6" w:rsidR="00367102" w:rsidRPr="006C5091" w:rsidRDefault="0030555B" w:rsidP="007559DF">
      <w:pPr>
        <w:spacing w:before="120" w:line="264" w:lineRule="auto"/>
        <w:ind w:firstLine="720"/>
        <w:jc w:val="both"/>
        <w:rPr>
          <w:sz w:val="28"/>
          <w:szCs w:val="28"/>
        </w:rPr>
      </w:pPr>
      <w:bookmarkStart w:id="14" w:name="_Hlk204960586"/>
      <w:r w:rsidRPr="006C5091">
        <w:rPr>
          <w:sz w:val="28"/>
          <w:szCs w:val="28"/>
        </w:rPr>
        <w:t xml:space="preserve">Nâng cao chất lượng đội ngũ cán bộ từ phường đến tổ dân phố, xây dựng đội ngũ cán bộ, công chức có trình độ chuyên môn, lý luận chính trị, nâng cao năng lực </w:t>
      </w:r>
      <w:r w:rsidRPr="006C5091">
        <w:rPr>
          <w:sz w:val="28"/>
          <w:szCs w:val="28"/>
        </w:rPr>
        <w:lastRenderedPageBreak/>
        <w:t xml:space="preserve">thực tiễn đáp ứng yêu cầu nhiệm vụ được giao. </w:t>
      </w:r>
      <w:bookmarkEnd w:id="14"/>
      <w:r w:rsidRPr="006C5091">
        <w:rPr>
          <w:sz w:val="28"/>
          <w:szCs w:val="28"/>
        </w:rPr>
        <w:t>Kiên quyết xử lý những cán bộ, công chức tiêu cực, tham nhũng, vi phạm quyền làm chủ của Nhân dân</w:t>
      </w:r>
      <w:r w:rsidR="00934ED0" w:rsidRPr="006C5091">
        <w:rPr>
          <w:sz w:val="28"/>
          <w:szCs w:val="28"/>
        </w:rPr>
        <w:t>, t</w:t>
      </w:r>
      <w:r w:rsidRPr="006C5091">
        <w:rPr>
          <w:sz w:val="28"/>
          <w:szCs w:val="28"/>
        </w:rPr>
        <w:t>hiếu tinh thần trách nhiệm, có thái độ thờ ơ, vô cảm trong giải quyết công việc.</w:t>
      </w:r>
    </w:p>
    <w:p w14:paraId="508B59F4" w14:textId="77777777" w:rsidR="00367102" w:rsidRPr="006C5091" w:rsidRDefault="0030555B" w:rsidP="007559DF">
      <w:pPr>
        <w:spacing w:before="120" w:line="264" w:lineRule="auto"/>
        <w:ind w:firstLine="720"/>
        <w:jc w:val="both"/>
        <w:rPr>
          <w:sz w:val="28"/>
          <w:szCs w:val="28"/>
        </w:rPr>
      </w:pPr>
      <w:r w:rsidRPr="006C5091">
        <w:rPr>
          <w:sz w:val="28"/>
          <w:szCs w:val="28"/>
        </w:rPr>
        <w:t xml:space="preserve">Thực hiện tốt quy chế dân chủ ở cơ sở; tăng cường mối quan hệ giữa Hội đồng nhân dân, Ủy ban nhân dân, Ủy ban Mặt trận Tổ quốc và các tổ chức chính trị - xã hội trong thực hiện nhiệm vụ chính trị. </w:t>
      </w:r>
    </w:p>
    <w:p w14:paraId="0D06C208" w14:textId="77777777" w:rsidR="00367102" w:rsidRPr="006C5091" w:rsidRDefault="0030555B" w:rsidP="007559DF">
      <w:pPr>
        <w:spacing w:before="120" w:line="264" w:lineRule="auto"/>
        <w:ind w:firstLine="720"/>
        <w:jc w:val="both"/>
        <w:rPr>
          <w:sz w:val="28"/>
          <w:szCs w:val="28"/>
        </w:rPr>
      </w:pPr>
      <w:r w:rsidRPr="006C5091">
        <w:rPr>
          <w:sz w:val="28"/>
          <w:szCs w:val="28"/>
        </w:rPr>
        <w:t xml:space="preserve">Tiếp tục thực hiện hiệu quả chiến lược cải cách tư pháp. Nâng cao chất lượng công tác tuyên truyền, phổ biến, giáo dục pháp luật; thường xuyên rà soát, kiểm tra, thẩm định nâng cao chất lượng các văn bản quy phạm pháp luật. </w:t>
      </w:r>
    </w:p>
    <w:p w14:paraId="574E5EF5" w14:textId="70424965" w:rsidR="00367102" w:rsidRPr="006C5091" w:rsidRDefault="0030555B" w:rsidP="007559DF">
      <w:pPr>
        <w:spacing w:before="120" w:line="264" w:lineRule="auto"/>
        <w:ind w:firstLine="720"/>
        <w:jc w:val="both"/>
        <w:rPr>
          <w:sz w:val="28"/>
          <w:szCs w:val="28"/>
        </w:rPr>
      </w:pPr>
      <w:r w:rsidRPr="006C5091">
        <w:rPr>
          <w:sz w:val="28"/>
          <w:szCs w:val="28"/>
        </w:rPr>
        <w:t>Thực hiện tốt công tác giải quyết đơn thư của công dân. Cấp ủy, Bí thư cấp ủy, Chủ tịch Ủy ban nhân dân phường phải trực tiếp lãnh đạo, chỉ đạo công tác giải quyết đơn thư, khiếu nại, tố cáo theo đúng quy định của pháp luật, nâng cao chất lượng công tác tiếp công dân; thực hiện tốt quy chế dân chủ</w:t>
      </w:r>
      <w:r w:rsidR="00112BEF" w:rsidRPr="006C5091">
        <w:rPr>
          <w:sz w:val="28"/>
          <w:szCs w:val="28"/>
        </w:rPr>
        <w:t>, Luật dân chủ</w:t>
      </w:r>
      <w:r w:rsidRPr="006C5091">
        <w:rPr>
          <w:sz w:val="28"/>
          <w:szCs w:val="28"/>
        </w:rPr>
        <w:t xml:space="preserve"> ở cơ sở, gắn với tăng cường kỷ cương pháp </w:t>
      </w:r>
      <w:r w:rsidR="00112BEF" w:rsidRPr="006C5091">
        <w:rPr>
          <w:sz w:val="28"/>
          <w:szCs w:val="28"/>
        </w:rPr>
        <w:t>luật và đẩy mạnh hoạt động của B</w:t>
      </w:r>
      <w:r w:rsidRPr="006C5091">
        <w:rPr>
          <w:sz w:val="28"/>
          <w:szCs w:val="28"/>
        </w:rPr>
        <w:t xml:space="preserve">an thanh tra nhân dân, tổ hòa giải ở cơ sở để giải quyết kịp thời các tranh chấp, mâu thuẫn phát sinh trong nội bộ </w:t>
      </w:r>
      <w:r w:rsidR="00127E78">
        <w:rPr>
          <w:sz w:val="28"/>
          <w:szCs w:val="28"/>
        </w:rPr>
        <w:t>N</w:t>
      </w:r>
      <w:r w:rsidRPr="006C5091">
        <w:rPr>
          <w:sz w:val="28"/>
          <w:szCs w:val="28"/>
        </w:rPr>
        <w:t xml:space="preserve">hân dân ngay từ </w:t>
      </w:r>
      <w:r w:rsidR="00112BEF" w:rsidRPr="006C5091">
        <w:rPr>
          <w:sz w:val="28"/>
          <w:szCs w:val="28"/>
        </w:rPr>
        <w:t>tổ dân phố</w:t>
      </w:r>
      <w:r w:rsidRPr="006C5091">
        <w:rPr>
          <w:sz w:val="28"/>
          <w:szCs w:val="28"/>
        </w:rPr>
        <w:t>, hạn chế tối thiểu đơn thư, khiếu nại, tố cáo vượt cấp.</w:t>
      </w:r>
    </w:p>
    <w:p w14:paraId="749DC3BA" w14:textId="77777777" w:rsidR="00367102" w:rsidRPr="006C5091" w:rsidRDefault="0030555B" w:rsidP="007559DF">
      <w:pPr>
        <w:spacing w:before="120" w:line="264" w:lineRule="auto"/>
        <w:ind w:firstLine="720"/>
        <w:jc w:val="both"/>
        <w:rPr>
          <w:b/>
          <w:bCs/>
          <w:sz w:val="28"/>
          <w:szCs w:val="28"/>
        </w:rPr>
      </w:pPr>
      <w:r w:rsidRPr="006C5091">
        <w:rPr>
          <w:b/>
          <w:bCs/>
          <w:sz w:val="28"/>
          <w:szCs w:val="28"/>
        </w:rPr>
        <w:t xml:space="preserve">6. </w:t>
      </w:r>
      <w:bookmarkStart w:id="15" w:name="_Hlk204960596"/>
      <w:r w:rsidRPr="006C5091">
        <w:rPr>
          <w:b/>
          <w:bCs/>
          <w:sz w:val="28"/>
          <w:szCs w:val="28"/>
        </w:rPr>
        <w:t>Tiếp tục đổi mới nội dung và phương thức hoạt động của Mặt trận Tổ quốc và các tổ chức chính trị - xã hội, tăng cường sức mạnh đại đoàn kết các dân tộc</w:t>
      </w:r>
      <w:bookmarkEnd w:id="15"/>
    </w:p>
    <w:p w14:paraId="636AB7E5" w14:textId="77777777" w:rsidR="00367102" w:rsidRPr="006C5091" w:rsidRDefault="0030555B" w:rsidP="007559DF">
      <w:pPr>
        <w:spacing w:before="120" w:line="264" w:lineRule="auto"/>
        <w:ind w:firstLine="720"/>
        <w:jc w:val="both"/>
        <w:rPr>
          <w:sz w:val="28"/>
          <w:szCs w:val="28"/>
        </w:rPr>
      </w:pPr>
      <w:bookmarkStart w:id="16" w:name="_Hlk204960603"/>
      <w:r w:rsidRPr="006C5091">
        <w:rPr>
          <w:sz w:val="28"/>
          <w:szCs w:val="28"/>
        </w:rPr>
        <w:t>Tăng cường sự lãnh đạo của Đảng, sự phối hợp giữa chính quyền với Mặt trận Tổ quốc và các tổ chức đoàn thể chính trị - xã hội, thường xuyên củng cố, kiện toàn tổ chức, bồi dưỡng nâng cao trình độ, năng lực công tác của cán bộ Mặt trận Tổ quốc và các tổ chức chính trị - xã hội.</w:t>
      </w:r>
    </w:p>
    <w:bookmarkEnd w:id="16"/>
    <w:p w14:paraId="101DB9D1" w14:textId="79751904" w:rsidR="00367102" w:rsidRPr="006C5091" w:rsidRDefault="0030555B" w:rsidP="007559DF">
      <w:pPr>
        <w:spacing w:before="120" w:line="264" w:lineRule="auto"/>
        <w:ind w:firstLine="720"/>
        <w:jc w:val="both"/>
        <w:rPr>
          <w:sz w:val="28"/>
          <w:szCs w:val="28"/>
        </w:rPr>
      </w:pPr>
      <w:r w:rsidRPr="006C5091">
        <w:rPr>
          <w:sz w:val="28"/>
          <w:szCs w:val="28"/>
        </w:rPr>
        <w:t xml:space="preserve">Coi trọng công tác giáo dục chính trị tư tưởng, tuyên truyền vận động đoàn viên, hội viên, </w:t>
      </w:r>
      <w:r w:rsidR="00127E78">
        <w:rPr>
          <w:sz w:val="28"/>
          <w:szCs w:val="28"/>
        </w:rPr>
        <w:t>N</w:t>
      </w:r>
      <w:r w:rsidRPr="006C5091">
        <w:rPr>
          <w:sz w:val="28"/>
          <w:szCs w:val="28"/>
        </w:rPr>
        <w:t xml:space="preserve">hân dân thực hiện tốt đường lối, chủ trương, chính sách của Đảng, pháp luật của Nhà nước, các quy định của địa phương. Phát huy vai trò giám sát và phản biện xã hội của Ủy ban Mặt trận Tổ quốc và các tổ chức chính trị - xã hội tạo điều kiện để cán bộ, đoàn viên, hội viên và </w:t>
      </w:r>
      <w:r w:rsidR="00127E78">
        <w:rPr>
          <w:sz w:val="28"/>
          <w:szCs w:val="28"/>
        </w:rPr>
        <w:t>N</w:t>
      </w:r>
      <w:r w:rsidRPr="006C5091">
        <w:rPr>
          <w:sz w:val="28"/>
          <w:szCs w:val="28"/>
        </w:rPr>
        <w:t>hân dân tham gia xây dựng Đảng, chính quyền vững mạnh.</w:t>
      </w:r>
    </w:p>
    <w:p w14:paraId="5F6E306F" w14:textId="3AC8D7C0" w:rsidR="00367102" w:rsidRPr="006C5091" w:rsidRDefault="0030555B" w:rsidP="007559DF">
      <w:pPr>
        <w:spacing w:before="120" w:line="264" w:lineRule="auto"/>
        <w:ind w:firstLine="720"/>
        <w:jc w:val="both"/>
        <w:rPr>
          <w:sz w:val="28"/>
          <w:szCs w:val="28"/>
        </w:rPr>
      </w:pPr>
      <w:bookmarkStart w:id="17" w:name="_Hlk204960615"/>
      <w:r w:rsidRPr="006C5091">
        <w:rPr>
          <w:sz w:val="28"/>
          <w:szCs w:val="28"/>
        </w:rPr>
        <w:t xml:space="preserve">Tiếp tục triển khai, thực hiện Đề án số 02-ĐA/TU </w:t>
      </w:r>
      <w:r w:rsidR="00D8699E" w:rsidRPr="006C5091">
        <w:rPr>
          <w:sz w:val="28"/>
          <w:szCs w:val="28"/>
        </w:rPr>
        <w:t xml:space="preserve">ngày 23/5/2021 </w:t>
      </w:r>
      <w:r w:rsidRPr="006C5091">
        <w:rPr>
          <w:sz w:val="28"/>
          <w:szCs w:val="28"/>
        </w:rPr>
        <w:t xml:space="preserve">của Ban </w:t>
      </w:r>
      <w:r w:rsidR="00D8699E" w:rsidRPr="006C5091">
        <w:rPr>
          <w:sz w:val="28"/>
          <w:szCs w:val="28"/>
        </w:rPr>
        <w:t>T</w:t>
      </w:r>
      <w:r w:rsidRPr="006C5091">
        <w:rPr>
          <w:sz w:val="28"/>
          <w:szCs w:val="28"/>
        </w:rPr>
        <w:t xml:space="preserve">hường vụ Tỉnh ủy về đổi mới nội dung, phương thức hoạt động của Mặt trận </w:t>
      </w:r>
      <w:r w:rsidR="00112BEF" w:rsidRPr="006C5091">
        <w:rPr>
          <w:sz w:val="28"/>
          <w:szCs w:val="28"/>
        </w:rPr>
        <w:t>tổ quốc và các tổ chức chính trị</w:t>
      </w:r>
      <w:r w:rsidRPr="006C5091">
        <w:rPr>
          <w:sz w:val="28"/>
          <w:szCs w:val="28"/>
        </w:rPr>
        <w:t xml:space="preserve"> - xã hội. Gắn với các phong trào, các cuộc vận động như: Cuộc vận động Tuyên Quang chung tay xử lý rác thải và chống rác thải nhựa, thực hiện nếp sống văn minh trong việc cưới, việc tang và lễ hội; các phong trào của các tổ chức chính trị - xã hội trên địa bàn phường. </w:t>
      </w:r>
    </w:p>
    <w:bookmarkEnd w:id="17"/>
    <w:p w14:paraId="2145044B" w14:textId="6A15A181" w:rsidR="00367102" w:rsidRPr="006C5091" w:rsidRDefault="0030555B" w:rsidP="007559DF">
      <w:pPr>
        <w:spacing w:before="120" w:line="264" w:lineRule="auto"/>
        <w:ind w:firstLine="720"/>
        <w:jc w:val="both"/>
        <w:rPr>
          <w:sz w:val="28"/>
          <w:szCs w:val="28"/>
        </w:rPr>
      </w:pPr>
      <w:r w:rsidRPr="006C5091">
        <w:rPr>
          <w:sz w:val="28"/>
          <w:szCs w:val="28"/>
        </w:rPr>
        <w:t xml:space="preserve">Thực hiện phong trào thi đua yêu nước, lao động sản xuất, kinh doanh giỏi, tạo điều kiện thuận lợi giúp đỡ đoàn viên, hội viên và </w:t>
      </w:r>
      <w:r w:rsidR="00127E78">
        <w:rPr>
          <w:sz w:val="28"/>
          <w:szCs w:val="28"/>
        </w:rPr>
        <w:t>N</w:t>
      </w:r>
      <w:r w:rsidRPr="006C5091">
        <w:rPr>
          <w:sz w:val="28"/>
          <w:szCs w:val="28"/>
        </w:rPr>
        <w:t xml:space="preserve">hân dân vay vốn, ứng dụng khoa học kỹ thuật để phát triển kinh tế, nâng cao thu nhập, cải thiện đời sống vật </w:t>
      </w:r>
      <w:r w:rsidRPr="006C5091">
        <w:rPr>
          <w:sz w:val="28"/>
          <w:szCs w:val="28"/>
        </w:rPr>
        <w:lastRenderedPageBreak/>
        <w:t>chất và tinh thần cho Nhân dân; giúp đỡ các hộ nghèo vươn lên thoát nghèo bền vững. Thực hiện tốt cuộc vận động “Toàn dân đoàn kết xây dựng nông thôn mới, đô thị văn minh”, xây dựng khối đại đoàn kết toàn dân tộc.</w:t>
      </w:r>
    </w:p>
    <w:p w14:paraId="6FC26F49" w14:textId="77777777" w:rsidR="00367102" w:rsidRPr="006C5091" w:rsidRDefault="0030555B" w:rsidP="007559DF">
      <w:pPr>
        <w:spacing w:before="120" w:line="264" w:lineRule="auto"/>
        <w:ind w:firstLine="720"/>
        <w:jc w:val="both"/>
        <w:rPr>
          <w:b/>
          <w:bCs/>
          <w:sz w:val="28"/>
          <w:szCs w:val="28"/>
        </w:rPr>
      </w:pPr>
      <w:r w:rsidRPr="006C5091">
        <w:rPr>
          <w:b/>
          <w:bCs/>
          <w:sz w:val="28"/>
          <w:szCs w:val="28"/>
        </w:rPr>
        <w:t xml:space="preserve">7. </w:t>
      </w:r>
      <w:bookmarkStart w:id="18" w:name="_Hlk204960640"/>
      <w:r w:rsidRPr="006C5091">
        <w:rPr>
          <w:b/>
          <w:bCs/>
          <w:sz w:val="28"/>
          <w:szCs w:val="28"/>
        </w:rPr>
        <w:t>Tăng cường xây dựng, chỉnh đốn Đảng trong sạch, vững mạnh, nâng cao năng lực lãnh đạo của Đảng</w:t>
      </w:r>
      <w:bookmarkEnd w:id="18"/>
    </w:p>
    <w:p w14:paraId="11342CA6" w14:textId="41A0761A" w:rsidR="00367102" w:rsidRPr="006C5091" w:rsidRDefault="0030555B" w:rsidP="007559DF">
      <w:pPr>
        <w:spacing w:before="120" w:line="264" w:lineRule="auto"/>
        <w:ind w:firstLine="720"/>
        <w:jc w:val="both"/>
        <w:rPr>
          <w:sz w:val="28"/>
          <w:szCs w:val="28"/>
        </w:rPr>
      </w:pPr>
      <w:r w:rsidRPr="006C5091">
        <w:rPr>
          <w:sz w:val="28"/>
          <w:szCs w:val="28"/>
        </w:rPr>
        <w:t xml:space="preserve">(1) </w:t>
      </w:r>
      <w:bookmarkStart w:id="19" w:name="_Hlk204960656"/>
      <w:bookmarkStart w:id="20" w:name="_Hlk204960772"/>
      <w:r w:rsidRPr="006C5091">
        <w:rPr>
          <w:sz w:val="28"/>
          <w:szCs w:val="28"/>
        </w:rPr>
        <w:t>Nâng cao chất lượng công tác chính trị, tư tưởng và rèn luyện đạo đức cách mạng gắn với học tập và làm theo tư tưởng, đạo đức, phong cách Hồ Chí Minh.</w:t>
      </w:r>
      <w:bookmarkEnd w:id="19"/>
    </w:p>
    <w:p w14:paraId="19A189CA" w14:textId="2219E0CF" w:rsidR="00367102" w:rsidRPr="006C5091" w:rsidRDefault="0030555B" w:rsidP="007559DF">
      <w:pPr>
        <w:spacing w:before="120" w:line="264" w:lineRule="auto"/>
        <w:ind w:firstLine="720"/>
        <w:jc w:val="both"/>
        <w:rPr>
          <w:sz w:val="28"/>
          <w:szCs w:val="28"/>
        </w:rPr>
      </w:pPr>
      <w:bookmarkStart w:id="21" w:name="_Hlk204960720"/>
      <w:bookmarkEnd w:id="20"/>
      <w:r w:rsidRPr="006C5091">
        <w:rPr>
          <w:sz w:val="28"/>
          <w:szCs w:val="28"/>
        </w:rPr>
        <w:t xml:space="preserve">Coi trọng công tác giáo dục truyền thống, rèn luyện đạo đức cách mạng trong cán bộ, đảng viên; kiên quyết đấu tranh chống chủ nghĩa cá nhân, quan liêu, tham nhũng, các biểu hiện tiêu cực. Thường xuyên tự phê bình và phê bình, giữ vững đoàn kết, thống nhất trong toàn đảng bộ và đoàn kết trong </w:t>
      </w:r>
      <w:r w:rsidR="00127E78">
        <w:rPr>
          <w:sz w:val="28"/>
          <w:szCs w:val="28"/>
        </w:rPr>
        <w:t>N</w:t>
      </w:r>
      <w:r w:rsidRPr="006C5091">
        <w:rPr>
          <w:sz w:val="28"/>
          <w:szCs w:val="28"/>
        </w:rPr>
        <w:t>hân dân.</w:t>
      </w:r>
    </w:p>
    <w:bookmarkEnd w:id="21"/>
    <w:p w14:paraId="652FC7AC" w14:textId="494C22D8" w:rsidR="00367102" w:rsidRPr="006C5091" w:rsidRDefault="0030555B" w:rsidP="007559DF">
      <w:pPr>
        <w:spacing w:before="120" w:line="264" w:lineRule="auto"/>
        <w:ind w:firstLine="720"/>
        <w:jc w:val="both"/>
        <w:rPr>
          <w:sz w:val="28"/>
          <w:szCs w:val="28"/>
        </w:rPr>
      </w:pPr>
      <w:r w:rsidRPr="006C5091">
        <w:rPr>
          <w:sz w:val="28"/>
          <w:szCs w:val="28"/>
        </w:rPr>
        <w:t>Tiếp tục quán triệt, nâng cao nhận thức về tầm quan trọng, ý nghĩa thiết thực, tính lâu dài, thường xuyên của việc học tập và làm theo tư tưởng, đạo đức, phong cách Hồ Chí Minh theo chuyên đề hằng năm gắn với thực hiện Nghị quyết</w:t>
      </w:r>
      <w:r w:rsidR="00112BEF" w:rsidRPr="006C5091">
        <w:rPr>
          <w:sz w:val="28"/>
          <w:szCs w:val="28"/>
        </w:rPr>
        <w:t xml:space="preserve"> Trung ương 4 (khoá XI; XII; XIII</w:t>
      </w:r>
      <w:r w:rsidRPr="006C5091">
        <w:rPr>
          <w:sz w:val="28"/>
          <w:szCs w:val="28"/>
        </w:rPr>
        <w:t xml:space="preserve">) về công tác xây dựng chỉnh đốn Đảng, trọng tâm là khắc phục </w:t>
      </w:r>
      <w:r w:rsidR="00112BEF" w:rsidRPr="006C5091">
        <w:rPr>
          <w:sz w:val="28"/>
          <w:szCs w:val="28"/>
        </w:rPr>
        <w:t xml:space="preserve">những </w:t>
      </w:r>
      <w:r w:rsidRPr="006C5091">
        <w:rPr>
          <w:sz w:val="28"/>
          <w:szCs w:val="28"/>
        </w:rPr>
        <w:t>hạn chế, khuyết điểm trong thực hiện nhiệm vụ của cơ quan, đơn vị và đấu tranh ngăn chặn, đẩy lùi tình trạng suy thoái về tư tưởng chính trị, đạo đức, lối sống, những biểu hiện “tự diễn biến”, “tự chuyển hóa” trong nội bộ. Các chi bộ, đảng bộ trực thuộc, các tổ dân phố gắn việc học tập với thực hiện nhiệm vụ phát triển kinh tế - xã hội, bảo đảm an ninh chính trị, trật tự an toàn xã hội và công tác xây dựng Đảng.</w:t>
      </w:r>
    </w:p>
    <w:p w14:paraId="750C01A6" w14:textId="77777777" w:rsidR="00367102" w:rsidRPr="006C5091" w:rsidRDefault="0030555B" w:rsidP="007559DF">
      <w:pPr>
        <w:spacing w:before="120" w:line="264" w:lineRule="auto"/>
        <w:ind w:firstLine="720"/>
        <w:jc w:val="both"/>
        <w:rPr>
          <w:sz w:val="28"/>
          <w:szCs w:val="28"/>
        </w:rPr>
      </w:pPr>
      <w:r w:rsidRPr="006C5091">
        <w:rPr>
          <w:sz w:val="28"/>
          <w:szCs w:val="28"/>
        </w:rPr>
        <w:t>Tích cực, chủ động thực hiện bảo vệ nền tảng tư tưởng của Đảng, đấu tranh phản bác các quan điểm sai trái, thù địch, các thông tin xấu độc trên internet, mạng xã hội. Nâng cao bản lĩnh chính trị, sức “đề kháng”, khả năng đấu tranh phản bác các quan điểm sai trái cho cán bộ, đảng viên và Nhân dân.</w:t>
      </w:r>
    </w:p>
    <w:p w14:paraId="68A83A48" w14:textId="34E49E7A" w:rsidR="00367102" w:rsidRPr="006C5091" w:rsidRDefault="0030555B" w:rsidP="007559DF">
      <w:pPr>
        <w:spacing w:before="120" w:line="264" w:lineRule="auto"/>
        <w:ind w:firstLine="720"/>
        <w:jc w:val="both"/>
        <w:rPr>
          <w:sz w:val="28"/>
          <w:szCs w:val="28"/>
        </w:rPr>
      </w:pPr>
      <w:r w:rsidRPr="006C5091">
        <w:rPr>
          <w:sz w:val="28"/>
          <w:szCs w:val="28"/>
        </w:rPr>
        <w:t>(2)</w:t>
      </w:r>
      <w:r w:rsidR="00D8699E" w:rsidRPr="006C5091">
        <w:rPr>
          <w:sz w:val="28"/>
          <w:szCs w:val="28"/>
        </w:rPr>
        <w:t xml:space="preserve"> </w:t>
      </w:r>
      <w:bookmarkStart w:id="22" w:name="_Hlk204960777"/>
      <w:r w:rsidRPr="006C5091">
        <w:rPr>
          <w:sz w:val="28"/>
          <w:szCs w:val="28"/>
        </w:rPr>
        <w:t>Xây dựng, củng cố tổ chức đảng, nâng cao chất lượng cán bộ, đảng viên.</w:t>
      </w:r>
      <w:bookmarkEnd w:id="22"/>
    </w:p>
    <w:p w14:paraId="18D0DB76" w14:textId="77777777" w:rsidR="00367102" w:rsidRPr="006C5091" w:rsidRDefault="0030555B" w:rsidP="007559DF">
      <w:pPr>
        <w:spacing w:before="120" w:line="264" w:lineRule="auto"/>
        <w:ind w:firstLine="720"/>
        <w:jc w:val="both"/>
        <w:rPr>
          <w:sz w:val="28"/>
          <w:szCs w:val="28"/>
        </w:rPr>
      </w:pPr>
      <w:r w:rsidRPr="006C5091">
        <w:rPr>
          <w:sz w:val="28"/>
          <w:szCs w:val="28"/>
        </w:rPr>
        <w:t>Tiếp tục thực hiện quy định về trách nhiệm nêu gương, nhất là người đứng đầu cấp ủy; thực hiện nghiêm túc nguyên tắc tập trung dân chủ, làm tốt công tác tự phê bình và phê bình. Xây dựng đồng bộ, toàn diện đội ngũ cán bộ phường, cán bộ tổ dân phố, chú trọng nâng cao chất lượng Bí thư cấp ủy, người đứng đầu và đội ngũ cán bộ tổ dân phố đủ năng lực lãnh đạo và hoàn thành tốt nhiệm vụ.</w:t>
      </w:r>
    </w:p>
    <w:p w14:paraId="1F8008A6" w14:textId="1B849592" w:rsidR="00367102" w:rsidRPr="006C5091" w:rsidRDefault="0030555B" w:rsidP="007559DF">
      <w:pPr>
        <w:spacing w:before="120" w:line="264" w:lineRule="auto"/>
        <w:ind w:firstLine="720"/>
        <w:jc w:val="both"/>
        <w:rPr>
          <w:sz w:val="28"/>
          <w:szCs w:val="28"/>
        </w:rPr>
      </w:pPr>
      <w:r w:rsidRPr="006C5091">
        <w:rPr>
          <w:sz w:val="28"/>
          <w:szCs w:val="28"/>
        </w:rPr>
        <w:t>T</w:t>
      </w:r>
      <w:r w:rsidR="00112BEF" w:rsidRPr="006C5091">
        <w:rPr>
          <w:sz w:val="28"/>
          <w:szCs w:val="28"/>
        </w:rPr>
        <w:t>iếp tục thực hiện</w:t>
      </w:r>
      <w:r w:rsidRPr="006C5091">
        <w:rPr>
          <w:sz w:val="28"/>
          <w:szCs w:val="28"/>
        </w:rPr>
        <w:t xml:space="preserve"> Chỉ thị số 10-CT/TW ngày 30/3/2007 của Ban Bí thư Trung ương Đảng và Đề số 16-ĐA/TU ngày 03/01/2020 của Ban Thường vụ Tỉnh ủy về nâng cao chất lượng sinh hoạt chi bộ, gắn với thực hiện Nghị quyết</w:t>
      </w:r>
      <w:r w:rsidR="00112BEF" w:rsidRPr="006C5091">
        <w:rPr>
          <w:sz w:val="28"/>
          <w:szCs w:val="28"/>
        </w:rPr>
        <w:t xml:space="preserve"> Trung ương 4 (khoá XI; XII; XIII</w:t>
      </w:r>
      <w:r w:rsidRPr="006C5091">
        <w:rPr>
          <w:sz w:val="28"/>
          <w:szCs w:val="28"/>
        </w:rPr>
        <w:t xml:space="preserve">) về xây dựng chỉnh đốn Đảng; thực hiện đồng bộ các giải pháp nâng cao năng lực lãnh đạo sức chiến đấu của tổ chức cơ sở đảng nhằm đáp ứng yêu cầu nhiệm vụ trong giai đoạn mới. Làm tốt công tác tạo nguồn, bồi </w:t>
      </w:r>
      <w:r w:rsidRPr="006C5091">
        <w:rPr>
          <w:spacing w:val="-2"/>
          <w:sz w:val="28"/>
          <w:szCs w:val="28"/>
        </w:rPr>
        <w:t>dưỡng kết nạp đảng viên, chú trọng kết nạp vào đảng những quần chúng ưu tú là đoàn viên, hội viên, dân tộc thiểu số...; coi trọng phát triển đảng ở các chi bộ tổ dân phố.</w:t>
      </w:r>
    </w:p>
    <w:p w14:paraId="0DD8866C" w14:textId="46FC8694" w:rsidR="00367102" w:rsidRPr="006C5091" w:rsidRDefault="0030555B" w:rsidP="00D425B1">
      <w:pPr>
        <w:spacing w:before="120" w:line="300" w:lineRule="auto"/>
        <w:ind w:firstLine="720"/>
        <w:jc w:val="both"/>
        <w:rPr>
          <w:sz w:val="28"/>
          <w:szCs w:val="28"/>
        </w:rPr>
      </w:pPr>
      <w:r w:rsidRPr="006C5091">
        <w:rPr>
          <w:sz w:val="28"/>
          <w:szCs w:val="28"/>
        </w:rPr>
        <w:lastRenderedPageBreak/>
        <w:t>Hằng năm, thực hiện tốt đánh giá chất lượng tổ chức đảng và đảng viên theo tiêu chí, bằng sản phẩm, kết quả thực hiện nhiệm vụ, đặt hàng giao nhiệm vụ, công tác thi đua khen thưởng, công tác quản lý, rèn luyện đảng viên gắn với việc phân công nhiệm vụ cho từng đảng viên; đảng viên nói và làm theo Nghị quyết của Đảng.</w:t>
      </w:r>
    </w:p>
    <w:p w14:paraId="46A9A6F7" w14:textId="7749473B" w:rsidR="00367102" w:rsidRPr="006C5091" w:rsidRDefault="0030555B" w:rsidP="00D425B1">
      <w:pPr>
        <w:spacing w:before="120" w:line="300" w:lineRule="auto"/>
        <w:ind w:firstLine="720"/>
        <w:jc w:val="both"/>
        <w:rPr>
          <w:sz w:val="28"/>
          <w:szCs w:val="28"/>
        </w:rPr>
      </w:pPr>
      <w:bookmarkStart w:id="23" w:name="_ojhvxs34vimz" w:colFirst="0" w:colLast="0"/>
      <w:bookmarkEnd w:id="23"/>
      <w:r w:rsidRPr="006C5091">
        <w:rPr>
          <w:sz w:val="28"/>
          <w:szCs w:val="28"/>
        </w:rPr>
        <w:t xml:space="preserve">(3) </w:t>
      </w:r>
      <w:bookmarkStart w:id="24" w:name="_Hlk204960782"/>
      <w:r w:rsidRPr="006C5091">
        <w:rPr>
          <w:sz w:val="28"/>
          <w:szCs w:val="28"/>
        </w:rPr>
        <w:t>Tiếp tục đổi mới phương thức lãnh đạo của Đảng</w:t>
      </w:r>
      <w:bookmarkEnd w:id="24"/>
    </w:p>
    <w:p w14:paraId="75772160" w14:textId="26BFD07F" w:rsidR="00367102" w:rsidRPr="006C5091" w:rsidRDefault="0030555B" w:rsidP="00D425B1">
      <w:pPr>
        <w:spacing w:before="120" w:line="300" w:lineRule="auto"/>
        <w:ind w:firstLine="720"/>
        <w:jc w:val="both"/>
        <w:rPr>
          <w:sz w:val="28"/>
          <w:szCs w:val="28"/>
        </w:rPr>
      </w:pPr>
      <w:r w:rsidRPr="006C5091">
        <w:rPr>
          <w:sz w:val="28"/>
          <w:szCs w:val="28"/>
        </w:rPr>
        <w:t>Tiếp tục đổi mới việc xây dựng ngh</w:t>
      </w:r>
      <w:r w:rsidR="00EA577C" w:rsidRPr="006C5091">
        <w:rPr>
          <w:sz w:val="28"/>
          <w:szCs w:val="28"/>
        </w:rPr>
        <w:t>ị quyết phải xuất từ thực tiễn,</w:t>
      </w:r>
      <w:r w:rsidRPr="006C5091">
        <w:rPr>
          <w:sz w:val="28"/>
          <w:szCs w:val="28"/>
        </w:rPr>
        <w:t xml:space="preserve"> việc xây dựng và thực hiện quy chế làm việc của cấp ủy phải bảo đảm phát huy vai trò tập thể lãnh đạo, cá nhân phụ trách; giữ vững nguyên tắc tập trung dân chủ trong tổ chức và sinh hoạt đảng.</w:t>
      </w:r>
    </w:p>
    <w:p w14:paraId="7648634C" w14:textId="5A2579F3" w:rsidR="00367102" w:rsidRPr="006C5091" w:rsidRDefault="0030555B" w:rsidP="00D425B1">
      <w:pPr>
        <w:spacing w:before="120" w:line="300" w:lineRule="auto"/>
        <w:ind w:firstLine="720"/>
        <w:jc w:val="both"/>
        <w:rPr>
          <w:sz w:val="28"/>
          <w:szCs w:val="28"/>
        </w:rPr>
      </w:pPr>
      <w:r w:rsidRPr="006C5091">
        <w:rPr>
          <w:sz w:val="28"/>
          <w:szCs w:val="28"/>
        </w:rPr>
        <w:t xml:space="preserve">Tăng cường mối quan hệ giữa cấp uỷ, chính quyền, Mặt trận Tổ quốc và các tổ chức chính trị - xã hội với </w:t>
      </w:r>
      <w:r w:rsidR="00127E78">
        <w:rPr>
          <w:sz w:val="28"/>
          <w:szCs w:val="28"/>
        </w:rPr>
        <w:t>N</w:t>
      </w:r>
      <w:r w:rsidRPr="006C5091">
        <w:rPr>
          <w:sz w:val="28"/>
          <w:szCs w:val="28"/>
        </w:rPr>
        <w:t xml:space="preserve">hân dân, mở rộng dân chủ ở cơ sở, tạo điều kiện để </w:t>
      </w:r>
      <w:r w:rsidR="00127E78">
        <w:rPr>
          <w:sz w:val="28"/>
          <w:szCs w:val="28"/>
        </w:rPr>
        <w:t>N</w:t>
      </w:r>
      <w:r w:rsidRPr="006C5091">
        <w:rPr>
          <w:sz w:val="28"/>
          <w:szCs w:val="28"/>
        </w:rPr>
        <w:t>hân dân giám sát các hoạt động của cấp uỷ, chính quyền địa phương, của cán bộ, đảng viên; đẩy mạnh phong trào thi đua “Dân vận khéo” trong mọi lĩnh vực.</w:t>
      </w:r>
    </w:p>
    <w:p w14:paraId="52164B87" w14:textId="77777777" w:rsidR="00367102" w:rsidRPr="006C5091" w:rsidRDefault="0030555B" w:rsidP="00D425B1">
      <w:pPr>
        <w:spacing w:before="120" w:line="300" w:lineRule="auto"/>
        <w:ind w:firstLine="720"/>
        <w:jc w:val="both"/>
        <w:rPr>
          <w:sz w:val="28"/>
          <w:szCs w:val="28"/>
        </w:rPr>
      </w:pPr>
      <w:r w:rsidRPr="006C5091">
        <w:rPr>
          <w:sz w:val="28"/>
          <w:szCs w:val="28"/>
        </w:rPr>
        <w:t>Tiếp tục đổi mới, bổ sung, hoàn thiện quy chế làm việc, phương pháp công tác để phù hợp, trọng tâm là chế độ hội ý tập thể thường trực đảng uỷ, tập thể lãnh đạo Ủy ban nhân dân để thống nhất giải quyết các công việc hằng ngày, đi đôi với thường xuyên kiểm tra, giám sát việc tổ chức thực hiện; giữ mối liên hệ chặt chẽ giữa cấp uỷ, chính quyền, Mặt trận Tổ quốc và các tổ chức chính trị - xã hội, đội ngũ cán bộ, công chức nhằm phát huy dân chủ trong cơ quan; chịu trách nhiệm giải quyết được những vấn đề khó, vấn đề mới phát sinh, tránh tình trạng đùn đẩy, né tránh trong thực hiện nhiệm vụ.</w:t>
      </w:r>
    </w:p>
    <w:p w14:paraId="3C5C49B1" w14:textId="513EA6E8" w:rsidR="00367102" w:rsidRPr="006C5091" w:rsidRDefault="0030555B" w:rsidP="00D425B1">
      <w:pPr>
        <w:spacing w:before="120" w:line="300" w:lineRule="auto"/>
        <w:ind w:firstLine="720"/>
        <w:jc w:val="both"/>
        <w:rPr>
          <w:sz w:val="28"/>
          <w:szCs w:val="28"/>
        </w:rPr>
      </w:pPr>
      <w:r w:rsidRPr="006C5091">
        <w:rPr>
          <w:sz w:val="28"/>
          <w:szCs w:val="28"/>
        </w:rPr>
        <w:t xml:space="preserve">(4) </w:t>
      </w:r>
      <w:bookmarkStart w:id="25" w:name="_Hlk204960790"/>
      <w:r w:rsidRPr="006C5091">
        <w:rPr>
          <w:sz w:val="28"/>
          <w:szCs w:val="28"/>
        </w:rPr>
        <w:t>Tăng cường công tác kiểm tra, giám sát</w:t>
      </w:r>
      <w:bookmarkEnd w:id="25"/>
    </w:p>
    <w:p w14:paraId="3B83E85D" w14:textId="77777777" w:rsidR="00367102" w:rsidRPr="006C5091" w:rsidRDefault="0030555B" w:rsidP="00D425B1">
      <w:pPr>
        <w:spacing w:before="120" w:line="300" w:lineRule="auto"/>
        <w:ind w:firstLine="720"/>
        <w:jc w:val="both"/>
        <w:rPr>
          <w:sz w:val="28"/>
          <w:szCs w:val="28"/>
        </w:rPr>
      </w:pPr>
      <w:r w:rsidRPr="006C5091">
        <w:rPr>
          <w:sz w:val="28"/>
          <w:szCs w:val="28"/>
        </w:rPr>
        <w:t>Chú trọng công tác kiểm tra, giám sát về thực hiện các chỉ thị, nghị quyết của Đảng, chức trách nhiệm vụ của cán bộ, đảng viên, phòng chống tham nhũng, tiêu cực, lãng phí, chấp hành quy định về những điều đảng viên không được làm. Tập trung kiểm tra, giám sát có trọng tâm, trọng điểm vào những vấn đề phức tạp, những lĩnh vực nhạy cảm dễ xảy ra vi phạm; kịp thời ngăn chặn và xử lý nghiêm tổ chức đảng và đảng viên có sai phạm, kiên quyết đưa ra khỏi Đảng những đảng viên thoái hoá biến chất; coi trọng việc tự kiểm tra và thực hiện kết luận sau kiểm tra, giám sát. Chủ động xem xét, giải quyết kịp thời đơn thư khiếu nại, tố cáo có liên quan đến tổ chức đảng và đảng viên.</w:t>
      </w:r>
    </w:p>
    <w:p w14:paraId="4E760230" w14:textId="77777777" w:rsidR="00367102" w:rsidRPr="006C5091" w:rsidRDefault="0030555B" w:rsidP="00D425B1">
      <w:pPr>
        <w:spacing w:before="120" w:line="300" w:lineRule="auto"/>
        <w:ind w:firstLine="720"/>
        <w:jc w:val="both"/>
        <w:rPr>
          <w:sz w:val="28"/>
          <w:szCs w:val="28"/>
        </w:rPr>
      </w:pPr>
      <w:r w:rsidRPr="006C5091">
        <w:rPr>
          <w:sz w:val="28"/>
          <w:szCs w:val="28"/>
        </w:rPr>
        <w:t xml:space="preserve">Thực hiện nghiêm việc tự kiểm tra, giám sát của tổ chức đảng, chính quyền và các tổ chức chính trị - xã hội, lấy phòng ngừa, chấn chỉnh sai sót là cơ bản để giáo dục, rèn luyện đội ngũ cán bộ, đảng viên; kiên quyết xử lý các hành vi vi phạm </w:t>
      </w:r>
      <w:r w:rsidRPr="006C5091">
        <w:rPr>
          <w:sz w:val="28"/>
          <w:szCs w:val="28"/>
        </w:rPr>
        <w:lastRenderedPageBreak/>
        <w:t>về tham nhũng, lãng phí; đấu tranh loại bỏ hành vi tham nhũng vặt, gây phiền hà cho người dân trong thi hành công vụ của cán bộ, công chức.</w:t>
      </w:r>
    </w:p>
    <w:p w14:paraId="203ED371" w14:textId="7220DD51" w:rsidR="00367102" w:rsidRPr="006C5091" w:rsidRDefault="0030555B" w:rsidP="00D425B1">
      <w:pPr>
        <w:spacing w:before="120" w:line="300" w:lineRule="auto"/>
        <w:ind w:firstLine="720"/>
        <w:jc w:val="both"/>
        <w:rPr>
          <w:spacing w:val="-4"/>
          <w:sz w:val="28"/>
          <w:szCs w:val="28"/>
        </w:rPr>
      </w:pPr>
      <w:r w:rsidRPr="006C5091">
        <w:rPr>
          <w:spacing w:val="-4"/>
          <w:sz w:val="28"/>
          <w:szCs w:val="28"/>
        </w:rPr>
        <w:t>(5) Đổi mới sự lãnh đạo của Đảng đối với công tác dân vận trong tình hình mới</w:t>
      </w:r>
    </w:p>
    <w:p w14:paraId="25424E06" w14:textId="716B71DD" w:rsidR="00367102" w:rsidRPr="006C5091" w:rsidRDefault="0030555B" w:rsidP="007559DF">
      <w:pPr>
        <w:spacing w:before="120" w:line="264" w:lineRule="auto"/>
        <w:ind w:firstLine="720"/>
        <w:jc w:val="both"/>
        <w:rPr>
          <w:sz w:val="28"/>
          <w:szCs w:val="28"/>
        </w:rPr>
      </w:pPr>
      <w:r w:rsidRPr="006C5091">
        <w:rPr>
          <w:sz w:val="28"/>
          <w:szCs w:val="28"/>
        </w:rPr>
        <w:t xml:space="preserve">Tiếp tục quán triệt, thực hiện các chỉ thị, nghị quyết của Đảng về công tác dân </w:t>
      </w:r>
      <w:r w:rsidR="00EA577C" w:rsidRPr="006C5091">
        <w:rPr>
          <w:sz w:val="28"/>
          <w:szCs w:val="28"/>
        </w:rPr>
        <w:t xml:space="preserve">vận, công tác dân tộc, </w:t>
      </w:r>
      <w:r w:rsidRPr="006C5091">
        <w:rPr>
          <w:sz w:val="28"/>
          <w:szCs w:val="28"/>
        </w:rPr>
        <w:t>tôn giáo; thực hiện tốt phương châm “Dân biết, dân bàn, dân làm, dân kiểm tra, dân giám sát, dân thụ hưởng” gắn với thực hiện Chỉ thị số 05-CT/TW của Bộ Chính trị về đẩy mạnh học tập và làm theo tư tưởng, đạo đức, phong cách Hồ Chí Minh.</w:t>
      </w:r>
    </w:p>
    <w:p w14:paraId="7BB809F4" w14:textId="0023ED43" w:rsidR="00367102" w:rsidRPr="006C5091" w:rsidRDefault="0030555B" w:rsidP="007559DF">
      <w:pPr>
        <w:spacing w:before="120" w:line="264" w:lineRule="auto"/>
        <w:ind w:firstLine="720"/>
        <w:jc w:val="both"/>
        <w:rPr>
          <w:sz w:val="28"/>
          <w:szCs w:val="28"/>
        </w:rPr>
      </w:pPr>
      <w:r w:rsidRPr="006C5091">
        <w:rPr>
          <w:sz w:val="28"/>
          <w:szCs w:val="28"/>
        </w:rPr>
        <w:t xml:space="preserve">Quan tâm lãnh đạo, chỉ đạo thực hiện tốt công tác dân vận chính quyền; đẩy mạnh cải cách hành chính gắn với nâng cao hiệu lực, hiệu quả chỉ đạo, điều hành và thực thi pháp luật của chính quyền phường. Tạo bước chuyển biến về năng lực, trình độ, đạo đức công vụ, tinh thần trách nhiệm, ý thức phục vụ </w:t>
      </w:r>
      <w:r w:rsidR="00A1062D" w:rsidRPr="006C5091">
        <w:rPr>
          <w:sz w:val="28"/>
          <w:szCs w:val="28"/>
        </w:rPr>
        <w:t>N</w:t>
      </w:r>
      <w:r w:rsidRPr="006C5091">
        <w:rPr>
          <w:sz w:val="28"/>
          <w:szCs w:val="28"/>
        </w:rPr>
        <w:t>hân dân của đội ngũ cán bộ, công chức phường.</w:t>
      </w:r>
    </w:p>
    <w:p w14:paraId="5E62C44F" w14:textId="68C90732" w:rsidR="00367102" w:rsidRPr="006C5091" w:rsidRDefault="0030555B" w:rsidP="007559DF">
      <w:pPr>
        <w:spacing w:before="120" w:line="264" w:lineRule="auto"/>
        <w:ind w:firstLine="720"/>
        <w:jc w:val="both"/>
        <w:rPr>
          <w:sz w:val="28"/>
          <w:szCs w:val="28"/>
        </w:rPr>
      </w:pPr>
      <w:r w:rsidRPr="006C5091">
        <w:rPr>
          <w:sz w:val="28"/>
          <w:szCs w:val="28"/>
        </w:rPr>
        <w:t xml:space="preserve">Thực hiện tốt Luật </w:t>
      </w:r>
      <w:r w:rsidR="00FA4284" w:rsidRPr="006C5091">
        <w:rPr>
          <w:sz w:val="28"/>
          <w:szCs w:val="28"/>
        </w:rPr>
        <w:t>Thực hiện d</w:t>
      </w:r>
      <w:r w:rsidRPr="006C5091">
        <w:rPr>
          <w:sz w:val="28"/>
          <w:szCs w:val="28"/>
        </w:rPr>
        <w:t xml:space="preserve">ân chủ ở </w:t>
      </w:r>
      <w:r w:rsidR="00EA577C" w:rsidRPr="006C5091">
        <w:rPr>
          <w:sz w:val="28"/>
          <w:szCs w:val="28"/>
        </w:rPr>
        <w:t>cơ sở, t</w:t>
      </w:r>
      <w:r w:rsidRPr="006C5091">
        <w:rPr>
          <w:sz w:val="28"/>
          <w:szCs w:val="28"/>
        </w:rPr>
        <w:t xml:space="preserve">ăng cường công tác nắm tình hình cơ sở, đời sống </w:t>
      </w:r>
      <w:r w:rsidR="00127E78">
        <w:rPr>
          <w:sz w:val="28"/>
          <w:szCs w:val="28"/>
        </w:rPr>
        <w:t>N</w:t>
      </w:r>
      <w:r w:rsidRPr="006C5091">
        <w:rPr>
          <w:sz w:val="28"/>
          <w:szCs w:val="28"/>
        </w:rPr>
        <w:t xml:space="preserve">hân dân. Bí thư Đảng ủy, Chủ tịch </w:t>
      </w:r>
      <w:r w:rsidR="00127E78">
        <w:rPr>
          <w:sz w:val="28"/>
          <w:szCs w:val="28"/>
        </w:rPr>
        <w:t>Ủ</w:t>
      </w:r>
      <w:r w:rsidRPr="006C5091">
        <w:rPr>
          <w:sz w:val="28"/>
          <w:szCs w:val="28"/>
        </w:rPr>
        <w:t xml:space="preserve">y ban nhân dân phường tăng cường đối thoại, tiếp xúc với </w:t>
      </w:r>
      <w:r w:rsidR="00127E78">
        <w:rPr>
          <w:sz w:val="28"/>
          <w:szCs w:val="28"/>
        </w:rPr>
        <w:t>N</w:t>
      </w:r>
      <w:r w:rsidRPr="006C5091">
        <w:rPr>
          <w:sz w:val="28"/>
          <w:szCs w:val="28"/>
        </w:rPr>
        <w:t xml:space="preserve">hân dân. Mặt trận Tổ quốc và các tổ chức chính trị - xã hội tiếp tục đổi mới nội dung, phương thức hoạt động, bám sát nhiệm vụ chính trị của Đảng bộ, cụ thể hoá thành kế hoạch, chương trình hành động. Tiếp tục thực hiện tốt Quy chế giám sát và phản biện xã hội và Quy định về việc Mặt trận Tổ quốc, các </w:t>
      </w:r>
      <w:r w:rsidR="00543326" w:rsidRPr="006C5091">
        <w:rPr>
          <w:sz w:val="28"/>
          <w:szCs w:val="28"/>
        </w:rPr>
        <w:t>t</w:t>
      </w:r>
      <w:r w:rsidRPr="006C5091">
        <w:rPr>
          <w:sz w:val="28"/>
          <w:szCs w:val="28"/>
        </w:rPr>
        <w:t>ổ chức chính trị -</w:t>
      </w:r>
      <w:r w:rsidR="00EA577C" w:rsidRPr="006C5091">
        <w:rPr>
          <w:sz w:val="28"/>
          <w:szCs w:val="28"/>
        </w:rPr>
        <w:t xml:space="preserve"> xã hội và </w:t>
      </w:r>
      <w:r w:rsidR="00127E78">
        <w:rPr>
          <w:sz w:val="28"/>
          <w:szCs w:val="28"/>
        </w:rPr>
        <w:t>N</w:t>
      </w:r>
      <w:r w:rsidR="00EA577C" w:rsidRPr="006C5091">
        <w:rPr>
          <w:sz w:val="28"/>
          <w:szCs w:val="28"/>
        </w:rPr>
        <w:t>hân dân tham gia</w:t>
      </w:r>
      <w:r w:rsidRPr="006C5091">
        <w:rPr>
          <w:sz w:val="28"/>
          <w:szCs w:val="28"/>
        </w:rPr>
        <w:t xml:space="preserve"> ý </w:t>
      </w:r>
      <w:r w:rsidR="00EA577C" w:rsidRPr="006C5091">
        <w:rPr>
          <w:sz w:val="28"/>
          <w:szCs w:val="28"/>
        </w:rPr>
        <w:t xml:space="preserve">kiến </w:t>
      </w:r>
      <w:r w:rsidRPr="006C5091">
        <w:rPr>
          <w:sz w:val="28"/>
          <w:szCs w:val="28"/>
        </w:rPr>
        <w:t xml:space="preserve">xây dựng Đảng, xây dựng chính quyền. </w:t>
      </w:r>
    </w:p>
    <w:p w14:paraId="0E11EF7B" w14:textId="46066232" w:rsidR="00367102" w:rsidRPr="006C5091" w:rsidRDefault="0030555B" w:rsidP="007559DF">
      <w:pPr>
        <w:spacing w:before="120" w:line="264" w:lineRule="auto"/>
        <w:ind w:firstLine="720"/>
        <w:jc w:val="both"/>
        <w:rPr>
          <w:sz w:val="28"/>
          <w:szCs w:val="28"/>
        </w:rPr>
      </w:pPr>
      <w:r w:rsidRPr="006C5091">
        <w:rPr>
          <w:sz w:val="28"/>
          <w:szCs w:val="28"/>
        </w:rPr>
        <w:t xml:space="preserve">Phát huy dân chủ, củng cố vững chắc khối đại đoàn kết toàn dân tộc, tăng cường đồng thuận xã hội; phát huy mọi tiềm năng sáng tạo của </w:t>
      </w:r>
      <w:r w:rsidR="00127E78">
        <w:rPr>
          <w:sz w:val="28"/>
          <w:szCs w:val="28"/>
        </w:rPr>
        <w:t>N</w:t>
      </w:r>
      <w:r w:rsidRPr="006C5091">
        <w:rPr>
          <w:sz w:val="28"/>
          <w:szCs w:val="28"/>
        </w:rPr>
        <w:t xml:space="preserve">hân dân gắn với đảm bảo quyền và lợi ích của </w:t>
      </w:r>
      <w:r w:rsidR="00127E78">
        <w:rPr>
          <w:sz w:val="28"/>
          <w:szCs w:val="28"/>
        </w:rPr>
        <w:t>N</w:t>
      </w:r>
      <w:r w:rsidRPr="006C5091">
        <w:rPr>
          <w:sz w:val="28"/>
          <w:szCs w:val="28"/>
        </w:rPr>
        <w:t xml:space="preserve">hân dân, tạo điều kiện thuận lợi để </w:t>
      </w:r>
      <w:r w:rsidR="00127E78">
        <w:rPr>
          <w:sz w:val="28"/>
          <w:szCs w:val="28"/>
        </w:rPr>
        <w:t>N</w:t>
      </w:r>
      <w:r w:rsidRPr="006C5091">
        <w:rPr>
          <w:sz w:val="28"/>
          <w:szCs w:val="28"/>
        </w:rPr>
        <w:t>hân dân, cán bộ, đảng viên, đoàn viên, hội viên góp ý xây dựng Đảng.</w:t>
      </w:r>
    </w:p>
    <w:p w14:paraId="611D00EC" w14:textId="41ED06E8" w:rsidR="00367102" w:rsidRPr="006C5091" w:rsidRDefault="00EA577C" w:rsidP="007559DF">
      <w:pPr>
        <w:spacing w:before="120" w:line="264" w:lineRule="auto"/>
        <w:ind w:firstLine="720"/>
        <w:jc w:val="both"/>
        <w:rPr>
          <w:sz w:val="28"/>
          <w:szCs w:val="28"/>
        </w:rPr>
      </w:pPr>
      <w:r w:rsidRPr="006C5091">
        <w:rPr>
          <w:sz w:val="28"/>
          <w:szCs w:val="28"/>
        </w:rPr>
        <w:t xml:space="preserve">Phát huy truyền thống, tiềm năng và </w:t>
      </w:r>
      <w:r w:rsidR="0030555B" w:rsidRPr="006C5091">
        <w:rPr>
          <w:sz w:val="28"/>
          <w:szCs w:val="28"/>
        </w:rPr>
        <w:t xml:space="preserve">thế mạnh của quê hương, Đảng bộ và </w:t>
      </w:r>
      <w:r w:rsidR="00127E78">
        <w:rPr>
          <w:sz w:val="28"/>
          <w:szCs w:val="28"/>
        </w:rPr>
        <w:t>N</w:t>
      </w:r>
      <w:r w:rsidR="0030555B" w:rsidRPr="006C5091">
        <w:rPr>
          <w:sz w:val="28"/>
          <w:szCs w:val="28"/>
        </w:rPr>
        <w:t xml:space="preserve">hân dân các dân tộc phường Mỹ Lâm đoàn kết, năng động, sáng tạo quyết tâm phấn đấu thực hiện thắng lợi phương hướng, mục tiêu và nhiệm vụ nhiệm kỳ 2025-2030, xây </w:t>
      </w:r>
      <w:r w:rsidRPr="006C5091">
        <w:rPr>
          <w:sz w:val="28"/>
          <w:szCs w:val="28"/>
        </w:rPr>
        <w:t>dựng phường ngày càng đổi mới,</w:t>
      </w:r>
      <w:r w:rsidR="0030555B" w:rsidRPr="006C5091">
        <w:rPr>
          <w:sz w:val="28"/>
          <w:szCs w:val="28"/>
        </w:rPr>
        <w:t xml:space="preserve"> phát triển toàn diện, góp phần xây dựng tỉnh Tuyên Quang ngày càng giàu đẹp, văn minh.</w:t>
      </w:r>
    </w:p>
    <w:p w14:paraId="30B94343" w14:textId="77777777" w:rsidR="00367102" w:rsidRPr="006C5091" w:rsidRDefault="0030555B" w:rsidP="00FA4284">
      <w:pPr>
        <w:spacing w:before="120" w:line="264" w:lineRule="auto"/>
        <w:jc w:val="center"/>
        <w:rPr>
          <w:b/>
          <w:bCs/>
          <w:sz w:val="28"/>
          <w:szCs w:val="28"/>
        </w:rPr>
      </w:pPr>
      <w:r w:rsidRPr="006C5091">
        <w:rPr>
          <w:b/>
          <w:bCs/>
          <w:sz w:val="28"/>
          <w:szCs w:val="28"/>
        </w:rPr>
        <w:t>***</w:t>
      </w:r>
    </w:p>
    <w:sectPr w:rsidR="00367102" w:rsidRPr="006C5091">
      <w:headerReference w:type="even" r:id="rId7"/>
      <w:footerReference w:type="even" r:id="rId8"/>
      <w:footerReference w:type="default" r:id="rId9"/>
      <w:pgSz w:w="11907" w:h="16840"/>
      <w:pgMar w:top="964" w:right="907" w:bottom="96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19836" w14:textId="77777777" w:rsidR="00BA7755" w:rsidRDefault="00BA7755">
      <w:r>
        <w:separator/>
      </w:r>
    </w:p>
  </w:endnote>
  <w:endnote w:type="continuationSeparator" w:id="0">
    <w:p w14:paraId="7B69783F" w14:textId="77777777" w:rsidR="00BA7755" w:rsidRDefault="00BA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D7326" w14:textId="77777777" w:rsidR="00112BEF" w:rsidRDefault="00112BE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67756FE" w14:textId="77777777" w:rsidR="00112BEF" w:rsidRDefault="00112BEF">
    <w:pPr>
      <w:pBdr>
        <w:top w:val="nil"/>
        <w:left w:val="nil"/>
        <w:bottom w:val="nil"/>
        <w:right w:val="nil"/>
        <w:between w:val="nil"/>
      </w:pBdr>
      <w:tabs>
        <w:tab w:val="center" w:pos="4320"/>
        <w:tab w:val="right" w:pos="8640"/>
      </w:tabs>
      <w:ind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3F15" w14:textId="4C737214" w:rsidR="00112BEF" w:rsidRDefault="00112BEF">
    <w:pPr>
      <w:pBdr>
        <w:top w:val="nil"/>
        <w:left w:val="nil"/>
        <w:bottom w:val="nil"/>
        <w:right w:val="nil"/>
        <w:between w:val="nil"/>
      </w:pBdr>
      <w:tabs>
        <w:tab w:val="center" w:pos="4320"/>
        <w:tab w:val="right" w:pos="8640"/>
      </w:tabs>
      <w:jc w:val="center"/>
      <w:rPr>
        <w:color w:val="4F81BD"/>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62292C">
      <w:rPr>
        <w:noProof/>
        <w:color w:val="000000"/>
        <w:sz w:val="24"/>
        <w:szCs w:val="24"/>
      </w:rPr>
      <w:t>14</w:t>
    </w:r>
    <w:r>
      <w:rPr>
        <w:color w:val="000000"/>
        <w:sz w:val="24"/>
        <w:szCs w:val="24"/>
      </w:rPr>
      <w:fldChar w:fldCharType="end"/>
    </w:r>
  </w:p>
  <w:p w14:paraId="485BEC95" w14:textId="77777777" w:rsidR="00112BEF" w:rsidRDefault="00112BEF">
    <w:pPr>
      <w:pBdr>
        <w:top w:val="nil"/>
        <w:left w:val="nil"/>
        <w:bottom w:val="nil"/>
        <w:right w:val="nil"/>
        <w:between w:val="nil"/>
      </w:pBdr>
      <w:tabs>
        <w:tab w:val="center" w:pos="4320"/>
        <w:tab w:val="right" w:pos="8640"/>
      </w:tabs>
      <w:ind w:firstLine="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E8A42" w14:textId="77777777" w:rsidR="00BA7755" w:rsidRDefault="00BA7755">
      <w:r>
        <w:separator/>
      </w:r>
    </w:p>
  </w:footnote>
  <w:footnote w:type="continuationSeparator" w:id="0">
    <w:p w14:paraId="6BB3AD52" w14:textId="77777777" w:rsidR="00BA7755" w:rsidRDefault="00BA7755">
      <w:r>
        <w:continuationSeparator/>
      </w:r>
    </w:p>
  </w:footnote>
  <w:footnote w:id="1">
    <w:p w14:paraId="51A16A04" w14:textId="3151A38B" w:rsidR="00232480" w:rsidRDefault="00232480" w:rsidP="00232480">
      <w:pPr>
        <w:pBdr>
          <w:top w:val="nil"/>
          <w:left w:val="nil"/>
          <w:bottom w:val="nil"/>
          <w:right w:val="nil"/>
          <w:between w:val="nil"/>
        </w:pBdr>
        <w:ind w:firstLine="426"/>
        <w:jc w:val="both"/>
        <w:rPr>
          <w:color w:val="000000"/>
        </w:rPr>
      </w:pPr>
      <w:r>
        <w:rPr>
          <w:vertAlign w:val="superscript"/>
        </w:rPr>
        <w:footnoteRef/>
      </w:r>
      <w:r>
        <w:t xml:space="preserve"> Phường Mỹ Lâm</w:t>
      </w:r>
      <w:r w:rsidR="00C14224">
        <w:t xml:space="preserve"> 12/12</w:t>
      </w:r>
      <w:r>
        <w:t xml:space="preserve"> chỉ tiêu</w:t>
      </w:r>
      <w:r w:rsidR="00B442DF">
        <w:t xml:space="preserve"> </w:t>
      </w:r>
      <w:r w:rsidR="00B442DF" w:rsidRPr="00814CE7">
        <w:t>hoàn thành</w:t>
      </w:r>
      <w:r w:rsidR="00C14224" w:rsidRPr="00814CE7">
        <w:t xml:space="preserve"> (</w:t>
      </w:r>
      <w:r w:rsidR="006F78F2" w:rsidRPr="00814CE7">
        <w:t xml:space="preserve">07 </w:t>
      </w:r>
      <w:r w:rsidR="00C14224" w:rsidRPr="00814CE7">
        <w:t>chỉ tiêu vượt Nghị quyết)</w:t>
      </w:r>
      <w:r w:rsidRPr="00814CE7">
        <w:t xml:space="preserve">, </w:t>
      </w:r>
      <w:r>
        <w:t>xã Mỹ Bằng 18/18 chỉ tiêu hoàn thành</w:t>
      </w:r>
      <w:r w:rsidR="00B442DF">
        <w:t xml:space="preserve"> (11 chỉ tiêu vượt Nghị quyết)</w:t>
      </w:r>
      <w:r>
        <w:t>, xã Kim Phú 1</w:t>
      </w:r>
      <w:r w:rsidR="00590B7B">
        <w:t>1</w:t>
      </w:r>
      <w:r>
        <w:t>/1</w:t>
      </w:r>
      <w:r w:rsidR="00590B7B">
        <w:t>1</w:t>
      </w:r>
      <w:r>
        <w:t xml:space="preserve"> chỉ tiêu hoàn thành</w:t>
      </w:r>
      <w:r w:rsidR="00590B7B">
        <w:t xml:space="preserve"> (03 chỉ tiêu vượt Nghị quyết).</w:t>
      </w:r>
    </w:p>
  </w:footnote>
  <w:footnote w:id="2">
    <w:p w14:paraId="4A7AD9B1" w14:textId="77777777" w:rsidR="002B4F64" w:rsidRDefault="002B4F64" w:rsidP="006F78F2">
      <w:pPr>
        <w:pStyle w:val="FootnoteText"/>
        <w:widowControl w:val="0"/>
        <w:spacing w:after="40"/>
        <w:ind w:firstLine="426"/>
        <w:jc w:val="both"/>
      </w:pPr>
      <w:r>
        <w:rPr>
          <w:rStyle w:val="FootnoteReference"/>
        </w:rPr>
        <w:footnoteRef/>
      </w:r>
      <w:r>
        <w:t xml:space="preserve"> Đã quán triệt, tuyên truyền, tổ chức đợt sinh hoạt chính trị, tư tưởng sâu rộng về nội dung, giá trị cốt lõi 02 cuốn sách của cố Tổng Bí thư Nguyễn Phú Trọng và đợt sinh hoạt chính trị về xây dựng, chỉnh đốn Đảng và hệ thống chính trị. </w:t>
      </w:r>
    </w:p>
  </w:footnote>
  <w:footnote w:id="3">
    <w:p w14:paraId="65FE40AD" w14:textId="77777777" w:rsidR="002B4F64" w:rsidRDefault="002B4F64" w:rsidP="006F78F2">
      <w:pPr>
        <w:pStyle w:val="FootnoteText"/>
        <w:widowControl w:val="0"/>
        <w:spacing w:after="40"/>
        <w:ind w:firstLine="426"/>
        <w:jc w:val="both"/>
        <w:rPr>
          <w:spacing w:val="-2"/>
        </w:rPr>
      </w:pPr>
      <w:r>
        <w:rPr>
          <w:rStyle w:val="FootnoteReference"/>
          <w:spacing w:val="-2"/>
        </w:rPr>
        <w:footnoteRef/>
      </w:r>
      <w:r>
        <w:rPr>
          <w:spacing w:val="-2"/>
        </w:rPr>
        <w:t xml:space="preserve"> Từ đầu nhiệm kỳ đến nay Đảng ủy đã phối hợp tổ chức 49 Hội nghị quán triệt các văn bản của Đảng với nhiều hình thức </w:t>
      </w:r>
      <w:r>
        <w:rPr>
          <w:i/>
          <w:spacing w:val="-2"/>
        </w:rPr>
        <w:t>(trực tuyến)</w:t>
      </w:r>
      <w:r>
        <w:rPr>
          <w:spacing w:val="-2"/>
        </w:rPr>
        <w:t xml:space="preserve"> từ cấp trên đến cán bộ, đảng viên trong xã kịp thời và hiệu quả.</w:t>
      </w:r>
    </w:p>
  </w:footnote>
  <w:footnote w:id="4">
    <w:p w14:paraId="52A6F81D" w14:textId="6D28F5CC" w:rsidR="00902211" w:rsidRDefault="00902211" w:rsidP="000E6843">
      <w:pPr>
        <w:pStyle w:val="FootnoteText"/>
        <w:widowControl w:val="0"/>
        <w:spacing w:after="40"/>
        <w:ind w:firstLine="426"/>
        <w:jc w:val="both"/>
      </w:pPr>
      <w:r>
        <w:rPr>
          <w:rStyle w:val="FootnoteReference"/>
        </w:rPr>
        <w:footnoteRef/>
      </w:r>
      <w:r>
        <w:t xml:space="preserve"> Tính đến cuối năm 2024, </w:t>
      </w:r>
      <w:r w:rsidR="000E6843">
        <w:t>các xã, phường có</w:t>
      </w:r>
      <w:r>
        <w:t xml:space="preserve"> 100% đảng viên hoàn thành việc đăng ký tài khoản và truy cập phần mềm “Sổ tay đảng viên điện tử”.</w:t>
      </w:r>
    </w:p>
  </w:footnote>
  <w:footnote w:id="5">
    <w:p w14:paraId="3583861D" w14:textId="50BE23EF" w:rsidR="000E6843" w:rsidRDefault="000E6843" w:rsidP="000E6843">
      <w:pPr>
        <w:pStyle w:val="FootnoteText"/>
        <w:widowControl w:val="0"/>
        <w:spacing w:after="40"/>
        <w:ind w:firstLine="426"/>
        <w:jc w:val="both"/>
      </w:pPr>
      <w:r>
        <w:rPr>
          <w:rStyle w:val="FootnoteReference"/>
        </w:rPr>
        <w:footnoteRef/>
      </w:r>
      <w:r>
        <w:t xml:space="preserve"> </w:t>
      </w:r>
      <w:r>
        <w:rPr>
          <w:color w:val="000000"/>
        </w:rPr>
        <w:t>Trong nhiệm kỳ đã kết nạp được 141 đảng viên, đạt 110% Nghị quyết Đại hội (Mỹ Lâm: 28 đảng viên; Kim Phú: 48 đảng viên; Mỹ Bằng: 65 đảng viên)</w:t>
      </w:r>
    </w:p>
  </w:footnote>
  <w:footnote w:id="6">
    <w:p w14:paraId="52FC79BF" w14:textId="79331E7B" w:rsidR="008A4404" w:rsidRDefault="008A4404" w:rsidP="008A4404">
      <w:pPr>
        <w:pStyle w:val="FootnoteText"/>
        <w:widowControl w:val="0"/>
        <w:spacing w:after="40"/>
        <w:ind w:firstLine="426"/>
        <w:jc w:val="both"/>
      </w:pPr>
      <w:r>
        <w:rPr>
          <w:rStyle w:val="FootnoteReference"/>
        </w:rPr>
        <w:footnoteRef/>
      </w:r>
      <w:r>
        <w:t xml:space="preserve"> </w:t>
      </w:r>
      <w:r w:rsidR="00956A45" w:rsidRPr="0045557B">
        <w:t xml:space="preserve">Trong nhiệm kỳ các xã, phường có 51/51 trưởng ban công tác Mặt trận là đảng viên (100%); </w:t>
      </w:r>
      <w:r w:rsidR="00956A45" w:rsidRPr="00F0735B">
        <w:t xml:space="preserve">39/51 chi hội trưởng nông dân là đảng viên (76,5%); </w:t>
      </w:r>
      <w:r w:rsidR="00956A45" w:rsidRPr="0045557B">
        <w:t>33/51 chi hội trưởng phụ nữ là đảng viên (64,7%); 36/51</w:t>
      </w:r>
      <w:r w:rsidR="00D36871">
        <w:t xml:space="preserve"> </w:t>
      </w:r>
      <w:r w:rsidR="00956A45" w:rsidRPr="0045557B">
        <w:t>chi hội trưởng cựu chiến binh là đảng viên (70,5%); 46/61 bí thư chi đoàn là đảng viên (75%).</w:t>
      </w:r>
    </w:p>
  </w:footnote>
  <w:footnote w:id="7">
    <w:p w14:paraId="0B7962DA" w14:textId="4D392B68" w:rsidR="00A42C09" w:rsidRPr="00956A45" w:rsidRDefault="00A42C09" w:rsidP="00A42C09">
      <w:pPr>
        <w:pStyle w:val="FootnoteText"/>
        <w:widowControl w:val="0"/>
        <w:spacing w:after="40"/>
        <w:ind w:firstLine="426"/>
        <w:jc w:val="both"/>
      </w:pPr>
      <w:r w:rsidRPr="00956A45">
        <w:rPr>
          <w:rStyle w:val="FootnoteReference"/>
        </w:rPr>
        <w:footnoteRef/>
      </w:r>
      <w:r w:rsidRPr="00956A45">
        <w:t xml:space="preserve"> </w:t>
      </w:r>
      <w:r w:rsidR="00FE6EBB" w:rsidRPr="00956A45">
        <w:t>Ban Thường vụ Đảng ủy, Đảng ủy các xã, phường tổ chức 32 cuộc kiểm tra, 32 cuộc giám sát đối với  64 lượt tổ chức đảng và 118 lượt đảng viên; Ủy ban Kiểm tra Đảng ủy tổ chức 19 cuộc kiểm tra, 19 cuộc giám sát đối với 67 lượt tổ chức đảng và 213 lượt đảng viên</w:t>
      </w:r>
    </w:p>
  </w:footnote>
  <w:footnote w:id="8">
    <w:p w14:paraId="4AD1E99C" w14:textId="2C387DC1" w:rsidR="00A42C09" w:rsidRPr="00956A45" w:rsidRDefault="00A42C09" w:rsidP="00A42C09">
      <w:pPr>
        <w:pStyle w:val="FootnoteText"/>
        <w:widowControl w:val="0"/>
        <w:spacing w:after="40"/>
        <w:ind w:firstLine="426"/>
        <w:jc w:val="both"/>
      </w:pPr>
      <w:r w:rsidRPr="00956A45">
        <w:rPr>
          <w:rStyle w:val="FootnoteReference"/>
        </w:rPr>
        <w:footnoteRef/>
      </w:r>
      <w:r w:rsidRPr="00956A45">
        <w:t xml:space="preserve"> </w:t>
      </w:r>
      <w:r w:rsidR="00FE6EBB" w:rsidRPr="00956A45">
        <w:t xml:space="preserve">Trong nhiệm kỳ Đảng ủy, Ủy ban Kiểm tra Đảng ủy </w:t>
      </w:r>
      <w:r w:rsidR="0030434C">
        <w:t xml:space="preserve">các xã, phường </w:t>
      </w:r>
      <w:r w:rsidR="00FE6EBB" w:rsidRPr="00956A45">
        <w:t>xử lý kỷ luật, đề nghị cấp ủy, Ủy ban Kiểm tra cấp trên xử lý kỷ luật 32 đảng viên vi phạm kỷ luật Đảng (trong đó: Khai trừ 07</w:t>
      </w:r>
      <w:r w:rsidR="00956A45">
        <w:t xml:space="preserve"> đảng viên</w:t>
      </w:r>
      <w:r w:rsidR="00FE6EBB" w:rsidRPr="00956A45">
        <w:t xml:space="preserve">, Cảnh cáo 04 đảng viên, </w:t>
      </w:r>
      <w:r w:rsidR="00956A45">
        <w:t>K</w:t>
      </w:r>
      <w:r w:rsidR="00FE6EBB" w:rsidRPr="00956A45">
        <w:t>hiển trách 21</w:t>
      </w:r>
      <w:r w:rsidR="00956A45">
        <w:t xml:space="preserve"> đảng viên</w:t>
      </w:r>
      <w:r w:rsidR="00FE6EBB" w:rsidRPr="00956A45">
        <w:t xml:space="preserve">). </w:t>
      </w:r>
      <w:r w:rsidR="00956A45">
        <w:t>X</w:t>
      </w:r>
      <w:r w:rsidR="00FE6EBB" w:rsidRPr="00956A45">
        <w:t xml:space="preserve">óa tên </w:t>
      </w:r>
      <w:r w:rsidR="00956A45">
        <w:t>01 đảng viên</w:t>
      </w:r>
      <w:r w:rsidR="00FE6EBB" w:rsidRPr="00956A45">
        <w:t>.</w:t>
      </w:r>
    </w:p>
  </w:footnote>
  <w:footnote w:id="9">
    <w:p w14:paraId="4F7A604D" w14:textId="6F382A6B" w:rsidR="00C50565" w:rsidRDefault="00C50565" w:rsidP="00736FB4">
      <w:pPr>
        <w:pStyle w:val="FootnoteText"/>
        <w:ind w:firstLine="426"/>
      </w:pPr>
      <w:r>
        <w:rPr>
          <w:rStyle w:val="FootnoteReference"/>
        </w:rPr>
        <w:footnoteRef/>
      </w:r>
      <w:r>
        <w:t xml:space="preserve"> Trong nhiệm kỳ</w:t>
      </w:r>
      <w:r>
        <w:rPr>
          <w:spacing w:val="-2"/>
          <w:lang w:val="vi"/>
        </w:rPr>
        <w:t xml:space="preserve">, </w:t>
      </w:r>
      <w:r>
        <w:t>có 14 mô hình tập thể, 03 mô hình cá nhân đăng ký cấp thị xã; 48 mô hình tập thể đăng ký cấp xã</w:t>
      </w:r>
      <w:r>
        <w:rPr>
          <w:bCs/>
          <w:lang w:val="da-DK"/>
        </w:rPr>
        <w:t>.</w:t>
      </w:r>
      <w:r w:rsidR="00736FB4">
        <w:rPr>
          <w:bCs/>
          <w:lang w:val="da-DK"/>
        </w:rPr>
        <w:t xml:space="preserve"> phường.</w:t>
      </w:r>
    </w:p>
  </w:footnote>
  <w:footnote w:id="10">
    <w:p w14:paraId="24CD3C52" w14:textId="65E1E077" w:rsidR="00C50565" w:rsidRDefault="00C50565" w:rsidP="00736FB4">
      <w:pPr>
        <w:pStyle w:val="FootnoteText"/>
        <w:widowControl w:val="0"/>
        <w:spacing w:after="40"/>
        <w:ind w:firstLine="426"/>
        <w:jc w:val="both"/>
        <w:rPr>
          <w:spacing w:val="-2"/>
        </w:rPr>
      </w:pPr>
      <w:r>
        <w:rPr>
          <w:rStyle w:val="FootnoteReference"/>
          <w:spacing w:val="-2"/>
        </w:rPr>
        <w:footnoteRef/>
      </w:r>
      <w:r>
        <w:rPr>
          <w:spacing w:val="-2"/>
        </w:rPr>
        <w:t xml:space="preserve"> C</w:t>
      </w:r>
      <w:r w:rsidR="00965021">
        <w:rPr>
          <w:spacing w:val="-2"/>
        </w:rPr>
        <w:t>ác c</w:t>
      </w:r>
      <w:r>
        <w:rPr>
          <w:spacing w:val="-2"/>
        </w:rPr>
        <w:t>uộc vận động</w:t>
      </w:r>
      <w:r w:rsidR="00965021">
        <w:rPr>
          <w:spacing w:val="-2"/>
        </w:rPr>
        <w:t>,phong trào:</w:t>
      </w:r>
      <w:r>
        <w:rPr>
          <w:spacing w:val="-2"/>
        </w:rPr>
        <w:t xml:space="preserve"> “Toàn dân đoàn kết xây dựng nông thôn mới, đô thị văn minh", “Thực hiện nếp sống văn minh trong việc cưới, việc tang”, </w:t>
      </w:r>
      <w:r>
        <w:rPr>
          <w:bCs/>
          <w:iCs/>
          <w:spacing w:val="-2"/>
        </w:rPr>
        <w:t>“Toàn dân đoàn kết xây dựng đời sống văn hóa</w:t>
      </w:r>
      <w:r w:rsidR="00965021">
        <w:rPr>
          <w:bCs/>
          <w:iCs/>
          <w:spacing w:val="-2"/>
        </w:rPr>
        <w:t xml:space="preserve"> ở khu dân cư</w:t>
      </w:r>
      <w:r>
        <w:rPr>
          <w:bCs/>
          <w:iCs/>
          <w:spacing w:val="-2"/>
        </w:rPr>
        <w:t>”</w:t>
      </w:r>
      <w:r>
        <w:rPr>
          <w:spacing w:val="-2"/>
        </w:rPr>
        <w:t>,</w:t>
      </w:r>
      <w:r w:rsidR="00965021" w:rsidRPr="00965021">
        <w:rPr>
          <w:sz w:val="28"/>
          <w:szCs w:val="28"/>
        </w:rPr>
        <w:t xml:space="preserve"> </w:t>
      </w:r>
      <w:r w:rsidR="00965021" w:rsidRPr="00965021">
        <w:t>"Tuyên Quang chung tay xử lý rác thải và chống rác thải nhựa"</w:t>
      </w:r>
      <w:r w:rsidR="00965021">
        <w:rPr>
          <w:spacing w:val="-2"/>
        </w:rPr>
        <w:t xml:space="preserve">, </w:t>
      </w:r>
      <w:r>
        <w:rPr>
          <w:spacing w:val="-2"/>
        </w:rPr>
        <w:t>“</w:t>
      </w:r>
      <w:r w:rsidR="00736FB4">
        <w:rPr>
          <w:spacing w:val="-2"/>
        </w:rPr>
        <w:t>Ngày thứ 7 tình nguyện, n</w:t>
      </w:r>
      <w:r>
        <w:rPr>
          <w:spacing w:val="-2"/>
        </w:rPr>
        <w:t>gày Chủ nhật xanh”</w:t>
      </w:r>
      <w:r w:rsidR="00736FB4">
        <w:rPr>
          <w:spacing w:val="-2"/>
        </w:rPr>
        <w:t>, “Năm không năm sạch”…</w:t>
      </w:r>
      <w:r>
        <w:rPr>
          <w:spacing w:val="-2"/>
        </w:rPr>
        <w:t xml:space="preserve">được triển khai thực hiện sâu rộng. </w:t>
      </w:r>
    </w:p>
  </w:footnote>
  <w:footnote w:id="11">
    <w:p w14:paraId="77AF01F6" w14:textId="5C52340A" w:rsidR="00736FB4" w:rsidRDefault="00736FB4" w:rsidP="00127E78">
      <w:pPr>
        <w:pStyle w:val="FootnoteText"/>
        <w:widowControl w:val="0"/>
        <w:ind w:firstLine="426"/>
        <w:jc w:val="both"/>
        <w:rPr>
          <w:sz w:val="18"/>
          <w:szCs w:val="18"/>
        </w:rPr>
      </w:pPr>
      <w:r>
        <w:rPr>
          <w:rStyle w:val="FootnoteReference"/>
        </w:rPr>
        <w:footnoteRef/>
      </w:r>
      <w:r>
        <w:t xml:space="preserve"> Hội đồng nhân dân</w:t>
      </w:r>
      <w:r w:rsidR="00451C44">
        <w:t xml:space="preserve"> các</w:t>
      </w:r>
      <w:r>
        <w:t xml:space="preserve"> xã,</w:t>
      </w:r>
      <w:r w:rsidR="00451C44">
        <w:t xml:space="preserve"> phường</w:t>
      </w:r>
      <w:r>
        <w:t xml:space="preserve"> nhiệm kỳ 2021 - 2026 đã tổ chức </w:t>
      </w:r>
      <w:r w:rsidR="00451C44">
        <w:t>72</w:t>
      </w:r>
      <w:r>
        <w:t xml:space="preserve"> kỳ họp; ban hành các nghị quyết tập trung vào phát triển kinh tế - xã hội, quốc phòng, an ninh.</w:t>
      </w:r>
    </w:p>
  </w:footnote>
  <w:footnote w:id="12">
    <w:p w14:paraId="6768E23F" w14:textId="77777777" w:rsidR="00046E64" w:rsidRPr="00B51AEB" w:rsidRDefault="00046E64" w:rsidP="00127E78">
      <w:pPr>
        <w:ind w:firstLine="426"/>
        <w:jc w:val="both"/>
        <w:rPr>
          <w:sz w:val="28"/>
          <w:szCs w:val="28"/>
        </w:rPr>
      </w:pPr>
      <w:r>
        <w:rPr>
          <w:rStyle w:val="FootnoteReference"/>
        </w:rPr>
        <w:footnoteRef/>
      </w:r>
      <w:r>
        <w:t xml:space="preserve"> </w:t>
      </w:r>
      <w:r w:rsidRPr="001B1DB6">
        <w:rPr>
          <w:color w:val="000000"/>
          <w:lang w:val="pl-PL"/>
        </w:rPr>
        <w:t>Phường Mỹ Lâm, xã Kim Phú thực hiện 100% chức danh Bí thư chi bộ đồng thời là trưởng thôn, tổ trưởng tổ dân phố, xã Mỹ Bằng 19/25 Bí thư chi bộ đồng thời là trưởng thôn, 05 bí thư chi bộ là Trưởng ban công tác mặt trận, 01 bí thư đồng thời là chi hội trưởng cựu chiến binh, nông dân.</w:t>
      </w:r>
    </w:p>
  </w:footnote>
  <w:footnote w:id="13">
    <w:p w14:paraId="70C5E81D" w14:textId="77777777" w:rsidR="00E67ECD" w:rsidRDefault="00E67ECD" w:rsidP="00127E78">
      <w:pPr>
        <w:jc w:val="both"/>
        <w:rPr>
          <w:color w:val="000000"/>
        </w:rPr>
      </w:pPr>
      <w:r>
        <w:t xml:space="preserve">        </w:t>
      </w:r>
      <w:r>
        <w:rPr>
          <w:vertAlign w:val="superscript"/>
        </w:rPr>
        <w:footnoteRef/>
      </w:r>
      <w:r>
        <w:t xml:space="preserve"> </w:t>
      </w:r>
      <w:r>
        <w:rPr>
          <w:color w:val="000000"/>
        </w:rPr>
        <w:t xml:space="preserve">Hằng năm, 100% lực lượng thường trực tham gia huấn luyện đạt yêu cầu, trong đó trên 75% đạt khá giỏi; huấn luyện dự bị động viên đạt 98% kế hoạch. </w:t>
      </w:r>
    </w:p>
  </w:footnote>
  <w:footnote w:id="14">
    <w:p w14:paraId="035D64DC" w14:textId="6E80066E" w:rsidR="00112BEF" w:rsidRDefault="00112BEF" w:rsidP="006266FC">
      <w:pPr>
        <w:pBdr>
          <w:top w:val="nil"/>
          <w:left w:val="nil"/>
          <w:bottom w:val="nil"/>
          <w:right w:val="nil"/>
          <w:between w:val="nil"/>
        </w:pBdr>
        <w:jc w:val="both"/>
        <w:rPr>
          <w:color w:val="000000"/>
        </w:rPr>
      </w:pPr>
      <w:r>
        <w:rPr>
          <w:color w:val="000000"/>
        </w:rPr>
        <w:t xml:space="preserve">         </w:t>
      </w:r>
      <w:r w:rsidR="00C70B42" w:rsidRPr="00C70B42">
        <w:rPr>
          <w:color w:val="000000"/>
          <w:vertAlign w:val="superscript"/>
        </w:rPr>
        <w:t>1</w:t>
      </w:r>
      <w:r>
        <w:rPr>
          <w:vertAlign w:val="superscript"/>
        </w:rPr>
        <w:t>4</w:t>
      </w:r>
      <w:r>
        <w:rPr>
          <w:color w:val="000000"/>
        </w:rPr>
        <w:t xml:space="preserve"> Có 315 hộ kinh doanh, 07 điểm dịch vụ tắm nước khoáng, 9 nhà nghỉ, 12 nhà hàng ăn uống</w:t>
      </w:r>
    </w:p>
  </w:footnote>
  <w:footnote w:id="15">
    <w:p w14:paraId="30F309D0" w14:textId="01B9941E" w:rsidR="00112BEF" w:rsidRDefault="00112BEF" w:rsidP="006266FC">
      <w:pPr>
        <w:spacing w:after="60"/>
        <w:ind w:firstLine="426"/>
        <w:jc w:val="both"/>
      </w:pPr>
      <w:r>
        <w:rPr>
          <w:vertAlign w:val="superscript"/>
        </w:rPr>
        <w:footnoteRef/>
      </w:r>
      <w:r>
        <w:t xml:space="preserve"> Dự án thuộc tập đoàn Vingroup làm chủ đầu tư: Khu đô thị nghỉ dưỡng (540</w:t>
      </w:r>
      <w:r w:rsidR="006266FC">
        <w:t xml:space="preserve"> </w:t>
      </w:r>
      <w:r>
        <w:t>ha), khu liên hiệp thể thao (33</w:t>
      </w:r>
      <w:r w:rsidR="006266FC">
        <w:t xml:space="preserve"> </w:t>
      </w:r>
      <w:r>
        <w:t>ha), sân golf (75</w:t>
      </w:r>
      <w:r w:rsidR="006266FC">
        <w:t xml:space="preserve"> </w:t>
      </w:r>
      <w:r>
        <w:t>ha); Trung tâm nghỉ dưỡng người có công...</w:t>
      </w:r>
    </w:p>
  </w:footnote>
  <w:footnote w:id="16">
    <w:p w14:paraId="71087513" w14:textId="6E4C18F4" w:rsidR="00B51AEB" w:rsidRPr="00B51AEB" w:rsidRDefault="00B51AEB" w:rsidP="006266FC">
      <w:pPr>
        <w:pStyle w:val="FootnoteText"/>
        <w:ind w:firstLine="426"/>
        <w:jc w:val="both"/>
      </w:pPr>
      <w:r>
        <w:rPr>
          <w:rStyle w:val="FootnoteReference"/>
        </w:rPr>
        <w:footnoteRef/>
      </w:r>
      <w:r>
        <w:t xml:space="preserve"> </w:t>
      </w:r>
      <w:r w:rsidRPr="00B51AEB">
        <w:t>Chùa Đồng Yên, Phổ Linh, Đền Phù Hiên, Lễ hội Đình Giếng Tanh, di tích lịch sử Làng Ngòi, Đá Bàn 1.</w:t>
      </w:r>
    </w:p>
  </w:footnote>
  <w:footnote w:id="17">
    <w:p w14:paraId="76CC4BBF" w14:textId="487C1C90" w:rsidR="00112BEF" w:rsidRDefault="00112BEF" w:rsidP="006266FC">
      <w:pPr>
        <w:spacing w:before="60" w:after="60"/>
        <w:ind w:firstLine="426"/>
        <w:jc w:val="both"/>
        <w:rPr>
          <w:sz w:val="28"/>
          <w:szCs w:val="28"/>
        </w:rPr>
      </w:pPr>
      <w:r>
        <w:rPr>
          <w:vertAlign w:val="superscript"/>
        </w:rPr>
        <w:footnoteRef/>
      </w:r>
      <w:r>
        <w:t xml:space="preserve"> Hoạt động sản xuất nông, lâm nghiệp trong 5 năm qua đã đạt được nhiều kết quả quan trọng. Sản lượng lương thực hằng năm </w:t>
      </w:r>
      <w:r w:rsidRPr="00707C99">
        <w:t xml:space="preserve">đạt gần 9.000 tấn, doanh thu từ Nông, Lâm nghiệp, thủy sản đạt trên 50 tỷ </w:t>
      </w:r>
      <w:r>
        <w:t>đồng, đạt chỉ tiêu Nghị quyết Đại hội.</w:t>
      </w:r>
    </w:p>
  </w:footnote>
  <w:footnote w:id="18">
    <w:p w14:paraId="1682E0C4" w14:textId="1A9F9A5F" w:rsidR="00112BEF" w:rsidRDefault="00112BEF" w:rsidP="00995584">
      <w:pPr>
        <w:spacing w:after="60"/>
        <w:ind w:firstLine="426"/>
        <w:jc w:val="both"/>
      </w:pPr>
      <w:r>
        <w:rPr>
          <w:vertAlign w:val="superscript"/>
        </w:rPr>
        <w:footnoteRef/>
      </w:r>
      <w:r w:rsidR="00B51AEB">
        <w:t xml:space="preserve"> </w:t>
      </w:r>
      <w:r>
        <w:t>Tăng hệ số sử dụng đất, trồng ngô làm thức ăn cho bò sữa. Chăn nuôi: Đàn trâu; 1.031con, đạt101% NQ; đàn bò: 735 con, đạt 101,4% NQ; đàn lợn: 8.084 con, đạt 100% NQ; gia cầm: 171.118 con, đạt 100% NQ; diện tích nuôi thả cá: 98,7ha, đạt 100%.</w:t>
      </w:r>
    </w:p>
  </w:footnote>
  <w:footnote w:id="19">
    <w:p w14:paraId="35F574C7" w14:textId="5BB0BC78" w:rsidR="00112BEF" w:rsidRPr="00740DAA" w:rsidRDefault="00112BEF" w:rsidP="00995584">
      <w:pPr>
        <w:pBdr>
          <w:top w:val="nil"/>
          <w:left w:val="nil"/>
          <w:bottom w:val="nil"/>
          <w:right w:val="nil"/>
          <w:between w:val="nil"/>
        </w:pBdr>
        <w:ind w:firstLine="426"/>
      </w:pPr>
      <w:r w:rsidRPr="00C70B42">
        <w:rPr>
          <w:color w:val="000000" w:themeColor="text1"/>
          <w:vertAlign w:val="superscript"/>
        </w:rPr>
        <w:footnoteRef/>
      </w:r>
      <w:r w:rsidR="00B51AEB" w:rsidRPr="00C70B42">
        <w:rPr>
          <w:color w:val="000000" w:themeColor="text1"/>
          <w:lang w:val="nl-NL"/>
        </w:rPr>
        <w:t xml:space="preserve"> Phường Mỹ Lâm 114, xã Kim Phú 155, xã Mỹ Bằng 148 giấy chứng nhận quyền sử dụng đất.</w:t>
      </w:r>
    </w:p>
  </w:footnote>
  <w:footnote w:id="20">
    <w:p w14:paraId="248DCB43" w14:textId="77777777" w:rsidR="00112BEF" w:rsidRDefault="00112BEF" w:rsidP="00995584">
      <w:pPr>
        <w:spacing w:before="60" w:after="60"/>
        <w:ind w:firstLine="426"/>
        <w:rPr>
          <w:sz w:val="28"/>
          <w:szCs w:val="28"/>
        </w:rPr>
      </w:pPr>
      <w:r>
        <w:rPr>
          <w:vertAlign w:val="superscript"/>
        </w:rPr>
        <w:footnoteRef/>
      </w:r>
      <w:r>
        <w:t xml:space="preserve"> Giải phóng mặt bằng Khu du lịch đô thị nghỉ dưỡng Mỹ Lâm; Chùa Phú Lâm; Bệnh viện suối khoáng Mỹ Lâm, sân golf, khu liên hiệp thể thao. Dự án thủy điện Thác Bà 12...</w:t>
      </w:r>
    </w:p>
  </w:footnote>
  <w:footnote w:id="21">
    <w:p w14:paraId="660D4843" w14:textId="6A6BB8EE" w:rsidR="0058075C" w:rsidRPr="0058075C" w:rsidRDefault="0058075C" w:rsidP="0058075C">
      <w:pPr>
        <w:pStyle w:val="FootnoteText"/>
        <w:ind w:firstLine="426"/>
        <w:jc w:val="both"/>
        <w:rPr>
          <w:lang w:val="en-US"/>
        </w:rPr>
      </w:pPr>
      <w:r w:rsidRPr="0058075C">
        <w:rPr>
          <w:rStyle w:val="FootnoteReference"/>
        </w:rPr>
        <w:footnoteRef/>
      </w:r>
      <w:r w:rsidRPr="0058075C">
        <w:t xml:space="preserve"> Cụ thể: Thu (nội địa) năm 2021: 0,850/0,628 tỷ đồng, đạt 135,5% KH; năm 2022: 1,858/0,878 tỷ đồng, đạt 211,7% KH; năm 2023: 1,53/1,0 tỷ đồng, đạt 153% KH; năm 2024: 1,469/1,040 tỷ đồng, đạt 141,3% KH</w:t>
      </w:r>
    </w:p>
  </w:footnote>
  <w:footnote w:id="22">
    <w:p w14:paraId="2F532EAD" w14:textId="0C173A36" w:rsidR="00112BEF" w:rsidRDefault="00112BEF" w:rsidP="0031071A">
      <w:pPr>
        <w:pBdr>
          <w:top w:val="nil"/>
          <w:left w:val="nil"/>
          <w:bottom w:val="nil"/>
          <w:right w:val="nil"/>
          <w:between w:val="nil"/>
        </w:pBdr>
        <w:ind w:firstLine="426"/>
        <w:rPr>
          <w:color w:val="000000"/>
        </w:rPr>
      </w:pPr>
      <w:r>
        <w:rPr>
          <w:vertAlign w:val="superscript"/>
        </w:rPr>
        <w:footnoteRef/>
      </w:r>
      <w:r>
        <w:rPr>
          <w:color w:val="000000"/>
        </w:rPr>
        <w:t xml:space="preserve"> Mỹ Lâm: 98,7%; Kim Phú: 98,9%; Mỹ Bằng: 100%.</w:t>
      </w:r>
    </w:p>
  </w:footnote>
  <w:footnote w:id="23">
    <w:p w14:paraId="25327F16" w14:textId="6D4D2A77" w:rsidR="00112BEF" w:rsidRDefault="00112BEF" w:rsidP="00BE2754">
      <w:pPr>
        <w:pBdr>
          <w:top w:val="nil"/>
          <w:left w:val="nil"/>
          <w:bottom w:val="nil"/>
          <w:right w:val="nil"/>
          <w:between w:val="nil"/>
        </w:pBdr>
        <w:ind w:firstLine="426"/>
        <w:rPr>
          <w:color w:val="000000"/>
        </w:rPr>
      </w:pPr>
      <w:r>
        <w:rPr>
          <w:vertAlign w:val="superscript"/>
        </w:rPr>
        <w:footnoteRef/>
      </w:r>
      <w:r>
        <w:rPr>
          <w:color w:val="000000"/>
        </w:rPr>
        <w:t xml:space="preserve"> Mỹ Lâm: 1.690; Kim Phú: 1.980; Mỹ Bằng: 1.427.</w:t>
      </w:r>
    </w:p>
  </w:footnote>
  <w:footnote w:id="24">
    <w:p w14:paraId="724637C7" w14:textId="2CDEF941" w:rsidR="00112BEF" w:rsidRDefault="00112BEF" w:rsidP="00FA1848">
      <w:pPr>
        <w:pBdr>
          <w:top w:val="nil"/>
          <w:left w:val="nil"/>
          <w:bottom w:val="nil"/>
          <w:right w:val="nil"/>
          <w:between w:val="nil"/>
        </w:pBdr>
        <w:rPr>
          <w:color w:val="000000"/>
        </w:rPr>
      </w:pPr>
      <w:r>
        <w:rPr>
          <w:color w:val="000000"/>
        </w:rPr>
        <w:t xml:space="preserve">        </w:t>
      </w:r>
      <w:r>
        <w:rPr>
          <w:vertAlign w:val="superscript"/>
        </w:rPr>
        <w:footnoteRef/>
      </w:r>
      <w:r>
        <w:rPr>
          <w:color w:val="000000"/>
        </w:rPr>
        <w:t>Mỹ Lâm: 0,9%; Kim Phú: 0,96%; Mỹ Bằng: 1,17%.</w:t>
      </w:r>
    </w:p>
  </w:footnote>
  <w:footnote w:id="25">
    <w:p w14:paraId="7CCB0151" w14:textId="77777777" w:rsidR="006B401A" w:rsidRPr="000A03B6" w:rsidRDefault="006B401A" w:rsidP="006B401A">
      <w:pPr>
        <w:pStyle w:val="FootnoteText"/>
        <w:ind w:firstLine="709"/>
        <w:jc w:val="both"/>
      </w:pPr>
      <w:r w:rsidRPr="006B401A">
        <w:rPr>
          <w:rStyle w:val="FootnoteReference"/>
        </w:rPr>
        <w:footnoteRef/>
      </w:r>
      <w:r w:rsidRPr="000A03B6">
        <w:t xml:space="preserve"> </w:t>
      </w:r>
      <w:r w:rsidRPr="000A03B6">
        <w:rPr>
          <w:rFonts w:eastAsia="Arial"/>
          <w:bCs/>
          <w:kern w:val="2"/>
          <w:lang w:val="es-MX"/>
          <w14:ligatures w14:val="standardContextual"/>
        </w:rPr>
        <w:t>Xã</w:t>
      </w:r>
      <w:r w:rsidRPr="000A03B6">
        <w:rPr>
          <w:rFonts w:eastAsia="Arial"/>
          <w:bCs/>
          <w:kern w:val="2"/>
          <w:lang w:val="vi-VN"/>
          <w14:ligatures w14:val="standardContextual"/>
        </w:rPr>
        <w:t xml:space="preserve"> Mỹ Bằng</w:t>
      </w:r>
      <w:r w:rsidRPr="000A03B6">
        <w:rPr>
          <w:rFonts w:eastAsia="Arial"/>
          <w:bCs/>
          <w:kern w:val="2"/>
          <w:lang w:val="es-MX"/>
          <w14:ligatures w14:val="standardContextual"/>
        </w:rPr>
        <w:t xml:space="preserve"> (có diện tích </w:t>
      </w:r>
      <w:r w:rsidRPr="000A03B6">
        <w:rPr>
          <w:rFonts w:eastAsia="Arial"/>
          <w:bCs/>
          <w:kern w:val="2"/>
          <w:lang w:val="vi-VN"/>
          <w14:ligatures w14:val="standardContextual"/>
        </w:rPr>
        <w:t>32,72</w:t>
      </w:r>
      <w:r w:rsidRPr="000A03B6">
        <w:rPr>
          <w:rFonts w:eastAsia="Arial"/>
          <w:bCs/>
          <w:kern w:val="2"/>
          <w:lang w:val="es-MX"/>
          <w14:ligatures w14:val="standardContextual"/>
        </w:rPr>
        <w:t>km</w:t>
      </w:r>
      <w:r w:rsidRPr="000A03B6">
        <w:rPr>
          <w:rFonts w:eastAsia="Arial"/>
          <w:bCs/>
          <w:kern w:val="2"/>
          <w:vertAlign w:val="superscript"/>
          <w:lang w:val="es-MX"/>
          <w14:ligatures w14:val="standardContextual"/>
        </w:rPr>
        <w:t>2</w:t>
      </w:r>
      <w:r w:rsidRPr="000A03B6">
        <w:rPr>
          <w:rFonts w:eastAsia="Arial"/>
          <w:bCs/>
          <w:kern w:val="2"/>
          <w:lang w:val="es-MX"/>
          <w14:ligatures w14:val="standardContextual"/>
        </w:rPr>
        <w:t>, quy mô dân số 14</w:t>
      </w:r>
      <w:r w:rsidRPr="000A03B6">
        <w:rPr>
          <w:rFonts w:eastAsia="Arial"/>
          <w:bCs/>
          <w:kern w:val="2"/>
          <w:lang w:val="vi-VN"/>
          <w14:ligatures w14:val="standardContextual"/>
        </w:rPr>
        <w:t>.428</w:t>
      </w:r>
      <w:r>
        <w:rPr>
          <w:rFonts w:eastAsia="Arial"/>
          <w:bCs/>
          <w:kern w:val="2"/>
          <w14:ligatures w14:val="standardContextual"/>
        </w:rPr>
        <w:t xml:space="preserve"> </w:t>
      </w:r>
      <w:r w:rsidRPr="000A03B6">
        <w:rPr>
          <w:rFonts w:eastAsia="Arial"/>
          <w:bCs/>
          <w:kern w:val="2"/>
          <w:lang w:val="es-MX"/>
          <w14:ligatures w14:val="standardContextual"/>
        </w:rPr>
        <w:t>người); một</w:t>
      </w:r>
      <w:r w:rsidRPr="000A03B6">
        <w:rPr>
          <w:rFonts w:eastAsia="Arial"/>
          <w:bCs/>
          <w:kern w:val="2"/>
          <w:lang w:val="vi-VN"/>
          <w14:ligatures w14:val="standardContextual"/>
        </w:rPr>
        <w:t xml:space="preserve"> phần của </w:t>
      </w:r>
      <w:r w:rsidRPr="000A03B6">
        <w:rPr>
          <w:rFonts w:eastAsia="Arial"/>
          <w:bCs/>
          <w:kern w:val="2"/>
          <w:lang w:val="es-MX"/>
          <w14:ligatures w14:val="standardContextual"/>
        </w:rPr>
        <w:t>xã</w:t>
      </w:r>
      <w:r w:rsidRPr="000A03B6">
        <w:rPr>
          <w:rFonts w:eastAsia="Arial"/>
          <w:bCs/>
          <w:kern w:val="2"/>
          <w:lang w:val="vi-VN"/>
          <w14:ligatures w14:val="standardContextual"/>
        </w:rPr>
        <w:t xml:space="preserve"> Kim Phú</w:t>
      </w:r>
      <w:r w:rsidRPr="000A03B6">
        <w:rPr>
          <w:rFonts w:eastAsia="Arial"/>
          <w:bCs/>
          <w:kern w:val="2"/>
          <w:lang w:val="es-MX"/>
          <w14:ligatures w14:val="standardContextual"/>
        </w:rPr>
        <w:t xml:space="preserve"> (có diện tích</w:t>
      </w:r>
      <w:r w:rsidRPr="000A03B6">
        <w:rPr>
          <w:rFonts w:eastAsia="Arial"/>
          <w:bCs/>
          <w:kern w:val="2"/>
          <w:lang w:val="vi-VN"/>
          <w14:ligatures w14:val="standardContextual"/>
        </w:rPr>
        <w:t xml:space="preserve"> 34,15</w:t>
      </w:r>
      <w:r w:rsidRPr="000A03B6">
        <w:rPr>
          <w:rFonts w:eastAsia="Arial"/>
          <w:bCs/>
          <w:kern w:val="2"/>
          <w:lang w:val="es-MX"/>
          <w14:ligatures w14:val="standardContextual"/>
        </w:rPr>
        <w:t xml:space="preserve"> km</w:t>
      </w:r>
      <w:r w:rsidRPr="000A03B6">
        <w:rPr>
          <w:rFonts w:eastAsia="Arial"/>
          <w:bCs/>
          <w:kern w:val="2"/>
          <w:vertAlign w:val="superscript"/>
          <w:lang w:val="es-MX"/>
          <w14:ligatures w14:val="standardContextual"/>
        </w:rPr>
        <w:t>2</w:t>
      </w:r>
      <w:r w:rsidRPr="000A03B6">
        <w:rPr>
          <w:rFonts w:eastAsia="Arial"/>
          <w:bCs/>
          <w:kern w:val="2"/>
          <w:lang w:val="es-MX"/>
          <w14:ligatures w14:val="standardContextual"/>
        </w:rPr>
        <w:t>, quy mô dân số 10</w:t>
      </w:r>
      <w:r w:rsidRPr="000A03B6">
        <w:rPr>
          <w:rFonts w:eastAsia="Arial"/>
          <w:bCs/>
          <w:kern w:val="2"/>
          <w:lang w:val="vi-VN"/>
          <w14:ligatures w14:val="standardContextual"/>
        </w:rPr>
        <w:t xml:space="preserve">.177 </w:t>
      </w:r>
      <w:r w:rsidRPr="000A03B6">
        <w:rPr>
          <w:rFonts w:eastAsia="Arial"/>
          <w:bCs/>
          <w:kern w:val="2"/>
          <w:lang w:val="es-MX"/>
          <w14:ligatures w14:val="standardContextual"/>
        </w:rPr>
        <w:t>người); phường</w:t>
      </w:r>
      <w:r w:rsidRPr="000A03B6">
        <w:rPr>
          <w:rFonts w:eastAsia="Arial"/>
          <w:bCs/>
          <w:kern w:val="2"/>
          <w:lang w:val="vi-VN"/>
          <w14:ligatures w14:val="standardContextual"/>
        </w:rPr>
        <w:t xml:space="preserve"> Mỹ Lâm </w:t>
      </w:r>
      <w:r w:rsidRPr="000A03B6">
        <w:rPr>
          <w:rFonts w:eastAsia="Arial"/>
          <w:bCs/>
          <w:kern w:val="2"/>
          <w:lang w:val="es-MX"/>
          <w14:ligatures w14:val="standardContextual"/>
        </w:rPr>
        <w:t>(có diện tích 13</w:t>
      </w:r>
      <w:r w:rsidRPr="000A03B6">
        <w:rPr>
          <w:rFonts w:eastAsia="Arial"/>
          <w:bCs/>
          <w:kern w:val="2"/>
          <w:lang w:val="vi-VN"/>
          <w14:ligatures w14:val="standardContextual"/>
        </w:rPr>
        <w:t>,33</w:t>
      </w:r>
      <w:r w:rsidRPr="000A03B6">
        <w:rPr>
          <w:rFonts w:eastAsia="Arial"/>
          <w:bCs/>
          <w:kern w:val="2"/>
          <w:lang w:val="es-MX"/>
          <w14:ligatures w14:val="standardContextual"/>
        </w:rPr>
        <w:t xml:space="preserve"> km</w:t>
      </w:r>
      <w:r w:rsidRPr="000A03B6">
        <w:rPr>
          <w:rFonts w:eastAsia="Arial"/>
          <w:bCs/>
          <w:kern w:val="2"/>
          <w:vertAlign w:val="superscript"/>
          <w:lang w:val="es-MX"/>
          <w14:ligatures w14:val="standardContextual"/>
        </w:rPr>
        <w:t>2</w:t>
      </w:r>
      <w:r w:rsidRPr="000A03B6">
        <w:rPr>
          <w:rFonts w:eastAsia="Arial"/>
          <w:bCs/>
          <w:kern w:val="2"/>
          <w:lang w:val="es-MX"/>
          <w14:ligatures w14:val="standardContextual"/>
        </w:rPr>
        <w:t>, quy mô dân số 6.841 người).</w:t>
      </w:r>
    </w:p>
  </w:footnote>
  <w:footnote w:id="26">
    <w:p w14:paraId="12FE7FF5" w14:textId="77777777" w:rsidR="006B401A" w:rsidRPr="000A03B6" w:rsidRDefault="006B401A" w:rsidP="006B401A">
      <w:pPr>
        <w:ind w:firstLine="709"/>
        <w:jc w:val="both"/>
        <w:rPr>
          <w:rFonts w:eastAsia="Calibri"/>
          <w:lang w:val="vi-VN"/>
        </w:rPr>
      </w:pPr>
      <w:r w:rsidRPr="000A03B6">
        <w:rPr>
          <w:rStyle w:val="FootnoteReference"/>
        </w:rPr>
        <w:footnoteRef/>
      </w:r>
      <w:r w:rsidRPr="000A03B6">
        <w:t xml:space="preserve"> </w:t>
      </w:r>
      <w:bookmarkStart w:id="3" w:name="_Hlk203836972"/>
      <w:r w:rsidRPr="000A03B6">
        <w:t>D</w:t>
      </w:r>
      <w:r w:rsidRPr="000A03B6">
        <w:rPr>
          <w:rFonts w:eastAsia="Calibri"/>
          <w:lang w:val="vi-VN"/>
        </w:rPr>
        <w:t>ân tộc Kinh</w:t>
      </w:r>
      <w:r>
        <w:rPr>
          <w:rFonts w:eastAsia="Calibri"/>
        </w:rPr>
        <w:t xml:space="preserve">: </w:t>
      </w:r>
      <w:r w:rsidRPr="000A03B6">
        <w:rPr>
          <w:rFonts w:eastAsia="Calibri"/>
          <w:lang w:val="vi-VN"/>
        </w:rPr>
        <w:t>16.205 khẩu</w:t>
      </w:r>
      <w:r w:rsidRPr="000A03B6">
        <w:rPr>
          <w:rFonts w:eastAsia="Calibri"/>
        </w:rPr>
        <w:t>, chiếm 51,1%</w:t>
      </w:r>
      <w:r w:rsidRPr="000A03B6">
        <w:rPr>
          <w:rFonts w:eastAsia="Calibri"/>
          <w:lang w:val="vi-VN"/>
        </w:rPr>
        <w:t>; Sán chay (Cao Lan): 10.162 khẩu</w:t>
      </w:r>
      <w:r w:rsidRPr="000A03B6">
        <w:rPr>
          <w:rFonts w:eastAsia="Calibri"/>
        </w:rPr>
        <w:t xml:space="preserve">, chiếm 32,1%; </w:t>
      </w:r>
      <w:r w:rsidRPr="000A03B6">
        <w:rPr>
          <w:rFonts w:eastAsia="Calibri"/>
          <w:lang w:val="vi-VN"/>
        </w:rPr>
        <w:t>Tày: 2.198 người khẩu</w:t>
      </w:r>
      <w:r w:rsidRPr="000A03B6">
        <w:rPr>
          <w:rFonts w:eastAsia="Calibri"/>
        </w:rPr>
        <w:t>, chiếm 6,9%</w:t>
      </w:r>
      <w:r w:rsidRPr="000A03B6">
        <w:rPr>
          <w:rFonts w:eastAsia="Calibri"/>
          <w:lang w:val="vi-VN"/>
        </w:rPr>
        <w:t>; Dao: 1.897 khẩu</w:t>
      </w:r>
      <w:r w:rsidRPr="000A03B6">
        <w:rPr>
          <w:rFonts w:eastAsia="Calibri"/>
        </w:rPr>
        <w:t>, chiếm 6,0%</w:t>
      </w:r>
      <w:r w:rsidRPr="000A03B6">
        <w:rPr>
          <w:rFonts w:eastAsia="Calibri"/>
          <w:lang w:val="vi-VN"/>
        </w:rPr>
        <w:t>; Mông 698 khẩu</w:t>
      </w:r>
      <w:r w:rsidRPr="000A03B6">
        <w:rPr>
          <w:rFonts w:eastAsia="Calibri"/>
        </w:rPr>
        <w:t>, chiếm 2,2%; các dân tộc còn lại (</w:t>
      </w:r>
      <w:r w:rsidRPr="000A03B6">
        <w:rPr>
          <w:rFonts w:eastAsia="Calibri"/>
          <w:lang w:val="vi-VN"/>
        </w:rPr>
        <w:t>Sán dìu</w:t>
      </w:r>
      <w:r w:rsidRPr="000A03B6">
        <w:rPr>
          <w:rFonts w:eastAsia="Calibri"/>
        </w:rPr>
        <w:t>, Nùng, Hoa, Thái, Mường, Giáy, Cơ Ho…) 543 khẩu, chiếm 1,7%</w:t>
      </w:r>
      <w:r w:rsidRPr="000A03B6">
        <w:rPr>
          <w:rFonts w:eastAsia="Calibri"/>
          <w:lang w:val="vi-VN"/>
        </w:rPr>
        <w:t>.</w:t>
      </w:r>
      <w:bookmarkEnd w:id="3"/>
    </w:p>
  </w:footnote>
  <w:footnote w:id="27">
    <w:p w14:paraId="2024D261" w14:textId="7433B801" w:rsidR="00A373C0" w:rsidRPr="007559DF" w:rsidRDefault="00A373C0" w:rsidP="00A373C0">
      <w:pPr>
        <w:pStyle w:val="FootnoteText"/>
        <w:ind w:firstLine="720"/>
        <w:rPr>
          <w:lang w:val="vi-VN"/>
        </w:rPr>
      </w:pPr>
      <w:r>
        <w:rPr>
          <w:rStyle w:val="FootnoteReference"/>
        </w:rPr>
        <w:footnoteRef/>
      </w:r>
      <w:r w:rsidRPr="007559DF">
        <w:rPr>
          <w:lang w:val="vi-VN"/>
        </w:rPr>
        <w:t xml:space="preserve"> Dự án khu vui chơi giải trí, nghỉ dưỡng công cộng thuộc khu du lịch suối khoáng Mỹ Lâm, sân golf; Dự án dịch vụ Phú Lâm City; chùa Phú Lâm...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344AA" w14:textId="77777777" w:rsidR="00112BEF" w:rsidRDefault="00112BE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15CE1277" w14:textId="77777777" w:rsidR="00112BEF" w:rsidRDefault="00112BEF">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102"/>
    <w:rsid w:val="00002B20"/>
    <w:rsid w:val="00007201"/>
    <w:rsid w:val="00022E21"/>
    <w:rsid w:val="00026AC3"/>
    <w:rsid w:val="00034AB0"/>
    <w:rsid w:val="00036E24"/>
    <w:rsid w:val="0004504E"/>
    <w:rsid w:val="00046E64"/>
    <w:rsid w:val="000560A6"/>
    <w:rsid w:val="00066BD2"/>
    <w:rsid w:val="000731D5"/>
    <w:rsid w:val="000C1915"/>
    <w:rsid w:val="000C6BA8"/>
    <w:rsid w:val="000E3F8E"/>
    <w:rsid w:val="000E6843"/>
    <w:rsid w:val="00112BEF"/>
    <w:rsid w:val="00120FCE"/>
    <w:rsid w:val="00126DC3"/>
    <w:rsid w:val="00127E78"/>
    <w:rsid w:val="00150EFE"/>
    <w:rsid w:val="00163DE5"/>
    <w:rsid w:val="001877D7"/>
    <w:rsid w:val="0019257B"/>
    <w:rsid w:val="001A08D3"/>
    <w:rsid w:val="001A130E"/>
    <w:rsid w:val="001A40FA"/>
    <w:rsid w:val="001D1B57"/>
    <w:rsid w:val="001F0A92"/>
    <w:rsid w:val="001F43E2"/>
    <w:rsid w:val="001F4C57"/>
    <w:rsid w:val="00201CD7"/>
    <w:rsid w:val="0020285A"/>
    <w:rsid w:val="00232480"/>
    <w:rsid w:val="00281052"/>
    <w:rsid w:val="002979D7"/>
    <w:rsid w:val="002B4F64"/>
    <w:rsid w:val="002B61B9"/>
    <w:rsid w:val="002C14C3"/>
    <w:rsid w:val="002C2095"/>
    <w:rsid w:val="002C7085"/>
    <w:rsid w:val="002D0611"/>
    <w:rsid w:val="002D3937"/>
    <w:rsid w:val="002D724F"/>
    <w:rsid w:val="002F1959"/>
    <w:rsid w:val="0030434C"/>
    <w:rsid w:val="0030555B"/>
    <w:rsid w:val="0031071A"/>
    <w:rsid w:val="00311C56"/>
    <w:rsid w:val="0032780A"/>
    <w:rsid w:val="00334C93"/>
    <w:rsid w:val="00335D90"/>
    <w:rsid w:val="003417A2"/>
    <w:rsid w:val="00350891"/>
    <w:rsid w:val="00367102"/>
    <w:rsid w:val="00371312"/>
    <w:rsid w:val="003746DE"/>
    <w:rsid w:val="003C61EF"/>
    <w:rsid w:val="003D245B"/>
    <w:rsid w:val="003E20F0"/>
    <w:rsid w:val="00402DB7"/>
    <w:rsid w:val="00414EAC"/>
    <w:rsid w:val="004410E7"/>
    <w:rsid w:val="00451C44"/>
    <w:rsid w:val="00453E6A"/>
    <w:rsid w:val="00455F9C"/>
    <w:rsid w:val="004658F9"/>
    <w:rsid w:val="004825AB"/>
    <w:rsid w:val="0048299F"/>
    <w:rsid w:val="004A7676"/>
    <w:rsid w:val="004B206C"/>
    <w:rsid w:val="004C09AF"/>
    <w:rsid w:val="00543326"/>
    <w:rsid w:val="00574CA4"/>
    <w:rsid w:val="0058075C"/>
    <w:rsid w:val="00590B7B"/>
    <w:rsid w:val="005B66BB"/>
    <w:rsid w:val="005E293F"/>
    <w:rsid w:val="005E5C55"/>
    <w:rsid w:val="00600F10"/>
    <w:rsid w:val="0060475D"/>
    <w:rsid w:val="006124D0"/>
    <w:rsid w:val="0062292C"/>
    <w:rsid w:val="00624441"/>
    <w:rsid w:val="006266FC"/>
    <w:rsid w:val="006375A2"/>
    <w:rsid w:val="0064363F"/>
    <w:rsid w:val="00671D5D"/>
    <w:rsid w:val="00690AC0"/>
    <w:rsid w:val="0069787C"/>
    <w:rsid w:val="006B401A"/>
    <w:rsid w:val="006C5091"/>
    <w:rsid w:val="006D1D46"/>
    <w:rsid w:val="006E1B82"/>
    <w:rsid w:val="006E24B9"/>
    <w:rsid w:val="006F2882"/>
    <w:rsid w:val="006F78F2"/>
    <w:rsid w:val="00707C99"/>
    <w:rsid w:val="007364C1"/>
    <w:rsid w:val="00736FB4"/>
    <w:rsid w:val="00740DAA"/>
    <w:rsid w:val="007551B1"/>
    <w:rsid w:val="007559DF"/>
    <w:rsid w:val="00755D17"/>
    <w:rsid w:val="007947FB"/>
    <w:rsid w:val="007A38D4"/>
    <w:rsid w:val="007B656D"/>
    <w:rsid w:val="007E1637"/>
    <w:rsid w:val="007E348E"/>
    <w:rsid w:val="00814CE7"/>
    <w:rsid w:val="008337FD"/>
    <w:rsid w:val="00836B38"/>
    <w:rsid w:val="00843FF8"/>
    <w:rsid w:val="0085785A"/>
    <w:rsid w:val="00890A4F"/>
    <w:rsid w:val="008A171A"/>
    <w:rsid w:val="008A4404"/>
    <w:rsid w:val="008B2972"/>
    <w:rsid w:val="008B70A8"/>
    <w:rsid w:val="008C017E"/>
    <w:rsid w:val="008F51FA"/>
    <w:rsid w:val="00902211"/>
    <w:rsid w:val="00905C83"/>
    <w:rsid w:val="00915DF5"/>
    <w:rsid w:val="00934ED0"/>
    <w:rsid w:val="00953D37"/>
    <w:rsid w:val="00956A45"/>
    <w:rsid w:val="009614F7"/>
    <w:rsid w:val="009639B9"/>
    <w:rsid w:val="00965021"/>
    <w:rsid w:val="00982B46"/>
    <w:rsid w:val="009833DD"/>
    <w:rsid w:val="00995584"/>
    <w:rsid w:val="009A711B"/>
    <w:rsid w:val="009B517E"/>
    <w:rsid w:val="009C3A74"/>
    <w:rsid w:val="009D7677"/>
    <w:rsid w:val="009E21CC"/>
    <w:rsid w:val="00A1062D"/>
    <w:rsid w:val="00A112BC"/>
    <w:rsid w:val="00A153DC"/>
    <w:rsid w:val="00A26C8A"/>
    <w:rsid w:val="00A373C0"/>
    <w:rsid w:val="00A42C09"/>
    <w:rsid w:val="00A9152D"/>
    <w:rsid w:val="00A928C1"/>
    <w:rsid w:val="00A9545E"/>
    <w:rsid w:val="00AE5B37"/>
    <w:rsid w:val="00AF10F0"/>
    <w:rsid w:val="00B02186"/>
    <w:rsid w:val="00B442DF"/>
    <w:rsid w:val="00B51AEB"/>
    <w:rsid w:val="00B752FD"/>
    <w:rsid w:val="00B76A90"/>
    <w:rsid w:val="00B7709A"/>
    <w:rsid w:val="00B81BB4"/>
    <w:rsid w:val="00BA7755"/>
    <w:rsid w:val="00BB79D4"/>
    <w:rsid w:val="00BB7FC6"/>
    <w:rsid w:val="00BC2F65"/>
    <w:rsid w:val="00BD33C5"/>
    <w:rsid w:val="00BD3DAA"/>
    <w:rsid w:val="00BD4FAD"/>
    <w:rsid w:val="00BE11C6"/>
    <w:rsid w:val="00BE2754"/>
    <w:rsid w:val="00C06C92"/>
    <w:rsid w:val="00C14224"/>
    <w:rsid w:val="00C35A5A"/>
    <w:rsid w:val="00C50565"/>
    <w:rsid w:val="00C70B42"/>
    <w:rsid w:val="00C86C0B"/>
    <w:rsid w:val="00CA1D3A"/>
    <w:rsid w:val="00CC6D66"/>
    <w:rsid w:val="00CD0AC2"/>
    <w:rsid w:val="00CF2B72"/>
    <w:rsid w:val="00D0227E"/>
    <w:rsid w:val="00D03DF1"/>
    <w:rsid w:val="00D05EBE"/>
    <w:rsid w:val="00D20D8F"/>
    <w:rsid w:val="00D36871"/>
    <w:rsid w:val="00D369C0"/>
    <w:rsid w:val="00D425B1"/>
    <w:rsid w:val="00D8699E"/>
    <w:rsid w:val="00DB6A8B"/>
    <w:rsid w:val="00DB7FA6"/>
    <w:rsid w:val="00DC2C82"/>
    <w:rsid w:val="00DC4D30"/>
    <w:rsid w:val="00DE4844"/>
    <w:rsid w:val="00DF08E1"/>
    <w:rsid w:val="00DF6F84"/>
    <w:rsid w:val="00DF7D21"/>
    <w:rsid w:val="00E20D70"/>
    <w:rsid w:val="00E3194F"/>
    <w:rsid w:val="00E3607B"/>
    <w:rsid w:val="00E4029A"/>
    <w:rsid w:val="00E601EF"/>
    <w:rsid w:val="00E60E0A"/>
    <w:rsid w:val="00E61277"/>
    <w:rsid w:val="00E67ECD"/>
    <w:rsid w:val="00E75B46"/>
    <w:rsid w:val="00E9243B"/>
    <w:rsid w:val="00EA577C"/>
    <w:rsid w:val="00EA6302"/>
    <w:rsid w:val="00EC0D9B"/>
    <w:rsid w:val="00EC5165"/>
    <w:rsid w:val="00EC7BD8"/>
    <w:rsid w:val="00EE2435"/>
    <w:rsid w:val="00EE2B05"/>
    <w:rsid w:val="00EF7DB6"/>
    <w:rsid w:val="00F0691F"/>
    <w:rsid w:val="00F30CA2"/>
    <w:rsid w:val="00F43C43"/>
    <w:rsid w:val="00F44F3C"/>
    <w:rsid w:val="00F4574B"/>
    <w:rsid w:val="00F62C81"/>
    <w:rsid w:val="00F675E1"/>
    <w:rsid w:val="00F975DF"/>
    <w:rsid w:val="00FA1848"/>
    <w:rsid w:val="00FA4284"/>
    <w:rsid w:val="00FB7D7E"/>
    <w:rsid w:val="00FD7786"/>
    <w:rsid w:val="00FE33BF"/>
    <w:rsid w:val="00FE5993"/>
    <w:rsid w:val="00FE6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4E221"/>
  <w15:docId w15:val="{AE15BC86-82F0-419B-8C44-03895330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jc w:val="center"/>
      <w:outlineLvl w:val="1"/>
    </w:pPr>
    <w:rPr>
      <w:b/>
      <w:color w:val="000000"/>
      <w:sz w:val="28"/>
      <w:szCs w:val="28"/>
    </w:rPr>
  </w:style>
  <w:style w:type="paragraph" w:styleId="Heading3">
    <w:name w:val="heading 3"/>
    <w:basedOn w:val="Normal"/>
    <w:next w:val="Normal"/>
    <w:pPr>
      <w:keepNext/>
      <w:jc w:val="right"/>
      <w:outlineLvl w:val="2"/>
    </w:pPr>
    <w:rPr>
      <w:b/>
      <w:color w:val="000000"/>
      <w:sz w:val="30"/>
      <w:szCs w:val="30"/>
    </w:rPr>
  </w:style>
  <w:style w:type="paragraph" w:styleId="Heading4">
    <w:name w:val="heading 4"/>
    <w:basedOn w:val="Normal"/>
    <w:next w:val="Normal"/>
    <w:pPr>
      <w:keepNext/>
      <w:jc w:val="right"/>
      <w:outlineLvl w:val="3"/>
    </w:pPr>
    <w:rPr>
      <w:i/>
      <w:color w:val="000000"/>
      <w:sz w:val="28"/>
      <w:szCs w:val="28"/>
    </w:rPr>
  </w:style>
  <w:style w:type="paragraph" w:styleId="Heading5">
    <w:name w:val="heading 5"/>
    <w:basedOn w:val="Normal"/>
    <w:next w:val="Normal"/>
    <w:pPr>
      <w:keepNext/>
      <w:jc w:val="center"/>
      <w:outlineLvl w:val="4"/>
    </w:pPr>
    <w:rPr>
      <w:sz w:val="28"/>
      <w:szCs w:val="28"/>
    </w:rPr>
  </w:style>
  <w:style w:type="paragraph" w:styleId="Heading6">
    <w:name w:val="heading 6"/>
    <w:basedOn w:val="Normal"/>
    <w:next w:val="Normal"/>
    <w:pPr>
      <w:keepNext/>
      <w:spacing w:before="120" w:after="20"/>
      <w:ind w:left="720" w:firstLine="720"/>
      <w:jc w:val="both"/>
      <w:outlineLvl w:val="5"/>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9639B9"/>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9639B9"/>
  </w:style>
  <w:style w:type="character" w:customStyle="1" w:styleId="FootnoteTextChar1">
    <w:name w:val="Footnote Text Char1"/>
    <w:basedOn w:val="DefaultParagraphFont"/>
    <w:uiPriority w:val="99"/>
    <w:semiHidden/>
    <w:rsid w:val="009639B9"/>
  </w:style>
  <w:style w:type="character" w:styleId="FootnoteReference">
    <w:name w:val="footnote reference"/>
    <w:aliases w:val="Footnote,Footnote text,Ref,de nota al pie,Footnote Text1,ftref,BVI fnr,footnote ref,Footnote dich,SUPERS,(NECG) Footnote Reference,16 Point,Superscript 6 Point,Footnote + Arial,10 pt,fr,BearingPoint,Footnote Reference Number,f,Black,B"/>
    <w:basedOn w:val="DefaultParagraphFont"/>
    <w:link w:val="FootnoteCharCharCharCharCharCharChar"/>
    <w:uiPriority w:val="99"/>
    <w:unhideWhenUsed/>
    <w:qFormat/>
    <w:rsid w:val="00B51AEB"/>
    <w:rPr>
      <w:vertAlign w:val="superscript"/>
    </w:rPr>
  </w:style>
  <w:style w:type="paragraph" w:customStyle="1" w:styleId="CharChar2">
    <w:name w:val="Char Char2"/>
    <w:basedOn w:val="Normal"/>
    <w:next w:val="Normal"/>
    <w:semiHidden/>
    <w:rsid w:val="002B4F64"/>
    <w:pPr>
      <w:spacing w:after="160" w:line="240" w:lineRule="exact"/>
    </w:pPr>
    <w:rPr>
      <w:sz w:val="28"/>
      <w:szCs w:val="22"/>
      <w:lang w:val="en-US"/>
    </w:rPr>
  </w:style>
  <w:style w:type="paragraph" w:customStyle="1" w:styleId="FootnoteCharCharCharCharCharCharChar">
    <w:name w:val="Footnote Char Char Char Char Char Char Char"/>
    <w:basedOn w:val="Normal"/>
    <w:link w:val="FootnoteReference"/>
    <w:rsid w:val="002B4F64"/>
    <w:pPr>
      <w:spacing w:before="100" w:line="240" w:lineRule="exact"/>
    </w:pPr>
    <w:rPr>
      <w:vertAlign w:val="superscript"/>
    </w:rPr>
  </w:style>
  <w:style w:type="paragraph" w:customStyle="1" w:styleId="CharChar20">
    <w:name w:val="Char Char2"/>
    <w:basedOn w:val="Normal"/>
    <w:next w:val="Normal"/>
    <w:semiHidden/>
    <w:rsid w:val="00736FB4"/>
    <w:pPr>
      <w:spacing w:after="160" w:line="240" w:lineRule="exact"/>
    </w:pPr>
    <w:rPr>
      <w:sz w:val="28"/>
      <w:szCs w:val="22"/>
      <w:lang w:val="en-US"/>
    </w:rPr>
  </w:style>
  <w:style w:type="paragraph" w:customStyle="1" w:styleId="FootnoteChar1CharCharCharChar">
    <w:name w:val="Footnote Char1 Char Char Char Char"/>
    <w:aliases w:val="Footnote text Char1 Char Char Char Char,ftref Char1 Char Char Char Char,BearingPoint Char1 Char Char Char Char,16 Point Char1 Char Char Char Char,Superscript 6 Point Char1 Char Char Char Char"/>
    <w:basedOn w:val="Normal"/>
    <w:next w:val="Normal"/>
    <w:qFormat/>
    <w:rsid w:val="006B401A"/>
    <w:pPr>
      <w:spacing w:after="160" w:line="240" w:lineRule="exact"/>
    </w:pPr>
    <w:rPr>
      <w:rFonts w:ascii="Calibri" w:eastAsia="Calibri" w:hAnsi="Calibri"/>
      <w:kern w:val="2"/>
      <w:sz w:val="24"/>
      <w:szCs w:val="24"/>
      <w:vertAlign w:val="superscript"/>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633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3DAB0-13D5-4EDA-A133-F5D0EC1B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26</Pages>
  <Words>10068</Words>
  <Characters>57392</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BITHU</dc:creator>
  <cp:lastModifiedBy>Vương Tuân</cp:lastModifiedBy>
  <cp:revision>106</cp:revision>
  <cp:lastPrinted>2025-07-30T02:52:00Z</cp:lastPrinted>
  <dcterms:created xsi:type="dcterms:W3CDTF">2025-07-26T03:00:00Z</dcterms:created>
  <dcterms:modified xsi:type="dcterms:W3CDTF">2025-08-01T10:42:00Z</dcterms:modified>
</cp:coreProperties>
</file>