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 w:rsidR="001C7195" w:rsidRPr="001C7195" w14:paraId="7D154BC4" w14:textId="77777777" w:rsidTr="004B12AD">
        <w:trPr>
          <w:trHeight w:val="1842"/>
        </w:trPr>
        <w:tc>
          <w:tcPr>
            <w:tcW w:w="3544" w:type="dxa"/>
          </w:tcPr>
          <w:p w14:paraId="187335CD" w14:textId="77777777" w:rsidR="00AF697A" w:rsidRPr="001C7195" w:rsidRDefault="00AF697A" w:rsidP="003A4D97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nl-NL"/>
              </w:rPr>
            </w:pPr>
            <w:r w:rsidRPr="001C7195">
              <w:rPr>
                <w:rFonts w:ascii="Times New Roman Bold" w:hAnsi="Times New Roman Bold"/>
                <w:b/>
                <w:sz w:val="26"/>
                <w:szCs w:val="26"/>
                <w:lang w:val="nl-NL"/>
              </w:rPr>
              <w:t>UỶ BAN NHÂN DÂN</w:t>
            </w:r>
          </w:p>
          <w:p w14:paraId="16E3C275" w14:textId="43E414BD" w:rsidR="003A4D97" w:rsidRPr="001C7195" w:rsidRDefault="00005E19" w:rsidP="003A4D97">
            <w:pPr>
              <w:jc w:val="center"/>
              <w:rPr>
                <w:b/>
                <w:lang w:val="nl-NL"/>
              </w:rPr>
            </w:pPr>
            <w:r w:rsidRPr="001C7195">
              <w:rPr>
                <w:b/>
                <w:sz w:val="26"/>
                <w:lang w:val="nl-NL"/>
              </w:rPr>
              <w:t>XÃ</w:t>
            </w:r>
            <w:r w:rsidR="00E14D5C" w:rsidRPr="001C7195">
              <w:rPr>
                <w:b/>
                <w:sz w:val="26"/>
                <w:lang w:val="nl-NL"/>
              </w:rPr>
              <w:t xml:space="preserve"> </w:t>
            </w:r>
            <w:r w:rsidR="00AF697A" w:rsidRPr="001C7195">
              <w:rPr>
                <w:b/>
                <w:sz w:val="26"/>
                <w:lang w:val="nl-NL"/>
              </w:rPr>
              <w:t xml:space="preserve">SƠN </w:t>
            </w:r>
            <w:r w:rsidRPr="001C7195">
              <w:rPr>
                <w:b/>
                <w:sz w:val="26"/>
                <w:lang w:val="nl-NL"/>
              </w:rPr>
              <w:t>THỦY</w:t>
            </w:r>
          </w:p>
          <w:p w14:paraId="3AA7B2D5" w14:textId="1FFC66FC" w:rsidR="009877BB" w:rsidRPr="001C7195" w:rsidRDefault="005A31A6" w:rsidP="003A4D97">
            <w:pPr>
              <w:jc w:val="center"/>
              <w:rPr>
                <w:b/>
                <w:lang w:val="nl-NL"/>
              </w:rPr>
            </w:pPr>
            <w:r w:rsidRPr="001C71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7F5A4C" wp14:editId="523588BA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13970</wp:posOffset>
                      </wp:positionV>
                      <wp:extent cx="7239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1BF4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1.1pt" to="110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"/>
                  </w:pict>
                </mc:Fallback>
              </mc:AlternateContent>
            </w:r>
          </w:p>
          <w:p w14:paraId="4E847549" w14:textId="19D26F47" w:rsidR="009877BB" w:rsidRPr="003D3C9E" w:rsidRDefault="00EB3D3D" w:rsidP="003A4D97">
            <w:pPr>
              <w:jc w:val="center"/>
              <w:rPr>
                <w:sz w:val="26"/>
                <w:szCs w:val="26"/>
                <w:lang w:val="nl-NL"/>
              </w:rPr>
            </w:pPr>
            <w:r w:rsidRPr="003D3C9E">
              <w:rPr>
                <w:sz w:val="26"/>
                <w:szCs w:val="26"/>
                <w:lang w:val="nl-NL"/>
              </w:rPr>
              <w:t>Số:</w:t>
            </w:r>
            <w:r w:rsidR="008B637A" w:rsidRPr="003D3C9E">
              <w:rPr>
                <w:sz w:val="26"/>
                <w:szCs w:val="26"/>
                <w:lang w:val="nl-NL"/>
              </w:rPr>
              <w:t xml:space="preserve"> </w:t>
            </w:r>
            <w:r w:rsidR="005B0533">
              <w:rPr>
                <w:sz w:val="26"/>
                <w:szCs w:val="26"/>
                <w:lang w:val="nl-NL"/>
              </w:rPr>
              <w:t>298</w:t>
            </w:r>
            <w:r w:rsidR="00AF697A" w:rsidRPr="003D3C9E">
              <w:rPr>
                <w:sz w:val="26"/>
                <w:szCs w:val="26"/>
                <w:lang w:val="nl-NL"/>
              </w:rPr>
              <w:t>/UBND</w:t>
            </w:r>
            <w:r w:rsidR="00005E19" w:rsidRPr="003D3C9E">
              <w:rPr>
                <w:sz w:val="26"/>
                <w:szCs w:val="26"/>
                <w:lang w:val="nl-NL"/>
              </w:rPr>
              <w:t>-KT</w:t>
            </w:r>
          </w:p>
          <w:p w14:paraId="38FBB8FD" w14:textId="6CB179E1" w:rsidR="00101926" w:rsidRPr="00286FEB" w:rsidRDefault="00286FEB" w:rsidP="001C7195">
            <w:pPr>
              <w:jc w:val="center"/>
              <w:rPr>
                <w:sz w:val="24"/>
                <w:szCs w:val="24"/>
                <w:lang w:val="nl-NL"/>
              </w:rPr>
            </w:pPr>
            <w:r w:rsidRPr="00286FEB">
              <w:rPr>
                <w:spacing w:val="-6"/>
                <w:sz w:val="24"/>
                <w:szCs w:val="24"/>
                <w:lang w:val="nl-NL"/>
              </w:rPr>
              <w:t xml:space="preserve">V/v </w:t>
            </w:r>
            <w:r w:rsidR="005A31A6">
              <w:rPr>
                <w:spacing w:val="-6"/>
                <w:sz w:val="24"/>
                <w:szCs w:val="24"/>
                <w:lang w:val="nl-NL"/>
              </w:rPr>
              <w:t>triển kh</w:t>
            </w:r>
            <w:r w:rsidR="005B0533">
              <w:rPr>
                <w:spacing w:val="-6"/>
                <w:sz w:val="24"/>
                <w:szCs w:val="24"/>
                <w:lang w:val="nl-NL"/>
              </w:rPr>
              <w:t>ai</w:t>
            </w:r>
            <w:r w:rsidR="005A31A6">
              <w:rPr>
                <w:spacing w:val="-6"/>
                <w:sz w:val="24"/>
                <w:szCs w:val="24"/>
                <w:lang w:val="nl-NL"/>
              </w:rPr>
              <w:t xml:space="preserve"> </w:t>
            </w:r>
            <w:r w:rsidRPr="00286FEB">
              <w:rPr>
                <w:spacing w:val="-6"/>
                <w:sz w:val="24"/>
                <w:szCs w:val="24"/>
                <w:lang w:val="nl-NL"/>
              </w:rPr>
              <w:t xml:space="preserve">đăng ký kế hoạch khuyến công </w:t>
            </w:r>
            <w:r>
              <w:rPr>
                <w:sz w:val="24"/>
                <w:szCs w:val="24"/>
                <w:lang w:val="nl-NL"/>
              </w:rPr>
              <w:t>năm 2026</w:t>
            </w:r>
          </w:p>
        </w:tc>
        <w:tc>
          <w:tcPr>
            <w:tcW w:w="6237" w:type="dxa"/>
          </w:tcPr>
          <w:p w14:paraId="2BF4881F" w14:textId="77777777" w:rsidR="00AF697A" w:rsidRPr="001C7195" w:rsidRDefault="00AF697A" w:rsidP="003A4D97">
            <w:pPr>
              <w:pStyle w:val="Heading2"/>
              <w:keepNext w:val="0"/>
              <w:widowControl w:val="0"/>
              <w:jc w:val="center"/>
              <w:rPr>
                <w:rFonts w:ascii="Times New Roman" w:hAnsi="Times New Roman"/>
                <w:sz w:val="26"/>
                <w:szCs w:val="28"/>
                <w:lang w:val="nl-NL"/>
              </w:rPr>
            </w:pPr>
            <w:r w:rsidRPr="001C7195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VIỆT NAM</w:t>
            </w:r>
          </w:p>
          <w:p w14:paraId="5F16C84E" w14:textId="77777777" w:rsidR="003A4D97" w:rsidRPr="00FB3EC0" w:rsidRDefault="00AF697A" w:rsidP="003A4D97">
            <w:pPr>
              <w:widowControl w:val="0"/>
              <w:jc w:val="center"/>
              <w:rPr>
                <w:b/>
              </w:rPr>
            </w:pPr>
            <w:r w:rsidRPr="00FB3EC0">
              <w:rPr>
                <w:b/>
              </w:rPr>
              <w:t>Độc lập - Tự do - Hạnh phúc</w:t>
            </w:r>
          </w:p>
          <w:p w14:paraId="080F3746" w14:textId="77777777" w:rsidR="00AF697A" w:rsidRPr="00FB3EC0" w:rsidRDefault="00FC4B47" w:rsidP="003A4D97">
            <w:pPr>
              <w:widowControl w:val="0"/>
              <w:jc w:val="center"/>
              <w:rPr>
                <w:b/>
              </w:rPr>
            </w:pPr>
            <w:r w:rsidRPr="001C71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3BF48" wp14:editId="68159475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17780</wp:posOffset>
                      </wp:positionV>
                      <wp:extent cx="2145665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90660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1.4pt" to="235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"/>
                  </w:pict>
                </mc:Fallback>
              </mc:AlternateContent>
            </w:r>
          </w:p>
          <w:p w14:paraId="4AC8313A" w14:textId="48A81781" w:rsidR="00AF697A" w:rsidRPr="00FB3EC0" w:rsidRDefault="00A419BE" w:rsidP="003A4D97">
            <w:pPr>
              <w:pStyle w:val="Heading4"/>
              <w:keepNext w:val="0"/>
              <w:widowControl w:val="0"/>
              <w:rPr>
                <w:sz w:val="26"/>
                <w:szCs w:val="26"/>
              </w:rPr>
            </w:pPr>
            <w:r w:rsidRPr="00FB3EC0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286FEB" w:rsidRPr="00FB3EC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B637A" w:rsidRPr="00FB3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3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714A" w:rsidRPr="00FB3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2840" w:rsidRPr="00FB3EC0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34714A" w:rsidRPr="00FB3EC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B3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3D3D" w:rsidRPr="00FB3EC0">
              <w:rPr>
                <w:rFonts w:ascii="Times New Roman" w:hAnsi="Times New Roman"/>
                <w:sz w:val="26"/>
                <w:szCs w:val="26"/>
              </w:rPr>
              <w:t xml:space="preserve">Sơn </w:t>
            </w:r>
            <w:r w:rsidR="00165A8D" w:rsidRPr="00FB3EC0">
              <w:rPr>
                <w:rFonts w:ascii="Times New Roman" w:hAnsi="Times New Roman"/>
                <w:sz w:val="26"/>
                <w:szCs w:val="26"/>
              </w:rPr>
              <w:t>Thủy</w:t>
            </w:r>
            <w:r w:rsidR="00E84828" w:rsidRPr="00FB3EC0">
              <w:rPr>
                <w:rFonts w:ascii="Times New Roman" w:hAnsi="Times New Roman"/>
                <w:sz w:val="26"/>
                <w:szCs w:val="26"/>
              </w:rPr>
              <w:t>, ngày</w:t>
            </w:r>
            <w:r w:rsidR="008B637A" w:rsidRPr="00FB3EC0">
              <w:rPr>
                <w:rFonts w:ascii="Times New Roman" w:hAnsi="Times New Roman"/>
                <w:sz w:val="26"/>
                <w:szCs w:val="26"/>
              </w:rPr>
              <w:t xml:space="preserve"> 0</w:t>
            </w:r>
            <w:r w:rsidR="005A31A6">
              <w:rPr>
                <w:rFonts w:ascii="Times New Roman" w:hAnsi="Times New Roman"/>
                <w:sz w:val="26"/>
                <w:szCs w:val="26"/>
              </w:rPr>
              <w:t>5</w:t>
            </w:r>
            <w:r w:rsidR="00230EB0" w:rsidRPr="00FB3EC0">
              <w:rPr>
                <w:rFonts w:ascii="Times New Roman" w:hAnsi="Times New Roman"/>
                <w:sz w:val="26"/>
                <w:szCs w:val="26"/>
              </w:rPr>
              <w:t xml:space="preserve"> tháng</w:t>
            </w:r>
            <w:r w:rsidR="003D06BF" w:rsidRPr="00FB3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31A6">
              <w:rPr>
                <w:rFonts w:ascii="Times New Roman" w:hAnsi="Times New Roman"/>
                <w:sz w:val="26"/>
                <w:szCs w:val="26"/>
              </w:rPr>
              <w:t>3</w:t>
            </w:r>
            <w:r w:rsidR="00230EB0" w:rsidRPr="00FB3EC0">
              <w:rPr>
                <w:rFonts w:ascii="Times New Roman" w:hAnsi="Times New Roman"/>
                <w:sz w:val="26"/>
                <w:szCs w:val="26"/>
              </w:rPr>
              <w:t xml:space="preserve"> năm 20</w:t>
            </w:r>
            <w:r w:rsidR="00DC6723" w:rsidRPr="00FB3EC0">
              <w:rPr>
                <w:rFonts w:ascii="Times New Roman" w:hAnsi="Times New Roman"/>
                <w:sz w:val="26"/>
                <w:szCs w:val="26"/>
              </w:rPr>
              <w:t>2</w:t>
            </w:r>
            <w:r w:rsidR="005A31A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14:paraId="3508AC45" w14:textId="77777777" w:rsidR="00AF697A" w:rsidRPr="00FB3EC0" w:rsidRDefault="00AF697A" w:rsidP="00AF697A">
      <w:pPr>
        <w:widowControl w:val="0"/>
        <w:spacing w:line="120" w:lineRule="auto"/>
        <w:rPr>
          <w:b/>
          <w:sz w:val="2"/>
        </w:rPr>
      </w:pPr>
    </w:p>
    <w:tbl>
      <w:tblPr>
        <w:tblW w:w="8363" w:type="dxa"/>
        <w:tblInd w:w="709" w:type="dxa"/>
        <w:tblLook w:val="01E0" w:firstRow="1" w:lastRow="1" w:firstColumn="1" w:lastColumn="1" w:noHBand="0" w:noVBand="0"/>
      </w:tblPr>
      <w:tblGrid>
        <w:gridCol w:w="2410"/>
        <w:gridCol w:w="5953"/>
      </w:tblGrid>
      <w:tr w:rsidR="001C7195" w:rsidRPr="00FB3EC0" w14:paraId="6894D8A6" w14:textId="77777777" w:rsidTr="00774E91">
        <w:tc>
          <w:tcPr>
            <w:tcW w:w="2410" w:type="dxa"/>
            <w:shd w:val="clear" w:color="auto" w:fill="auto"/>
          </w:tcPr>
          <w:p w14:paraId="28C59588" w14:textId="77777777" w:rsidR="00DA2BF0" w:rsidRPr="00FB3EC0" w:rsidRDefault="00DA2BF0" w:rsidP="00C9282F">
            <w:pPr>
              <w:widowControl w:val="0"/>
              <w:jc w:val="right"/>
              <w:rPr>
                <w:sz w:val="6"/>
              </w:rPr>
            </w:pPr>
          </w:p>
          <w:p w14:paraId="3F063A4E" w14:textId="77777777" w:rsidR="00AF697A" w:rsidRPr="001C7195" w:rsidRDefault="00AF697A" w:rsidP="00C9282F">
            <w:pPr>
              <w:widowControl w:val="0"/>
              <w:spacing w:before="120"/>
              <w:jc w:val="right"/>
              <w:rPr>
                <w:lang w:val="nl-NL"/>
              </w:rPr>
            </w:pPr>
            <w:r w:rsidRPr="001C7195">
              <w:rPr>
                <w:lang w:val="nl-NL"/>
              </w:rPr>
              <w:t>Kính gửi:</w:t>
            </w:r>
          </w:p>
          <w:p w14:paraId="6CF78924" w14:textId="77777777" w:rsidR="00AF697A" w:rsidRPr="001C7195" w:rsidRDefault="00AF697A" w:rsidP="00C9282F">
            <w:pPr>
              <w:widowControl w:val="0"/>
              <w:spacing w:line="120" w:lineRule="auto"/>
              <w:rPr>
                <w:b/>
                <w:lang w:val="nl-NL"/>
              </w:rPr>
            </w:pPr>
          </w:p>
        </w:tc>
        <w:tc>
          <w:tcPr>
            <w:tcW w:w="5953" w:type="dxa"/>
            <w:shd w:val="clear" w:color="auto" w:fill="auto"/>
          </w:tcPr>
          <w:p w14:paraId="6F551CDE" w14:textId="77777777" w:rsidR="00E27165" w:rsidRPr="001C7195" w:rsidRDefault="00E27165" w:rsidP="00C9282F">
            <w:pPr>
              <w:jc w:val="both"/>
              <w:rPr>
                <w:sz w:val="18"/>
                <w:lang w:val="nl-NL"/>
              </w:rPr>
            </w:pPr>
          </w:p>
          <w:p w14:paraId="2F4154FB" w14:textId="77777777" w:rsidR="00570C24" w:rsidRPr="001C7195" w:rsidRDefault="00570C24" w:rsidP="00C9282F">
            <w:pPr>
              <w:spacing w:after="60"/>
              <w:jc w:val="both"/>
              <w:rPr>
                <w:sz w:val="18"/>
                <w:szCs w:val="36"/>
                <w:lang w:val="nl-NL"/>
              </w:rPr>
            </w:pPr>
          </w:p>
          <w:p w14:paraId="7865DD0C" w14:textId="5B23DB21" w:rsidR="00500EF8" w:rsidRDefault="002915CE" w:rsidP="00167A22">
            <w:pPr>
              <w:jc w:val="both"/>
              <w:rPr>
                <w:lang w:val="nl-NL"/>
              </w:rPr>
            </w:pPr>
            <w:r w:rsidRPr="001C7195">
              <w:rPr>
                <w:lang w:val="nl-NL"/>
              </w:rPr>
              <w:t>-</w:t>
            </w:r>
            <w:r w:rsidR="00500EF8" w:rsidRPr="001C7195">
              <w:rPr>
                <w:lang w:val="nl-NL"/>
              </w:rPr>
              <w:t xml:space="preserve"> </w:t>
            </w:r>
            <w:r w:rsidR="008F7138" w:rsidRPr="001C7195">
              <w:rPr>
                <w:lang w:val="nl-NL"/>
              </w:rPr>
              <w:t xml:space="preserve">Phòng </w:t>
            </w:r>
            <w:r w:rsidR="005F2FEA" w:rsidRPr="001C7195">
              <w:rPr>
                <w:lang w:val="nl-NL"/>
              </w:rPr>
              <w:t>Kinh tế</w:t>
            </w:r>
            <w:r w:rsidR="004B737A" w:rsidRPr="001C7195">
              <w:rPr>
                <w:lang w:val="nl-NL"/>
              </w:rPr>
              <w:t xml:space="preserve"> xã</w:t>
            </w:r>
            <w:r w:rsidR="00746785" w:rsidRPr="001C7195">
              <w:rPr>
                <w:lang w:val="nl-NL"/>
              </w:rPr>
              <w:t>;</w:t>
            </w:r>
          </w:p>
          <w:p w14:paraId="245C4D3B" w14:textId="3A9B29C0" w:rsidR="005B0533" w:rsidRPr="005B0533" w:rsidRDefault="005B0533" w:rsidP="00167A22">
            <w:pPr>
              <w:jc w:val="both"/>
              <w:rPr>
                <w:lang w:val="nl-NL"/>
              </w:rPr>
            </w:pPr>
            <w:r w:rsidRPr="005B0533">
              <w:rPr>
                <w:lang w:val="nl-NL"/>
              </w:rPr>
              <w:t>- Trung tâm Dịch vụ cô</w:t>
            </w:r>
            <w:r>
              <w:rPr>
                <w:lang w:val="nl-NL"/>
              </w:rPr>
              <w:t>ng xã;</w:t>
            </w:r>
          </w:p>
          <w:p w14:paraId="344D69B8" w14:textId="77777777" w:rsidR="005B0533" w:rsidRDefault="005B0533" w:rsidP="00D71C0D">
            <w:pPr>
              <w:jc w:val="both"/>
              <w:rPr>
                <w:lang w:val="nl-NL"/>
              </w:rPr>
            </w:pPr>
            <w:r w:rsidRPr="001C7195">
              <w:rPr>
                <w:lang w:val="nl-NL"/>
              </w:rPr>
              <w:t>- Các ông (bà) Trưởng thôn trên địa bàn xã</w:t>
            </w:r>
            <w:r>
              <w:rPr>
                <w:lang w:val="nl-NL"/>
              </w:rPr>
              <w:t>;</w:t>
            </w:r>
          </w:p>
          <w:p w14:paraId="6302416D" w14:textId="5EE7CE11" w:rsidR="003D3C9E" w:rsidRPr="003D3C9E" w:rsidRDefault="002362B5" w:rsidP="004B12AD">
            <w:pPr>
              <w:jc w:val="both"/>
              <w:rPr>
                <w:lang w:val="nl-NL"/>
              </w:rPr>
            </w:pPr>
            <w:r w:rsidRPr="001C7195">
              <w:rPr>
                <w:lang w:val="nl-NL"/>
              </w:rPr>
              <w:t>- Các doanh nghiệp,</w:t>
            </w:r>
            <w:r w:rsidR="003D3C9E">
              <w:rPr>
                <w:lang w:val="nl-NL"/>
              </w:rPr>
              <w:t xml:space="preserve"> </w:t>
            </w:r>
            <w:r w:rsidRPr="001C7195">
              <w:rPr>
                <w:lang w:val="nl-NL"/>
              </w:rPr>
              <w:t xml:space="preserve">hợp tác xã, </w:t>
            </w:r>
            <w:r w:rsidR="00D71C0D" w:rsidRPr="00FB3EC0">
              <w:rPr>
                <w:lang w:val="nl-NL"/>
              </w:rPr>
              <w:t>tổ hợp tác,</w:t>
            </w:r>
            <w:r w:rsidR="003D3C9E" w:rsidRPr="00FB3EC0">
              <w:rPr>
                <w:lang w:val="nl-NL"/>
              </w:rPr>
              <w:t xml:space="preserve"> </w:t>
            </w:r>
            <w:r w:rsidR="004B12AD">
              <w:rPr>
                <w:lang w:val="nl-NL"/>
              </w:rPr>
              <w:t>c</w:t>
            </w:r>
            <w:r w:rsidR="005A31A6">
              <w:rPr>
                <w:lang w:val="nl-NL"/>
              </w:rPr>
              <w:t xml:space="preserve">ác </w:t>
            </w:r>
            <w:r w:rsidR="00774E91" w:rsidRPr="00FB3EC0">
              <w:rPr>
                <w:lang w:val="nl-NL"/>
              </w:rPr>
              <w:t xml:space="preserve">hộ kinh doanh </w:t>
            </w:r>
            <w:r w:rsidRPr="001C7195">
              <w:rPr>
                <w:lang w:val="nl-NL"/>
              </w:rPr>
              <w:t xml:space="preserve">trên </w:t>
            </w:r>
            <w:r w:rsidRPr="001C7195">
              <w:rPr>
                <w:rFonts w:hint="eastAsia"/>
                <w:lang w:val="nl-NL"/>
              </w:rPr>
              <w:t>đ</w:t>
            </w:r>
            <w:r w:rsidRPr="001C7195">
              <w:rPr>
                <w:lang w:val="nl-NL"/>
              </w:rPr>
              <w:t>ịa bàn xã</w:t>
            </w:r>
            <w:r w:rsidR="005B0533">
              <w:rPr>
                <w:lang w:val="nl-NL"/>
              </w:rPr>
              <w:t>.</w:t>
            </w:r>
          </w:p>
        </w:tc>
      </w:tr>
    </w:tbl>
    <w:p w14:paraId="31484148" w14:textId="77777777" w:rsidR="00AF697A" w:rsidRPr="001C7195" w:rsidRDefault="003F4FDB" w:rsidP="00AF697A">
      <w:pPr>
        <w:widowControl w:val="0"/>
        <w:spacing w:line="120" w:lineRule="auto"/>
        <w:rPr>
          <w:b/>
          <w:sz w:val="10"/>
          <w:lang w:val="nl-NL"/>
        </w:rPr>
      </w:pPr>
      <w:r w:rsidRPr="001C7195">
        <w:rPr>
          <w:b/>
          <w:sz w:val="22"/>
          <w:lang w:val="nl-NL"/>
        </w:rPr>
        <w:t xml:space="preserve"> </w:t>
      </w:r>
    </w:p>
    <w:p w14:paraId="3BFD2CFD" w14:textId="77777777" w:rsidR="002C713A" w:rsidRPr="001C7195" w:rsidRDefault="00D40A3E" w:rsidP="00AF697A">
      <w:pPr>
        <w:widowControl w:val="0"/>
        <w:spacing w:line="120" w:lineRule="auto"/>
        <w:rPr>
          <w:b/>
          <w:sz w:val="2"/>
          <w:lang w:val="nl-NL"/>
        </w:rPr>
      </w:pPr>
      <w:r w:rsidRPr="001C7195">
        <w:rPr>
          <w:b/>
          <w:sz w:val="20"/>
          <w:lang w:val="nl-NL"/>
        </w:rPr>
        <w:tab/>
      </w:r>
      <w:r w:rsidRPr="001C7195">
        <w:rPr>
          <w:b/>
          <w:lang w:val="nl-NL"/>
        </w:rPr>
        <w:tab/>
      </w:r>
    </w:p>
    <w:p w14:paraId="7AB3CAD6" w14:textId="77777777" w:rsidR="000E1278" w:rsidRPr="004B12AD" w:rsidRDefault="000E1278" w:rsidP="00F746FD">
      <w:pPr>
        <w:spacing w:before="120"/>
        <w:ind w:firstLine="720"/>
        <w:jc w:val="both"/>
        <w:rPr>
          <w:sz w:val="4"/>
          <w:szCs w:val="24"/>
          <w:lang w:val="nl-NL"/>
        </w:rPr>
      </w:pPr>
    </w:p>
    <w:p w14:paraId="4904D265" w14:textId="63BB6489" w:rsidR="005B0533" w:rsidRPr="004B12AD" w:rsidRDefault="005B0533" w:rsidP="006D1D69">
      <w:pPr>
        <w:spacing w:before="60" w:after="40"/>
        <w:ind w:firstLine="720"/>
        <w:jc w:val="both"/>
        <w:rPr>
          <w:lang w:val="nl-NL"/>
        </w:rPr>
      </w:pPr>
      <w:r w:rsidRPr="004B12AD">
        <w:rPr>
          <w:lang w:val="nl-NL"/>
        </w:rPr>
        <w:t>Căn cứ Nghị định số 45/2012/NĐ-CP ngày 21</w:t>
      </w:r>
      <w:r w:rsidRPr="004B12AD">
        <w:rPr>
          <w:lang w:val="nl-NL"/>
        </w:rPr>
        <w:t>/</w:t>
      </w:r>
      <w:r w:rsidRPr="004B12AD">
        <w:rPr>
          <w:lang w:val="nl-NL"/>
        </w:rPr>
        <w:t>5</w:t>
      </w:r>
      <w:r w:rsidRPr="004B12AD">
        <w:rPr>
          <w:lang w:val="nl-NL"/>
        </w:rPr>
        <w:t>/</w:t>
      </w:r>
      <w:r w:rsidRPr="004B12AD">
        <w:rPr>
          <w:lang w:val="nl-NL"/>
        </w:rPr>
        <w:t>2012 của Chính phủ về khuyến công</w:t>
      </w:r>
      <w:r w:rsidRPr="004B12AD">
        <w:rPr>
          <w:lang w:val="nl-NL"/>
        </w:rPr>
        <w:t>;</w:t>
      </w:r>
    </w:p>
    <w:p w14:paraId="4F45D93B" w14:textId="3A99CFC7" w:rsidR="005B0533" w:rsidRPr="004B12AD" w:rsidRDefault="005B0533" w:rsidP="006D1D69">
      <w:pPr>
        <w:spacing w:before="60" w:after="40"/>
        <w:ind w:firstLine="720"/>
        <w:jc w:val="both"/>
        <w:rPr>
          <w:lang w:val="nl-NL"/>
        </w:rPr>
      </w:pPr>
      <w:r w:rsidRPr="004B12AD">
        <w:rPr>
          <w:lang w:val="nl-NL"/>
        </w:rPr>
        <w:t xml:space="preserve">Căn cứ </w:t>
      </w:r>
      <w:r w:rsidRPr="004B12AD">
        <w:rPr>
          <w:lang w:val="nl-NL"/>
        </w:rPr>
        <w:t>Nghị quyết số 42/2025/NQ-HĐND ngày 29</w:t>
      </w:r>
      <w:r w:rsidRPr="004B12AD">
        <w:rPr>
          <w:lang w:val="nl-NL"/>
        </w:rPr>
        <w:t>/</w:t>
      </w:r>
      <w:r w:rsidRPr="004B12AD">
        <w:rPr>
          <w:lang w:val="nl-NL"/>
        </w:rPr>
        <w:t>12</w:t>
      </w:r>
      <w:r w:rsidRPr="004B12AD">
        <w:rPr>
          <w:lang w:val="nl-NL"/>
        </w:rPr>
        <w:t>/</w:t>
      </w:r>
      <w:r w:rsidRPr="004B12AD">
        <w:rPr>
          <w:lang w:val="nl-NL"/>
        </w:rPr>
        <w:t>2025 của HĐND tỉnh Quy định mức chi cụ thể cho các hoạt động khuyến công địa phương trên địa bàn tỉnh Tuyên Quang</w:t>
      </w:r>
      <w:r w:rsidRPr="004B12AD">
        <w:rPr>
          <w:lang w:val="nl-NL"/>
        </w:rPr>
        <w:t>;</w:t>
      </w:r>
    </w:p>
    <w:p w14:paraId="5E796748" w14:textId="57E0345E" w:rsidR="009050DB" w:rsidRPr="004B12AD" w:rsidRDefault="004127F3" w:rsidP="006D1D69">
      <w:pPr>
        <w:spacing w:before="60" w:after="40"/>
        <w:ind w:firstLine="720"/>
        <w:jc w:val="both"/>
        <w:rPr>
          <w:lang w:val="nl-NL"/>
        </w:rPr>
      </w:pPr>
      <w:r w:rsidRPr="004B12AD">
        <w:rPr>
          <w:lang w:val="nl-NL"/>
        </w:rPr>
        <w:t>Theo đề</w:t>
      </w:r>
      <w:r w:rsidR="00E30B94" w:rsidRPr="004B12AD">
        <w:rPr>
          <w:lang w:val="nl-NL"/>
        </w:rPr>
        <w:t xml:space="preserve"> nghị của Sở </w:t>
      </w:r>
      <w:r w:rsidR="00D409DE" w:rsidRPr="004B12AD">
        <w:rPr>
          <w:lang w:val="nl-NL"/>
        </w:rPr>
        <w:t>Công thương</w:t>
      </w:r>
      <w:r w:rsidR="00E30B94" w:rsidRPr="004B12AD">
        <w:rPr>
          <w:lang w:val="nl-NL"/>
        </w:rPr>
        <w:t xml:space="preserve"> tại Văn bản số </w:t>
      </w:r>
      <w:r w:rsidR="0024031D" w:rsidRPr="004B12AD">
        <w:rPr>
          <w:lang w:val="nl-NL"/>
        </w:rPr>
        <w:t>635</w:t>
      </w:r>
      <w:r w:rsidR="00E30B94" w:rsidRPr="004B12AD">
        <w:rPr>
          <w:lang w:val="nl-NL"/>
        </w:rPr>
        <w:t>/S</w:t>
      </w:r>
      <w:r w:rsidR="00D409DE" w:rsidRPr="004B12AD">
        <w:rPr>
          <w:lang w:val="nl-NL"/>
        </w:rPr>
        <w:t>CT</w:t>
      </w:r>
      <w:r w:rsidR="00E30B94" w:rsidRPr="004B12AD">
        <w:rPr>
          <w:lang w:val="nl-NL"/>
        </w:rPr>
        <w:t>-</w:t>
      </w:r>
      <w:r w:rsidR="0024031D" w:rsidRPr="004B12AD">
        <w:rPr>
          <w:lang w:val="nl-NL"/>
        </w:rPr>
        <w:t>CN</w:t>
      </w:r>
      <w:r w:rsidR="00E30B94" w:rsidRPr="004B12AD">
        <w:rPr>
          <w:lang w:val="nl-NL"/>
        </w:rPr>
        <w:t xml:space="preserve"> </w:t>
      </w:r>
      <w:r w:rsidR="008D0E93" w:rsidRPr="004B12AD">
        <w:rPr>
          <w:lang w:val="nl-NL"/>
        </w:rPr>
        <w:t xml:space="preserve">ngày </w:t>
      </w:r>
      <w:r w:rsidR="0024031D" w:rsidRPr="004B12AD">
        <w:rPr>
          <w:lang w:val="nl-NL"/>
        </w:rPr>
        <w:t>27</w:t>
      </w:r>
      <w:r w:rsidR="00AE3EC7" w:rsidRPr="004B12AD">
        <w:rPr>
          <w:lang w:val="nl-NL"/>
        </w:rPr>
        <w:t>/</w:t>
      </w:r>
      <w:r w:rsidR="0024031D" w:rsidRPr="004B12AD">
        <w:rPr>
          <w:lang w:val="nl-NL"/>
        </w:rPr>
        <w:t>02</w:t>
      </w:r>
      <w:r w:rsidR="00AE3EC7" w:rsidRPr="004B12AD">
        <w:rPr>
          <w:lang w:val="nl-NL"/>
        </w:rPr>
        <w:t>/202</w:t>
      </w:r>
      <w:r w:rsidR="0024031D" w:rsidRPr="004B12AD">
        <w:rPr>
          <w:lang w:val="nl-NL"/>
        </w:rPr>
        <w:t>6</w:t>
      </w:r>
      <w:r w:rsidR="003D3C9E" w:rsidRPr="004B12AD">
        <w:rPr>
          <w:lang w:val="nl-NL"/>
        </w:rPr>
        <w:t xml:space="preserve"> </w:t>
      </w:r>
      <w:r w:rsidR="00D409DE" w:rsidRPr="004B12AD">
        <w:rPr>
          <w:lang w:val="nl-NL"/>
        </w:rPr>
        <w:t xml:space="preserve">về việc đăng ký kế hoạch </w:t>
      </w:r>
      <w:r w:rsidR="0024031D" w:rsidRPr="004B12AD">
        <w:rPr>
          <w:lang w:val="nl-NL"/>
        </w:rPr>
        <w:t>k</w:t>
      </w:r>
      <w:r w:rsidR="003D3C9E" w:rsidRPr="004B12AD">
        <w:rPr>
          <w:lang w:val="nl-NL"/>
        </w:rPr>
        <w:t xml:space="preserve">huyến công </w:t>
      </w:r>
      <w:r w:rsidR="00D409DE" w:rsidRPr="004B12AD">
        <w:rPr>
          <w:lang w:val="nl-NL"/>
        </w:rPr>
        <w:t>năm 2026</w:t>
      </w:r>
      <w:r w:rsidR="0034714A" w:rsidRPr="004B12AD">
        <w:rPr>
          <w:lang w:val="nl-NL"/>
        </w:rPr>
        <w:t>.</w:t>
      </w:r>
    </w:p>
    <w:p w14:paraId="28C370FE" w14:textId="5B706456" w:rsidR="00AF697A" w:rsidRPr="004B12AD" w:rsidRDefault="009114C4" w:rsidP="006D1D69">
      <w:pPr>
        <w:spacing w:before="60" w:after="40"/>
        <w:ind w:firstLine="720"/>
        <w:jc w:val="both"/>
        <w:rPr>
          <w:b/>
          <w:lang w:val="nl-NL"/>
        </w:rPr>
      </w:pPr>
      <w:r w:rsidRPr="004B12AD">
        <w:rPr>
          <w:b/>
          <w:lang w:val="nl-NL"/>
        </w:rPr>
        <w:t xml:space="preserve">Chủ tịch </w:t>
      </w:r>
      <w:r w:rsidR="00AF697A" w:rsidRPr="004B12AD">
        <w:rPr>
          <w:b/>
          <w:lang w:val="nl-NL"/>
        </w:rPr>
        <w:t xml:space="preserve">Ủy ban nhân dân </w:t>
      </w:r>
      <w:r w:rsidR="008817EC" w:rsidRPr="004B12AD">
        <w:rPr>
          <w:b/>
          <w:lang w:val="nl-NL"/>
        </w:rPr>
        <w:t>xã c</w:t>
      </w:r>
      <w:r w:rsidRPr="004B12AD">
        <w:rPr>
          <w:b/>
          <w:lang w:val="nl-NL"/>
        </w:rPr>
        <w:t>hỉ đạo</w:t>
      </w:r>
      <w:r w:rsidR="00AF697A" w:rsidRPr="004B12AD">
        <w:rPr>
          <w:b/>
          <w:lang w:val="nl-NL"/>
        </w:rPr>
        <w:t>:</w:t>
      </w:r>
    </w:p>
    <w:p w14:paraId="13BD834E" w14:textId="77777777" w:rsidR="009114C4" w:rsidRPr="004B12AD" w:rsidRDefault="001A665E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b/>
          <w:lang w:val="de-DE"/>
        </w:rPr>
        <w:t>1.</w:t>
      </w:r>
      <w:r w:rsidRPr="004B12AD">
        <w:rPr>
          <w:lang w:val="de-DE"/>
        </w:rPr>
        <w:t xml:space="preserve"> </w:t>
      </w:r>
      <w:r w:rsidR="00050D99" w:rsidRPr="004B12AD">
        <w:rPr>
          <w:lang w:val="de-DE"/>
        </w:rPr>
        <w:t xml:space="preserve">Các </w:t>
      </w:r>
      <w:r w:rsidR="009114C4" w:rsidRPr="004B12AD">
        <w:rPr>
          <w:lang w:val="nl-NL"/>
        </w:rPr>
        <w:t>ông (bà) Trưởng thôn</w:t>
      </w:r>
      <w:r w:rsidR="009114C4" w:rsidRPr="004B12AD">
        <w:rPr>
          <w:lang w:val="nl-NL"/>
        </w:rPr>
        <w:t xml:space="preserve">, các </w:t>
      </w:r>
      <w:r w:rsidR="005B0533" w:rsidRPr="004B12AD">
        <w:rPr>
          <w:lang w:val="de-DE"/>
        </w:rPr>
        <w:t>cơ quan, đơn vị</w:t>
      </w:r>
      <w:r w:rsidR="009114C4" w:rsidRPr="004B12AD">
        <w:rPr>
          <w:lang w:val="de-DE"/>
        </w:rPr>
        <w:t xml:space="preserve"> (</w:t>
      </w:r>
      <w:r w:rsidR="009114C4" w:rsidRPr="004B12AD">
        <w:rPr>
          <w:i/>
          <w:iCs/>
          <w:lang w:val="de-DE"/>
        </w:rPr>
        <w:t>tại mục kính gửi</w:t>
      </w:r>
      <w:r w:rsidR="009114C4" w:rsidRPr="004B12AD">
        <w:rPr>
          <w:lang w:val="de-DE"/>
        </w:rPr>
        <w:t>):</w:t>
      </w:r>
    </w:p>
    <w:p w14:paraId="205BA610" w14:textId="49C4B1C5" w:rsidR="002C4502" w:rsidRPr="004B12AD" w:rsidRDefault="00CE609E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lang w:val="de-DE"/>
        </w:rPr>
        <w:t>T</w:t>
      </w:r>
      <w:r w:rsidR="002C4502" w:rsidRPr="004B12AD">
        <w:rPr>
          <w:lang w:val="de-DE"/>
        </w:rPr>
        <w:t>ổ chức t</w:t>
      </w:r>
      <w:r w:rsidRPr="004B12AD">
        <w:rPr>
          <w:lang w:val="de-DE"/>
        </w:rPr>
        <w:t xml:space="preserve">uyên truyền, </w:t>
      </w:r>
      <w:r w:rsidR="002C4502" w:rsidRPr="004B12AD">
        <w:rPr>
          <w:lang w:val="de-DE"/>
        </w:rPr>
        <w:t xml:space="preserve">phổ biến, triển khai các nội dung về khuyến công và các quy định mức chi cụ thể cho các hoạt động khuyến công </w:t>
      </w:r>
      <w:r w:rsidR="008435E1" w:rsidRPr="004B12AD">
        <w:rPr>
          <w:lang w:val="de-DE"/>
        </w:rPr>
        <w:t>quy định tại</w:t>
      </w:r>
      <w:r w:rsidR="002C4502" w:rsidRPr="004B12AD">
        <w:rPr>
          <w:lang w:val="de-DE"/>
        </w:rPr>
        <w:t xml:space="preserve"> </w:t>
      </w:r>
      <w:r w:rsidR="002C4502" w:rsidRPr="004B12AD">
        <w:rPr>
          <w:lang w:val="de-DE"/>
        </w:rPr>
        <w:t>Nghị định số 45/2012/NĐ-CP ngày 21/5/2012 của Chính phủ về khuyến công;</w:t>
      </w:r>
      <w:r w:rsidR="002C4502" w:rsidRPr="004B12AD">
        <w:rPr>
          <w:lang w:val="de-DE"/>
        </w:rPr>
        <w:t xml:space="preserve"> </w:t>
      </w:r>
      <w:r w:rsidR="002C4502" w:rsidRPr="004B12AD">
        <w:rPr>
          <w:lang w:val="de-DE"/>
        </w:rPr>
        <w:t>Nghị quyết số 42/2025/NQ-HĐND ngày 29/12/2025 của HĐND tỉnh Quy định mức chi cụ thể cho các hoạt động khuyến công địa phương trên địa bàn tỉnh Tuyên Quang</w:t>
      </w:r>
      <w:r w:rsidR="002C4502" w:rsidRPr="004B12AD">
        <w:rPr>
          <w:lang w:val="de-DE"/>
        </w:rPr>
        <w:t xml:space="preserve"> đến </w:t>
      </w:r>
      <w:r w:rsidR="00CC651A" w:rsidRPr="004B12AD">
        <w:rPr>
          <w:lang w:val="de-DE"/>
        </w:rPr>
        <w:t xml:space="preserve">các doanh nghiệp, hợp tác xã, </w:t>
      </w:r>
      <w:r w:rsidR="009114C4" w:rsidRPr="004B12AD">
        <w:rPr>
          <w:lang w:val="de-DE"/>
        </w:rPr>
        <w:t xml:space="preserve">tổ hợp tác, </w:t>
      </w:r>
      <w:r w:rsidR="00CC651A" w:rsidRPr="004B12AD">
        <w:rPr>
          <w:lang w:val="de-DE"/>
        </w:rPr>
        <w:t xml:space="preserve">các hộ kinh doanh trên </w:t>
      </w:r>
      <w:r w:rsidR="00CC651A" w:rsidRPr="004B12AD">
        <w:rPr>
          <w:rFonts w:hint="eastAsia"/>
          <w:lang w:val="de-DE"/>
        </w:rPr>
        <w:t>đ</w:t>
      </w:r>
      <w:r w:rsidR="00CC651A" w:rsidRPr="004B12AD">
        <w:rPr>
          <w:lang w:val="de-DE"/>
        </w:rPr>
        <w:t>ịa bàn xã</w:t>
      </w:r>
      <w:r w:rsidR="002C4502" w:rsidRPr="004B12AD">
        <w:rPr>
          <w:lang w:val="de-DE"/>
        </w:rPr>
        <w:t xml:space="preserve"> (</w:t>
      </w:r>
      <w:r w:rsidR="002C4502" w:rsidRPr="004B12AD">
        <w:rPr>
          <w:i/>
          <w:iCs/>
          <w:lang w:val="de-DE"/>
        </w:rPr>
        <w:t xml:space="preserve">có </w:t>
      </w:r>
      <w:r w:rsidR="002C4502" w:rsidRPr="004B12AD">
        <w:rPr>
          <w:i/>
          <w:iCs/>
          <w:lang w:val="de-DE"/>
        </w:rPr>
        <w:t>Nghị định số 45/2012/NĐ-CP</w:t>
      </w:r>
      <w:r w:rsidR="002C4502" w:rsidRPr="004B12AD">
        <w:rPr>
          <w:i/>
          <w:iCs/>
          <w:lang w:val="de-DE"/>
        </w:rPr>
        <w:t xml:space="preserve"> và </w:t>
      </w:r>
      <w:r w:rsidR="002C4502" w:rsidRPr="004B12AD">
        <w:rPr>
          <w:i/>
          <w:iCs/>
          <w:lang w:val="de-DE"/>
        </w:rPr>
        <w:t>Nghị quyết số 42/2025/NQ-HĐND</w:t>
      </w:r>
      <w:r w:rsidR="002C4502" w:rsidRPr="004B12AD">
        <w:rPr>
          <w:i/>
          <w:iCs/>
          <w:lang w:val="de-DE"/>
        </w:rPr>
        <w:t xml:space="preserve"> gửi kèm</w:t>
      </w:r>
      <w:r w:rsidR="002C4502" w:rsidRPr="004B12AD">
        <w:rPr>
          <w:lang w:val="de-DE"/>
        </w:rPr>
        <w:t>).</w:t>
      </w:r>
    </w:p>
    <w:p w14:paraId="59A89653" w14:textId="00224D03" w:rsidR="006F0373" w:rsidRPr="004B12AD" w:rsidRDefault="008435E1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lang w:val="de-DE"/>
        </w:rPr>
        <w:t>Rà soát, h</w:t>
      </w:r>
      <w:r w:rsidR="002C4502" w:rsidRPr="004B12AD">
        <w:rPr>
          <w:lang w:val="de-DE"/>
        </w:rPr>
        <w:t>ướng dẫn các doanh nghiệp</w:t>
      </w:r>
      <w:r w:rsidR="002C4502" w:rsidRPr="004B12AD">
        <w:rPr>
          <w:lang w:val="de-DE"/>
        </w:rPr>
        <w:t>, hợp tác xã, tổ hợp tác, các hộ kinh doanh</w:t>
      </w:r>
      <w:r w:rsidRPr="004B12AD">
        <w:rPr>
          <w:lang w:val="de-DE"/>
        </w:rPr>
        <w:t xml:space="preserve"> trên địa bàn xã</w:t>
      </w:r>
      <w:r w:rsidR="006F0373" w:rsidRPr="004B12AD">
        <w:rPr>
          <w:lang w:val="de-DE"/>
        </w:rPr>
        <w:t xml:space="preserve"> có nhu cầu </w:t>
      </w:r>
      <w:r w:rsidR="00CC651A" w:rsidRPr="004B12AD">
        <w:rPr>
          <w:lang w:val="de-DE"/>
        </w:rPr>
        <w:t>đăng ký kế hoạch khuyến công năm 2026</w:t>
      </w:r>
      <w:r w:rsidR="006F0373" w:rsidRPr="004B12AD">
        <w:rPr>
          <w:lang w:val="de-DE"/>
        </w:rPr>
        <w:t xml:space="preserve">, </w:t>
      </w:r>
      <w:r w:rsidR="00D71C0D" w:rsidRPr="004B12AD">
        <w:rPr>
          <w:lang w:val="de-DE"/>
        </w:rPr>
        <w:t>nội dung</w:t>
      </w:r>
      <w:r w:rsidR="006F0373" w:rsidRPr="004B12AD">
        <w:rPr>
          <w:lang w:val="de-DE"/>
        </w:rPr>
        <w:t xml:space="preserve"> như sau:</w:t>
      </w:r>
    </w:p>
    <w:p w14:paraId="6B662EF9" w14:textId="77777777" w:rsidR="00160BEA" w:rsidRPr="004B12AD" w:rsidRDefault="006F0373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b/>
          <w:bCs/>
          <w:lang w:val="de-DE"/>
        </w:rPr>
        <w:t>1.1.</w:t>
      </w:r>
      <w:r w:rsidRPr="004B12AD">
        <w:rPr>
          <w:lang w:val="de-DE"/>
        </w:rPr>
        <w:t xml:space="preserve"> Đối tượng áp dụng: </w:t>
      </w:r>
    </w:p>
    <w:p w14:paraId="10DC55A3" w14:textId="4ED2E193" w:rsidR="00160BEA" w:rsidRPr="004B12AD" w:rsidRDefault="00160BEA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lang w:val="de-DE"/>
        </w:rPr>
        <w:t xml:space="preserve">- </w:t>
      </w:r>
      <w:r w:rsidRPr="004B12AD">
        <w:rPr>
          <w:lang w:val="de-DE"/>
        </w:rPr>
        <w:t xml:space="preserve">Doanh nghiệp nhỏ và vừa, tổ hợp tác, hợp tác xã, liên hiệp hợp tác xã, hộ kinh doanh trực tiếp đầu tư, sản xuất công nghiệp - tiểu thủ công nghiệp tại các xã, phường; các xã, các làng nghề được Ủy ban nhân dân cấp tỉnh công nhận (sau đây gọi chung là cơ sở công nghiệp nông thôn) </w:t>
      </w:r>
    </w:p>
    <w:p w14:paraId="17E324C2" w14:textId="387CA2E5" w:rsidR="00160BEA" w:rsidRPr="00160BEA" w:rsidRDefault="00160BEA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lang w:val="de-DE"/>
        </w:rPr>
        <w:t>-</w:t>
      </w:r>
      <w:r w:rsidRPr="00160BEA">
        <w:rPr>
          <w:lang w:val="de-DE"/>
        </w:rPr>
        <w:t xml:space="preserve"> Cơ sở sản xuất công nghiệp áp dụng sản xuất sạch hơn, sản xuất và tiêu dùng bền vững; doanh nghiệp, hợp tác xã là chủ đầu tư xây dựng hạ tầng cụm công nghiệp.</w:t>
      </w:r>
    </w:p>
    <w:p w14:paraId="0005E618" w14:textId="10B42BAA" w:rsidR="00160BEA" w:rsidRPr="00160BEA" w:rsidRDefault="00160BEA" w:rsidP="006D1D69">
      <w:pPr>
        <w:spacing w:before="60" w:after="40"/>
        <w:ind w:firstLine="720"/>
        <w:jc w:val="both"/>
        <w:rPr>
          <w:spacing w:val="-4"/>
          <w:lang w:val="de-DE"/>
        </w:rPr>
      </w:pPr>
      <w:r w:rsidRPr="004B12AD">
        <w:rPr>
          <w:spacing w:val="-4"/>
          <w:lang w:val="de-DE"/>
        </w:rPr>
        <w:t>-</w:t>
      </w:r>
      <w:r w:rsidRPr="00160BEA">
        <w:rPr>
          <w:spacing w:val="-4"/>
          <w:lang w:val="de-DE"/>
        </w:rPr>
        <w:t xml:space="preserve"> Nghệ nhân nhân dân, nghệ nhân ưu tú trong lĩnh vực nghề thủ công mỹ nghệ.</w:t>
      </w:r>
    </w:p>
    <w:p w14:paraId="7A80BA2D" w14:textId="77777777" w:rsidR="00160BEA" w:rsidRPr="004B12AD" w:rsidRDefault="00160BEA" w:rsidP="006D1D69">
      <w:pPr>
        <w:spacing w:before="60" w:after="40"/>
        <w:ind w:firstLine="720"/>
        <w:jc w:val="both"/>
        <w:rPr>
          <w:lang w:val="de-DE"/>
        </w:rPr>
      </w:pPr>
      <w:r w:rsidRPr="004B12AD">
        <w:rPr>
          <w:lang w:val="de-DE"/>
        </w:rPr>
        <w:t>-</w:t>
      </w:r>
      <w:r w:rsidRPr="004B12AD">
        <w:rPr>
          <w:lang w:val="de-DE"/>
        </w:rPr>
        <w:t xml:space="preserve"> Tổ chức, cá nhân trong nước và nước ngoài tham gia công tác quản lý, thực hiện các hoạt động dịch vụ khuyến công.</w:t>
      </w:r>
    </w:p>
    <w:p w14:paraId="010510A1" w14:textId="4B577F20" w:rsidR="006F0373" w:rsidRPr="004B12AD" w:rsidRDefault="004D2EAA" w:rsidP="004B12AD">
      <w:pPr>
        <w:spacing w:before="80" w:after="40"/>
        <w:ind w:firstLine="720"/>
        <w:jc w:val="both"/>
        <w:rPr>
          <w:lang w:val="de-DE"/>
        </w:rPr>
      </w:pPr>
      <w:r w:rsidRPr="004B12AD">
        <w:rPr>
          <w:b/>
          <w:bCs/>
          <w:lang w:val="de-DE"/>
        </w:rPr>
        <w:lastRenderedPageBreak/>
        <w:t>1</w:t>
      </w:r>
      <w:r w:rsidR="006F0373" w:rsidRPr="004B12AD">
        <w:rPr>
          <w:b/>
          <w:bCs/>
          <w:lang w:val="de-DE"/>
        </w:rPr>
        <w:t xml:space="preserve">.2. </w:t>
      </w:r>
      <w:r w:rsidR="006F0373" w:rsidRPr="004B12AD">
        <w:rPr>
          <w:lang w:val="de-DE"/>
        </w:rPr>
        <w:t>Danh mục ngành, nghề hỗ trợ:</w:t>
      </w:r>
    </w:p>
    <w:p w14:paraId="27396F17" w14:textId="77777777" w:rsidR="006F0373" w:rsidRPr="004B12AD" w:rsidRDefault="006F0373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 Công nghiệp chế biến nông - lâm - thuỷ sản và chế biến thực phẩm.</w:t>
      </w:r>
    </w:p>
    <w:p w14:paraId="13A807D7" w14:textId="77777777" w:rsidR="006F0373" w:rsidRPr="004B12AD" w:rsidRDefault="006F0373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 Sản xuất hàng công nghiệp phục vụ tiêu dùng và xuất khẩu, hàng thay thế hàng nhập khẩu.</w:t>
      </w:r>
    </w:p>
    <w:p w14:paraId="6BC68969" w14:textId="77777777" w:rsidR="006F0373" w:rsidRPr="004B12AD" w:rsidRDefault="006F0373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 Công nghiệp hoá chất phục vụ nông nghiệp nông thôn. Sản xuất vật liệu xây dựng.</w:t>
      </w:r>
    </w:p>
    <w:p w14:paraId="54772E4F" w14:textId="77777777" w:rsidR="006F0373" w:rsidRPr="004B12AD" w:rsidRDefault="006F0373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 Sản xuất sản phẩm, phụ tùng; lắp ráp và sửa chữa máy móc, thiết bị, dụng cụ cơ khí, điện, điện tử - tin học. Sản xuất, gia công chi tiết, bán thành phẩm và công nghiệp hỗ trợ.</w:t>
      </w:r>
    </w:p>
    <w:p w14:paraId="62B3D5D2" w14:textId="77777777" w:rsidR="009900AF" w:rsidRPr="004B12AD" w:rsidRDefault="009900AF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</w:t>
      </w:r>
      <w:r w:rsidRPr="004B12AD">
        <w:rPr>
          <w:lang w:val="nl-NL"/>
        </w:rPr>
        <w:t xml:space="preserve"> Sản xuất hàng tiểu thủ công nghiệp.</w:t>
      </w:r>
    </w:p>
    <w:p w14:paraId="5D129D80" w14:textId="77777777" w:rsidR="009900AF" w:rsidRPr="004B12AD" w:rsidRDefault="009900AF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</w:t>
      </w:r>
      <w:r w:rsidRPr="004B12AD">
        <w:rPr>
          <w:lang w:val="nl-NL"/>
        </w:rPr>
        <w:t xml:space="preserve"> Khai thác, chế biến khoáng sản tại những địa bàn có điều kiện kinh tế - xã hội khó khăn và đặc biệt khó khăn theo quy định của pháp luật.</w:t>
      </w:r>
    </w:p>
    <w:p w14:paraId="0B397BD6" w14:textId="1373E37C" w:rsidR="009900AF" w:rsidRPr="004B12AD" w:rsidRDefault="009900AF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-</w:t>
      </w:r>
      <w:r w:rsidRPr="004B12AD">
        <w:rPr>
          <w:lang w:val="nl-NL"/>
        </w:rPr>
        <w:t xml:space="preserve"> Áp dụng sản xuất sạch hơn trong các cơ sở sản xuất công nghiệp; xử lý ô nhiễm môi trường tại các cụm công nghiệp, cơ sở sản xuất công nghiệp nông thôn </w:t>
      </w:r>
    </w:p>
    <w:p w14:paraId="1972B8DB" w14:textId="60A1ACD8" w:rsidR="00160BEA" w:rsidRPr="004B12AD" w:rsidRDefault="006F0373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b/>
          <w:bCs/>
          <w:lang w:val="nl-NL"/>
        </w:rPr>
        <w:t>1.3.</w:t>
      </w:r>
      <w:r w:rsidRPr="004B12AD">
        <w:rPr>
          <w:lang w:val="nl-NL"/>
        </w:rPr>
        <w:t xml:space="preserve"> </w:t>
      </w:r>
      <w:r w:rsidR="00160BEA" w:rsidRPr="004B12AD">
        <w:rPr>
          <w:lang w:val="nl-NL"/>
        </w:rPr>
        <w:t>Mức chi cụ thể cho các hoạt động khuyến công địa phương</w:t>
      </w:r>
      <w:r w:rsidRPr="004B12AD">
        <w:rPr>
          <w:lang w:val="nl-NL"/>
        </w:rPr>
        <w:t xml:space="preserve">: Theo </w:t>
      </w:r>
      <w:r w:rsidR="00160BEA" w:rsidRPr="004B12AD">
        <w:rPr>
          <w:lang w:val="nl-NL"/>
        </w:rPr>
        <w:t xml:space="preserve">quy định tại </w:t>
      </w:r>
      <w:r w:rsidRPr="004B12AD">
        <w:rPr>
          <w:lang w:val="nl-NL"/>
        </w:rPr>
        <w:t xml:space="preserve">Điều </w:t>
      </w:r>
      <w:r w:rsidR="00160BEA" w:rsidRPr="004B12AD">
        <w:rPr>
          <w:lang w:val="nl-NL"/>
        </w:rPr>
        <w:t xml:space="preserve">2, </w:t>
      </w:r>
      <w:r w:rsidR="00160BEA" w:rsidRPr="004B12AD">
        <w:rPr>
          <w:lang w:val="nl-NL"/>
        </w:rPr>
        <w:t>Nghị quyết số 42/2025/NQ-HĐND ngày 29/12/2025 của HĐND tỉnh</w:t>
      </w:r>
      <w:r w:rsidR="00160BEA" w:rsidRPr="004B12AD">
        <w:rPr>
          <w:lang w:val="nl-NL"/>
        </w:rPr>
        <w:t xml:space="preserve"> Tuyên Quang.</w:t>
      </w:r>
    </w:p>
    <w:p w14:paraId="5682B61F" w14:textId="1603F411" w:rsidR="00A52857" w:rsidRPr="004B12AD" w:rsidRDefault="00B040E7" w:rsidP="004B12AD">
      <w:pPr>
        <w:spacing w:before="80" w:after="40"/>
        <w:ind w:firstLine="720"/>
        <w:jc w:val="both"/>
        <w:rPr>
          <w:lang w:val="nl-NL"/>
        </w:rPr>
      </w:pPr>
      <w:r w:rsidRPr="004B12AD">
        <w:rPr>
          <w:b/>
          <w:bCs/>
          <w:lang w:val="nl-NL"/>
        </w:rPr>
        <w:t>2.</w:t>
      </w:r>
      <w:r w:rsidRPr="004B12AD">
        <w:rPr>
          <w:lang w:val="nl-NL"/>
        </w:rPr>
        <w:t xml:space="preserve"> </w:t>
      </w:r>
      <w:r w:rsidR="00802A18" w:rsidRPr="004B12AD">
        <w:rPr>
          <w:lang w:val="nl-NL"/>
        </w:rPr>
        <w:t>Các doanh nghiệp, hợp tác xã, tổ hợp tác,</w:t>
      </w:r>
      <w:r w:rsidRPr="004B12AD">
        <w:rPr>
          <w:lang w:val="nl-NL"/>
        </w:rPr>
        <w:t xml:space="preserve"> các</w:t>
      </w:r>
      <w:r w:rsidR="00802A18" w:rsidRPr="004B12AD">
        <w:rPr>
          <w:lang w:val="nl-NL"/>
        </w:rPr>
        <w:t xml:space="preserve"> hộ kinh doanh trên </w:t>
      </w:r>
      <w:r w:rsidR="00802A18" w:rsidRPr="004B12AD">
        <w:rPr>
          <w:rFonts w:hint="eastAsia"/>
          <w:lang w:val="nl-NL"/>
        </w:rPr>
        <w:t>đ</w:t>
      </w:r>
      <w:r w:rsidR="00802A18" w:rsidRPr="004B12AD">
        <w:rPr>
          <w:lang w:val="nl-NL"/>
        </w:rPr>
        <w:t>ịa bàn xã có nhu cầu hỗ trợ kế hoạch khuyến công năm 2026</w:t>
      </w:r>
      <w:r w:rsidRPr="004B12AD">
        <w:rPr>
          <w:lang w:val="nl-NL"/>
        </w:rPr>
        <w:t>, đăng ký</w:t>
      </w:r>
      <w:r w:rsidR="00802A18" w:rsidRPr="004B12AD">
        <w:rPr>
          <w:lang w:val="nl-NL"/>
        </w:rPr>
        <w:t xml:space="preserve"> </w:t>
      </w:r>
      <w:r w:rsidRPr="004B12AD">
        <w:rPr>
          <w:lang w:val="nl-NL"/>
        </w:rPr>
        <w:t>(</w:t>
      </w:r>
      <w:r w:rsidRPr="004B12AD">
        <w:rPr>
          <w:i/>
          <w:iCs/>
          <w:lang w:val="nl-NL"/>
        </w:rPr>
        <w:t xml:space="preserve">theo </w:t>
      </w:r>
      <w:r w:rsidRPr="004B12AD">
        <w:rPr>
          <w:i/>
          <w:iCs/>
          <w:lang w:val="nl-NL"/>
        </w:rPr>
        <w:t xml:space="preserve">mẫu biểu </w:t>
      </w:r>
      <w:r w:rsidR="003E74FC">
        <w:rPr>
          <w:i/>
          <w:iCs/>
          <w:lang w:val="nl-NL"/>
        </w:rPr>
        <w:t>gửi</w:t>
      </w:r>
      <w:r w:rsidRPr="004B12AD">
        <w:rPr>
          <w:i/>
          <w:iCs/>
          <w:lang w:val="nl-NL"/>
        </w:rPr>
        <w:t xml:space="preserve"> kèm</w:t>
      </w:r>
      <w:r w:rsidRPr="004B12AD">
        <w:rPr>
          <w:lang w:val="nl-NL"/>
        </w:rPr>
        <w:t>)</w:t>
      </w:r>
      <w:r w:rsidRPr="004B12AD">
        <w:rPr>
          <w:lang w:val="nl-NL"/>
        </w:rPr>
        <w:t xml:space="preserve"> </w:t>
      </w:r>
      <w:r w:rsidR="00931278" w:rsidRPr="004B12AD">
        <w:rPr>
          <w:lang w:val="nl-NL"/>
        </w:rPr>
        <w:t>gửi về Ủy ban nhân dân xã (</w:t>
      </w:r>
      <w:r w:rsidR="00931278" w:rsidRPr="004B12AD">
        <w:rPr>
          <w:i/>
          <w:iCs/>
          <w:lang w:val="nl-NL"/>
        </w:rPr>
        <w:t>qua phòng Kinh tế</w:t>
      </w:r>
      <w:r w:rsidR="00931278" w:rsidRPr="004B12AD">
        <w:rPr>
          <w:lang w:val="nl-NL"/>
        </w:rPr>
        <w:t xml:space="preserve">) </w:t>
      </w:r>
      <w:r w:rsidR="00931278" w:rsidRPr="004B12AD">
        <w:rPr>
          <w:b/>
          <w:bCs/>
          <w:lang w:val="nl-NL"/>
        </w:rPr>
        <w:t xml:space="preserve">trước ngày </w:t>
      </w:r>
      <w:r w:rsidR="00FA36FD" w:rsidRPr="004B12AD">
        <w:rPr>
          <w:b/>
          <w:bCs/>
          <w:lang w:val="nl-NL"/>
        </w:rPr>
        <w:t>20</w:t>
      </w:r>
      <w:r w:rsidR="00931278" w:rsidRPr="004B12AD">
        <w:rPr>
          <w:b/>
          <w:bCs/>
          <w:lang w:val="nl-NL"/>
        </w:rPr>
        <w:t>/</w:t>
      </w:r>
      <w:r w:rsidRPr="004B12AD">
        <w:rPr>
          <w:b/>
          <w:bCs/>
          <w:lang w:val="nl-NL"/>
        </w:rPr>
        <w:t>3</w:t>
      </w:r>
      <w:r w:rsidR="00931278" w:rsidRPr="004B12AD">
        <w:rPr>
          <w:b/>
          <w:bCs/>
          <w:lang w:val="nl-NL"/>
        </w:rPr>
        <w:t>/202</w:t>
      </w:r>
      <w:r w:rsidRPr="004B12AD">
        <w:rPr>
          <w:b/>
          <w:bCs/>
          <w:lang w:val="nl-NL"/>
        </w:rPr>
        <w:t>6</w:t>
      </w:r>
      <w:r w:rsidR="003E47CB" w:rsidRPr="004B12AD">
        <w:rPr>
          <w:b/>
          <w:bCs/>
          <w:lang w:val="nl-NL"/>
        </w:rPr>
        <w:t xml:space="preserve"> </w:t>
      </w:r>
      <w:r w:rsidRPr="004B12AD">
        <w:rPr>
          <w:lang w:val="nl-NL"/>
        </w:rPr>
        <w:t>để tổng hợp.</w:t>
      </w:r>
    </w:p>
    <w:p w14:paraId="033057D5" w14:textId="2D353DD0" w:rsidR="00806193" w:rsidRPr="004B12AD" w:rsidRDefault="00B040E7" w:rsidP="004B12AD">
      <w:pPr>
        <w:tabs>
          <w:tab w:val="left" w:pos="709"/>
        </w:tabs>
        <w:spacing w:before="80" w:after="40"/>
        <w:ind w:firstLine="720"/>
        <w:jc w:val="both"/>
        <w:rPr>
          <w:lang w:val="nl-NL"/>
        </w:rPr>
      </w:pPr>
      <w:r w:rsidRPr="004B12AD">
        <w:rPr>
          <w:b/>
          <w:lang w:val="nl-NL"/>
        </w:rPr>
        <w:t>3</w:t>
      </w:r>
      <w:r w:rsidR="000C4CCB" w:rsidRPr="004B12AD">
        <w:rPr>
          <w:b/>
          <w:lang w:val="nl-NL"/>
        </w:rPr>
        <w:t>.</w:t>
      </w:r>
      <w:r w:rsidR="00FA36FD" w:rsidRPr="004B12AD">
        <w:rPr>
          <w:lang w:val="nl-NL"/>
        </w:rPr>
        <w:t xml:space="preserve"> Giao </w:t>
      </w:r>
      <w:r w:rsidR="006717E4" w:rsidRPr="004B12AD">
        <w:rPr>
          <w:lang w:val="nl-NL"/>
        </w:rPr>
        <w:t>phòng Kinh tế</w:t>
      </w:r>
      <w:r w:rsidR="00FA36FD" w:rsidRPr="004B12AD">
        <w:rPr>
          <w:lang w:val="nl-NL"/>
        </w:rPr>
        <w:t xml:space="preserve"> chủ trì, phối hợp với</w:t>
      </w:r>
      <w:r w:rsidRPr="004B12AD">
        <w:rPr>
          <w:lang w:val="nl-NL"/>
        </w:rPr>
        <w:t xml:space="preserve"> Sở Công thương</w:t>
      </w:r>
      <w:r w:rsidR="006717E4" w:rsidRPr="004B12AD">
        <w:rPr>
          <w:lang w:val="nl-NL"/>
        </w:rPr>
        <w:t xml:space="preserve">, các </w:t>
      </w:r>
      <w:r w:rsidR="00FA36FD" w:rsidRPr="004B12AD">
        <w:rPr>
          <w:lang w:val="nl-NL"/>
        </w:rPr>
        <w:t>c</w:t>
      </w:r>
      <w:r w:rsidR="00FA36FD" w:rsidRPr="004B12AD">
        <w:rPr>
          <w:rFonts w:hint="eastAsia"/>
          <w:lang w:val="nl-NL"/>
        </w:rPr>
        <w:t>ơ</w:t>
      </w:r>
      <w:r w:rsidR="00FA36FD" w:rsidRPr="004B12AD">
        <w:rPr>
          <w:lang w:val="nl-NL"/>
        </w:rPr>
        <w:t xml:space="preserve"> quan, </w:t>
      </w:r>
      <w:r w:rsidR="00FA36FD" w:rsidRPr="004B12AD">
        <w:rPr>
          <w:rFonts w:hint="eastAsia"/>
          <w:lang w:val="nl-NL"/>
        </w:rPr>
        <w:t>đơ</w:t>
      </w:r>
      <w:r w:rsidR="00FA36FD" w:rsidRPr="004B12AD">
        <w:rPr>
          <w:lang w:val="nl-NL"/>
        </w:rPr>
        <w:t>n vị liên quan</w:t>
      </w:r>
      <w:r w:rsidR="006717E4" w:rsidRPr="004B12AD">
        <w:rPr>
          <w:lang w:val="nl-NL"/>
        </w:rPr>
        <w:t xml:space="preserve"> </w:t>
      </w:r>
      <w:r w:rsidRPr="004B12AD">
        <w:rPr>
          <w:lang w:val="nl-NL"/>
        </w:rPr>
        <w:t xml:space="preserve">hỗ trợ, </w:t>
      </w:r>
      <w:r w:rsidR="006717E4" w:rsidRPr="004B12AD">
        <w:rPr>
          <w:lang w:val="nl-NL"/>
        </w:rPr>
        <w:t xml:space="preserve">hướng dẫn các doanh nghiệp, hợp tác xã, tổ hợp tác, hộ kinh doanh trên </w:t>
      </w:r>
      <w:r w:rsidR="006717E4" w:rsidRPr="004B12AD">
        <w:rPr>
          <w:rFonts w:hint="eastAsia"/>
          <w:lang w:val="nl-NL"/>
        </w:rPr>
        <w:t>đ</w:t>
      </w:r>
      <w:r w:rsidR="006717E4" w:rsidRPr="004B12AD">
        <w:rPr>
          <w:lang w:val="nl-NL"/>
        </w:rPr>
        <w:t>ịa bàn xã</w:t>
      </w:r>
      <w:r w:rsidR="00FA36FD" w:rsidRPr="004B12AD">
        <w:rPr>
          <w:lang w:val="nl-NL"/>
        </w:rPr>
        <w:t xml:space="preserve"> </w:t>
      </w:r>
      <w:r w:rsidR="006717E4" w:rsidRPr="004B12AD">
        <w:rPr>
          <w:lang w:val="nl-NL"/>
        </w:rPr>
        <w:t xml:space="preserve">đăng ký </w:t>
      </w:r>
      <w:r w:rsidRPr="004B12AD">
        <w:rPr>
          <w:lang w:val="nl-NL"/>
        </w:rPr>
        <w:t>kế hoạch</w:t>
      </w:r>
      <w:r w:rsidR="006717E4" w:rsidRPr="004B12AD">
        <w:rPr>
          <w:lang w:val="nl-NL"/>
        </w:rPr>
        <w:t xml:space="preserve"> khuyến công năm 2026</w:t>
      </w:r>
      <w:r w:rsidR="00BE07D3" w:rsidRPr="004B12AD">
        <w:rPr>
          <w:lang w:val="nl-NL"/>
        </w:rPr>
        <w:t xml:space="preserve"> đảm bảo đúng đối tượng, nội dung hỗ trợ theo quy định</w:t>
      </w:r>
      <w:r w:rsidR="006717E4" w:rsidRPr="004B12AD">
        <w:rPr>
          <w:lang w:val="nl-NL"/>
        </w:rPr>
        <w:t>.</w:t>
      </w:r>
    </w:p>
    <w:p w14:paraId="3BB54833" w14:textId="4D3F4E91" w:rsidR="006717E4" w:rsidRPr="004B12AD" w:rsidRDefault="006717E4" w:rsidP="004B12AD">
      <w:pPr>
        <w:tabs>
          <w:tab w:val="left" w:pos="709"/>
        </w:tabs>
        <w:spacing w:before="80" w:after="40"/>
        <w:ind w:firstLine="720"/>
        <w:jc w:val="both"/>
        <w:rPr>
          <w:lang w:val="nl-NL"/>
        </w:rPr>
      </w:pPr>
      <w:r w:rsidRPr="004B12AD">
        <w:rPr>
          <w:lang w:val="nl-NL"/>
        </w:rPr>
        <w:t>T</w:t>
      </w:r>
      <w:r w:rsidR="00FA36FD" w:rsidRPr="004B12AD">
        <w:rPr>
          <w:lang w:val="nl-NL"/>
        </w:rPr>
        <w:t>ổng hợp, tham m</w:t>
      </w:r>
      <w:r w:rsidR="00FA36FD" w:rsidRPr="004B12AD">
        <w:rPr>
          <w:rFonts w:hint="eastAsia"/>
          <w:lang w:val="nl-NL"/>
        </w:rPr>
        <w:t>ư</w:t>
      </w:r>
      <w:r w:rsidR="00FA36FD" w:rsidRPr="004B12AD">
        <w:rPr>
          <w:lang w:val="nl-NL"/>
        </w:rPr>
        <w:t xml:space="preserve">u cho </w:t>
      </w:r>
      <w:r w:rsidRPr="004B12AD">
        <w:rPr>
          <w:lang w:val="nl-NL"/>
        </w:rPr>
        <w:t xml:space="preserve">Ủy ban nhân dân xã </w:t>
      </w:r>
      <w:r w:rsidR="00FA36FD" w:rsidRPr="004B12AD">
        <w:rPr>
          <w:lang w:val="nl-NL"/>
        </w:rPr>
        <w:t xml:space="preserve">đề xuất, </w:t>
      </w:r>
      <w:r w:rsidRPr="004B12AD">
        <w:rPr>
          <w:lang w:val="nl-NL"/>
        </w:rPr>
        <w:t>đăng</w:t>
      </w:r>
      <w:r w:rsidR="003E3DC2">
        <w:rPr>
          <w:lang w:val="nl-NL"/>
        </w:rPr>
        <w:t xml:space="preserve"> ký</w:t>
      </w:r>
      <w:r w:rsidRPr="004B12AD">
        <w:rPr>
          <w:lang w:val="nl-NL"/>
        </w:rPr>
        <w:t xml:space="preserve"> k</w:t>
      </w:r>
      <w:r w:rsidR="00BE07D3" w:rsidRPr="004B12AD">
        <w:rPr>
          <w:lang w:val="nl-NL"/>
        </w:rPr>
        <w:t>ế hoạch</w:t>
      </w:r>
      <w:r w:rsidRPr="004B12AD">
        <w:rPr>
          <w:lang w:val="nl-NL"/>
        </w:rPr>
        <w:t xml:space="preserve"> khuyến công </w:t>
      </w:r>
      <w:r w:rsidR="00BE07D3" w:rsidRPr="004B12AD">
        <w:rPr>
          <w:lang w:val="nl-NL"/>
        </w:rPr>
        <w:t>năm 2026 gửi</w:t>
      </w:r>
      <w:r w:rsidRPr="004B12AD">
        <w:rPr>
          <w:lang w:val="nl-NL"/>
        </w:rPr>
        <w:t xml:space="preserve"> Sở Công </w:t>
      </w:r>
      <w:r w:rsidR="00BE07D3" w:rsidRPr="004B12AD">
        <w:rPr>
          <w:lang w:val="nl-NL"/>
        </w:rPr>
        <w:t>t</w:t>
      </w:r>
      <w:r w:rsidRPr="004B12AD">
        <w:rPr>
          <w:lang w:val="nl-NL"/>
        </w:rPr>
        <w:t>hương theo quy định.</w:t>
      </w:r>
    </w:p>
    <w:p w14:paraId="2328E1D7" w14:textId="3B3C668D" w:rsidR="006717E4" w:rsidRPr="004B12AD" w:rsidRDefault="006717E4" w:rsidP="004B12AD">
      <w:pPr>
        <w:spacing w:before="80" w:after="240"/>
        <w:ind w:firstLine="720"/>
        <w:jc w:val="both"/>
        <w:rPr>
          <w:bCs/>
          <w:iCs/>
          <w:lang w:val="nl-NL"/>
        </w:rPr>
      </w:pPr>
      <w:r w:rsidRPr="004B12AD">
        <w:rPr>
          <w:lang w:val="nl-NL"/>
        </w:rPr>
        <w:t>Đề nghị các ông (bà) Trưởng thôn, các cơ quan, đơn vị, các doanh nghiệp, hợp tác xã</w:t>
      </w:r>
      <w:r w:rsidR="00806193" w:rsidRPr="004B12AD">
        <w:rPr>
          <w:lang w:val="nl-NL"/>
        </w:rPr>
        <w:t xml:space="preserve">, tổ hợp tác, hộ kinh doanh </w:t>
      </w:r>
      <w:r w:rsidRPr="004B12AD">
        <w:rPr>
          <w:lang w:val="nl-NL"/>
        </w:rPr>
        <w:t xml:space="preserve">trên </w:t>
      </w:r>
      <w:r w:rsidRPr="004B12AD">
        <w:rPr>
          <w:rFonts w:hint="eastAsia"/>
          <w:lang w:val="nl-NL"/>
        </w:rPr>
        <w:t>đ</w:t>
      </w:r>
      <w:r w:rsidRPr="004B12AD">
        <w:rPr>
          <w:lang w:val="nl-NL"/>
        </w:rPr>
        <w:t>ịa bàn xã phối hợp thực hiện./.</w:t>
      </w:r>
    </w:p>
    <w:p w14:paraId="2FF5F55F" w14:textId="77777777" w:rsidR="00253F12" w:rsidRPr="00253F12" w:rsidRDefault="00253F12" w:rsidP="00317D0C">
      <w:pPr>
        <w:spacing w:before="120"/>
        <w:ind w:firstLine="720"/>
        <w:jc w:val="both"/>
        <w:rPr>
          <w:sz w:val="16"/>
          <w:lang w:val="nl-NL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AF697A" w:rsidRPr="006E320A" w14:paraId="42D947CB" w14:textId="77777777" w:rsidTr="0051661B">
        <w:trPr>
          <w:trHeight w:val="80"/>
        </w:trPr>
        <w:tc>
          <w:tcPr>
            <w:tcW w:w="4820" w:type="dxa"/>
          </w:tcPr>
          <w:p w14:paraId="09D2FFD4" w14:textId="77777777" w:rsidR="00AF697A" w:rsidRPr="004B12AD" w:rsidRDefault="00AF697A" w:rsidP="00AF697A">
            <w:pPr>
              <w:rPr>
                <w:b/>
                <w:bCs/>
                <w:i/>
                <w:iCs/>
                <w:kern w:val="16"/>
                <w:sz w:val="8"/>
                <w:szCs w:val="18"/>
                <w:lang w:val="nl-NL"/>
              </w:rPr>
            </w:pPr>
          </w:p>
          <w:p w14:paraId="7EAD11F9" w14:textId="77777777" w:rsidR="00AF697A" w:rsidRPr="006E320A" w:rsidRDefault="00AF697A" w:rsidP="00B917FB">
            <w:pPr>
              <w:tabs>
                <w:tab w:val="center" w:pos="2106"/>
              </w:tabs>
              <w:rPr>
                <w:kern w:val="16"/>
                <w:sz w:val="22"/>
                <w:szCs w:val="22"/>
                <w:lang w:val="nl-NL"/>
              </w:rPr>
            </w:pPr>
            <w:r w:rsidRPr="006E320A">
              <w:rPr>
                <w:b/>
                <w:bCs/>
                <w:i/>
                <w:iCs/>
                <w:kern w:val="16"/>
                <w:sz w:val="22"/>
                <w:szCs w:val="22"/>
                <w:lang w:val="nl-NL"/>
              </w:rPr>
              <w:t>Nơi nhận</w:t>
            </w:r>
            <w:r w:rsidRPr="006E320A">
              <w:rPr>
                <w:kern w:val="16"/>
                <w:sz w:val="22"/>
                <w:szCs w:val="22"/>
                <w:lang w:val="nl-NL"/>
              </w:rPr>
              <w:t>:</w:t>
            </w:r>
            <w:r w:rsidR="00B917FB">
              <w:rPr>
                <w:kern w:val="16"/>
                <w:sz w:val="22"/>
                <w:szCs w:val="22"/>
                <w:lang w:val="nl-NL"/>
              </w:rPr>
              <w:tab/>
            </w:r>
          </w:p>
          <w:p w14:paraId="509772DE" w14:textId="77777777" w:rsidR="00431238" w:rsidRPr="00E14D41" w:rsidRDefault="00431238" w:rsidP="00431238">
            <w:pPr>
              <w:pStyle w:val="Heading7"/>
              <w:spacing w:before="0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2"/>
                <w:szCs w:val="22"/>
                <w:lang w:val="pt-BR"/>
              </w:rPr>
            </w:pPr>
            <w:r w:rsidRPr="00E14D41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pt-BR"/>
              </w:rPr>
              <w:t xml:space="preserve">- Như </w:t>
            </w:r>
            <w:r w:rsidR="00086F12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pt-BR"/>
              </w:rPr>
              <w:t>trên</w:t>
            </w:r>
            <w:r w:rsidRPr="00E14D41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pt-BR"/>
              </w:rPr>
              <w:t xml:space="preserve"> (T</w:t>
            </w:r>
            <w:r w:rsidR="00086F12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pt-BR"/>
              </w:rPr>
              <w:t>hực h</w:t>
            </w:r>
            <w:r w:rsidRPr="00E14D41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pt-BR"/>
              </w:rPr>
              <w:t>iện);</w:t>
            </w:r>
            <w:r w:rsidRPr="00E14D41">
              <w:rPr>
                <w:rFonts w:ascii="Times New Roman" w:hAnsi="Times New Roman" w:cs="Times New Roman"/>
                <w:bCs/>
                <w:i w:val="0"/>
                <w:color w:val="000000" w:themeColor="text1"/>
                <w:sz w:val="22"/>
                <w:szCs w:val="22"/>
                <w:lang w:val="pt-BR"/>
              </w:rPr>
              <w:t xml:space="preserve">  </w:t>
            </w:r>
          </w:p>
          <w:p w14:paraId="5D1EA0C3" w14:textId="7824C791" w:rsidR="00431238" w:rsidRPr="00E14D41" w:rsidRDefault="00431238" w:rsidP="00086F12">
            <w:pPr>
              <w:pStyle w:val="BodyTextIndent2"/>
              <w:spacing w:after="0" w:line="240" w:lineRule="auto"/>
              <w:ind w:left="0"/>
              <w:rPr>
                <w:color w:val="000000" w:themeColor="text1"/>
                <w:sz w:val="22"/>
                <w:szCs w:val="22"/>
                <w:lang w:val="nb-NO"/>
              </w:rPr>
            </w:pPr>
            <w:r>
              <w:rPr>
                <w:bCs/>
                <w:sz w:val="22"/>
                <w:szCs w:val="22"/>
                <w:lang w:val="nb-NO"/>
              </w:rPr>
              <w:t>- Chủ tịch</w:t>
            </w:r>
            <w:r w:rsidR="00086F12">
              <w:rPr>
                <w:bCs/>
                <w:sz w:val="22"/>
                <w:szCs w:val="22"/>
                <w:lang w:val="nb-NO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nb-NO"/>
              </w:rPr>
              <w:t>Các PCT</w:t>
            </w:r>
            <w:r w:rsidRPr="00E14D41">
              <w:rPr>
                <w:color w:val="000000" w:themeColor="text1"/>
                <w:sz w:val="22"/>
                <w:szCs w:val="22"/>
                <w:lang w:val="nb-NO"/>
              </w:rPr>
              <w:t xml:space="preserve"> UBND </w:t>
            </w:r>
            <w:r w:rsidR="007B78EC">
              <w:rPr>
                <w:color w:val="000000" w:themeColor="text1"/>
                <w:sz w:val="22"/>
                <w:szCs w:val="22"/>
                <w:lang w:val="nb-NO"/>
              </w:rPr>
              <w:t>xã</w:t>
            </w:r>
            <w:r w:rsidRPr="00E14D41">
              <w:rPr>
                <w:color w:val="000000" w:themeColor="text1"/>
                <w:sz w:val="22"/>
                <w:szCs w:val="22"/>
                <w:lang w:val="nb-NO"/>
              </w:rPr>
              <w:t>;</w:t>
            </w:r>
          </w:p>
          <w:p w14:paraId="7B0A4B2D" w14:textId="00BAD808" w:rsidR="00431238" w:rsidRPr="00E14D41" w:rsidRDefault="00431238" w:rsidP="00431238">
            <w:pPr>
              <w:pStyle w:val="BodyText"/>
              <w:spacing w:after="0"/>
              <w:rPr>
                <w:color w:val="000000" w:themeColor="text1"/>
                <w:sz w:val="22"/>
                <w:szCs w:val="22"/>
                <w:lang w:val="nb-NO"/>
              </w:rPr>
            </w:pPr>
            <w:r w:rsidRPr="00E14D41">
              <w:rPr>
                <w:color w:val="000000" w:themeColor="text1"/>
                <w:sz w:val="22"/>
                <w:szCs w:val="22"/>
                <w:lang w:val="nb-NO"/>
              </w:rPr>
              <w:t xml:space="preserve">- Chánh, </w:t>
            </w:r>
            <w:r w:rsidR="004B12AD">
              <w:rPr>
                <w:color w:val="000000" w:themeColor="text1"/>
                <w:sz w:val="22"/>
                <w:szCs w:val="22"/>
                <w:lang w:val="nb-NO"/>
              </w:rPr>
              <w:t>P</w:t>
            </w:r>
            <w:r w:rsidR="00086F12">
              <w:rPr>
                <w:color w:val="000000" w:themeColor="text1"/>
                <w:sz w:val="22"/>
                <w:szCs w:val="22"/>
                <w:lang w:val="nb-NO"/>
              </w:rPr>
              <w:t>C</w:t>
            </w:r>
            <w:r w:rsidRPr="00E14D41">
              <w:rPr>
                <w:color w:val="000000" w:themeColor="text1"/>
                <w:sz w:val="22"/>
                <w:szCs w:val="22"/>
                <w:lang w:val="nb-NO"/>
              </w:rPr>
              <w:t xml:space="preserve">VP </w:t>
            </w:r>
            <w:r>
              <w:rPr>
                <w:color w:val="000000" w:themeColor="text1"/>
                <w:sz w:val="22"/>
                <w:szCs w:val="22"/>
                <w:lang w:val="nb-NO"/>
              </w:rPr>
              <w:t>HĐND</w:t>
            </w:r>
            <w:r w:rsidR="00086F12">
              <w:rPr>
                <w:color w:val="000000" w:themeColor="text1"/>
                <w:sz w:val="22"/>
                <w:szCs w:val="22"/>
                <w:lang w:val="nb-NO"/>
              </w:rPr>
              <w:t xml:space="preserve"> và</w:t>
            </w:r>
            <w:r w:rsidR="00A259B4">
              <w:rPr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Pr="00E14D41">
              <w:rPr>
                <w:color w:val="000000" w:themeColor="text1"/>
                <w:sz w:val="22"/>
                <w:szCs w:val="22"/>
                <w:lang w:val="nb-NO"/>
              </w:rPr>
              <w:t xml:space="preserve">UBND </w:t>
            </w:r>
            <w:r w:rsidR="007B78EC">
              <w:rPr>
                <w:color w:val="000000" w:themeColor="text1"/>
                <w:sz w:val="22"/>
                <w:szCs w:val="22"/>
                <w:lang w:val="nb-NO"/>
              </w:rPr>
              <w:t>xã</w:t>
            </w:r>
            <w:r w:rsidRPr="00E14D41">
              <w:rPr>
                <w:color w:val="000000" w:themeColor="text1"/>
                <w:sz w:val="22"/>
                <w:szCs w:val="22"/>
                <w:lang w:val="nb-NO"/>
              </w:rPr>
              <w:t>;</w:t>
            </w:r>
          </w:p>
          <w:p w14:paraId="0A040FD1" w14:textId="6A408249" w:rsidR="00431238" w:rsidRPr="00524738" w:rsidRDefault="00431238" w:rsidP="00431238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524738">
              <w:rPr>
                <w:color w:val="000000" w:themeColor="text1"/>
                <w:sz w:val="22"/>
                <w:szCs w:val="22"/>
                <w:lang w:val="pt-BR"/>
              </w:rPr>
              <w:t>- Lưu: VT.</w:t>
            </w:r>
          </w:p>
          <w:p w14:paraId="58DF7B2C" w14:textId="77777777" w:rsidR="00AF697A" w:rsidRPr="009B5D23" w:rsidRDefault="00AF697A" w:rsidP="00317D0C">
            <w:pPr>
              <w:rPr>
                <w:kern w:val="16"/>
                <w:lang w:val="nl-NL"/>
              </w:rPr>
            </w:pPr>
          </w:p>
        </w:tc>
        <w:tc>
          <w:tcPr>
            <w:tcW w:w="4536" w:type="dxa"/>
          </w:tcPr>
          <w:tbl>
            <w:tblPr>
              <w:tblW w:w="43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61"/>
            </w:tblGrid>
            <w:tr w:rsidR="00C05678" w:rsidRPr="00FC0ECF" w14:paraId="61346EB3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1085344F" w14:textId="77777777" w:rsidR="00C05678" w:rsidRPr="00FC0ECF" w:rsidRDefault="00086F12" w:rsidP="0051661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C0ECF">
                    <w:rPr>
                      <w:b/>
                      <w:bCs/>
                      <w:sz w:val="26"/>
                      <w:szCs w:val="26"/>
                    </w:rPr>
                    <w:t>KT.</w:t>
                  </w:r>
                  <w:r w:rsidR="00C05678" w:rsidRPr="00FC0ECF">
                    <w:rPr>
                      <w:b/>
                      <w:bCs/>
                      <w:sz w:val="26"/>
                      <w:szCs w:val="26"/>
                    </w:rPr>
                    <w:t xml:space="preserve"> CHỦ TỊCH</w:t>
                  </w:r>
                </w:p>
              </w:tc>
            </w:tr>
            <w:tr w:rsidR="00C05678" w:rsidRPr="00FC0ECF" w14:paraId="75D62C70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3387A51E" w14:textId="77777777" w:rsidR="00C05678" w:rsidRPr="00FC0ECF" w:rsidRDefault="00086F12" w:rsidP="0051661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C0ECF">
                    <w:rPr>
                      <w:b/>
                      <w:bCs/>
                      <w:sz w:val="26"/>
                      <w:szCs w:val="26"/>
                    </w:rPr>
                    <w:t>PHÓ CHỦ TỊCH</w:t>
                  </w:r>
                </w:p>
              </w:tc>
            </w:tr>
            <w:tr w:rsidR="00C05678" w:rsidRPr="0051661B" w14:paraId="56FC4018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3473BBE6" w14:textId="77777777" w:rsidR="00C05678" w:rsidRPr="0051661B" w:rsidRDefault="00C05678" w:rsidP="0051661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lang w:val="de-DE"/>
                    </w:rPr>
                  </w:pPr>
                </w:p>
              </w:tc>
            </w:tr>
            <w:tr w:rsidR="00C05678" w:rsidRPr="0051661B" w14:paraId="28AF059D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2633B4E2" w14:textId="77777777" w:rsidR="00C05678" w:rsidRPr="00B8202F" w:rsidRDefault="00C05678" w:rsidP="0051661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44"/>
                      <w:szCs w:val="44"/>
                      <w:lang w:val="de-DE"/>
                    </w:rPr>
                  </w:pPr>
                </w:p>
              </w:tc>
            </w:tr>
            <w:tr w:rsidR="00C05678" w:rsidRPr="0051661B" w14:paraId="3ECA26AE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5D7724C3" w14:textId="77777777" w:rsidR="00C05678" w:rsidRPr="00FC0ECF" w:rsidRDefault="00C05678" w:rsidP="00FC0ECF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C05678" w:rsidRPr="0051661B" w14:paraId="22ED617E" w14:textId="77777777" w:rsidTr="00806193">
              <w:trPr>
                <w:trHeight w:val="313"/>
                <w:jc w:val="center"/>
              </w:trPr>
              <w:tc>
                <w:tcPr>
                  <w:tcW w:w="4361" w:type="dxa"/>
                </w:tcPr>
                <w:p w14:paraId="6C3AB2E1" w14:textId="77777777" w:rsidR="00C05678" w:rsidRPr="0051661B" w:rsidRDefault="00C05678" w:rsidP="0051661B">
                  <w:pPr>
                    <w:tabs>
                      <w:tab w:val="left" w:pos="0"/>
                    </w:tabs>
                    <w:spacing w:before="120"/>
                    <w:jc w:val="center"/>
                    <w:rPr>
                      <w:b/>
                      <w:bCs/>
                      <w:sz w:val="12"/>
                    </w:rPr>
                  </w:pPr>
                </w:p>
              </w:tc>
            </w:tr>
            <w:tr w:rsidR="00C05678" w:rsidRPr="0051661B" w14:paraId="5973F5FB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07C1ED14" w14:textId="77777777" w:rsidR="00C05678" w:rsidRPr="0051661B" w:rsidRDefault="00C05678" w:rsidP="0051661B">
                  <w:pPr>
                    <w:tabs>
                      <w:tab w:val="left" w:pos="0"/>
                    </w:tabs>
                    <w:spacing w:before="120"/>
                    <w:jc w:val="center"/>
                    <w:rPr>
                      <w:b/>
                      <w:bCs/>
                    </w:rPr>
                  </w:pPr>
                </w:p>
                <w:p w14:paraId="35B0C4A0" w14:textId="77777777" w:rsidR="00C05678" w:rsidRPr="0051661B" w:rsidRDefault="00C05678" w:rsidP="0051661B">
                  <w:pPr>
                    <w:tabs>
                      <w:tab w:val="left" w:pos="0"/>
                    </w:tabs>
                    <w:spacing w:before="120"/>
                    <w:jc w:val="center"/>
                    <w:rPr>
                      <w:b/>
                      <w:bCs/>
                      <w:sz w:val="2"/>
                    </w:rPr>
                  </w:pPr>
                </w:p>
              </w:tc>
            </w:tr>
            <w:tr w:rsidR="00C05678" w:rsidRPr="0051661B" w14:paraId="1E15E30D" w14:textId="77777777" w:rsidTr="00806193">
              <w:trPr>
                <w:jc w:val="center"/>
              </w:trPr>
              <w:tc>
                <w:tcPr>
                  <w:tcW w:w="4361" w:type="dxa"/>
                </w:tcPr>
                <w:p w14:paraId="50B07F71" w14:textId="32A88703" w:rsidR="00C05678" w:rsidRPr="0051661B" w:rsidRDefault="007B78EC" w:rsidP="0051661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</w:rPr>
                  </w:pPr>
                  <w:r w:rsidRPr="0051661B">
                    <w:rPr>
                      <w:b/>
                      <w:bCs/>
                    </w:rPr>
                    <w:t>Nguyễn Văn Tiến</w:t>
                  </w:r>
                </w:p>
              </w:tc>
            </w:tr>
          </w:tbl>
          <w:p w14:paraId="48B42AC3" w14:textId="77777777" w:rsidR="00AF697A" w:rsidRPr="006E320A" w:rsidRDefault="00C05678" w:rsidP="00AF697A">
            <w:pPr>
              <w:jc w:val="center"/>
              <w:rPr>
                <w:b/>
                <w:bCs/>
                <w:kern w:val="16"/>
                <w:lang w:val="nl-NL"/>
              </w:rPr>
            </w:pPr>
            <w:r>
              <w:rPr>
                <w:lang w:val="nl-NL"/>
              </w:rPr>
              <w:t xml:space="preserve">                                                         </w:t>
            </w:r>
          </w:p>
        </w:tc>
      </w:tr>
    </w:tbl>
    <w:p w14:paraId="24A3FF21" w14:textId="42CD7CBE" w:rsidR="00E179F0" w:rsidRPr="00CF0DEB" w:rsidRDefault="00CE33D6" w:rsidP="00131198">
      <w:pPr>
        <w:rPr>
          <w:lang w:val="nl-NL"/>
        </w:rPr>
      </w:pPr>
      <w:r>
        <w:rPr>
          <w:lang w:val="nl-NL"/>
        </w:rPr>
        <w:t xml:space="preserve">                                                                                                        </w:t>
      </w:r>
      <w:r w:rsidR="00131198">
        <w:rPr>
          <w:lang w:val="nl-NL"/>
        </w:rPr>
        <w:t xml:space="preserve">             </w:t>
      </w:r>
    </w:p>
    <w:sectPr w:rsidR="00E179F0" w:rsidRPr="00CF0DEB" w:rsidSect="004B12AD">
      <w:headerReference w:type="default" r:id="rId7"/>
      <w:footerReference w:type="even" r:id="rId8"/>
      <w:footerReference w:type="default" r:id="rId9"/>
      <w:pgSz w:w="11907" w:h="16840" w:code="9"/>
      <w:pgMar w:top="1134" w:right="1134" w:bottom="1021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8514" w14:textId="77777777" w:rsidR="009B59F6" w:rsidRDefault="009B59F6">
      <w:r>
        <w:separator/>
      </w:r>
    </w:p>
  </w:endnote>
  <w:endnote w:type="continuationSeparator" w:id="0">
    <w:p w14:paraId="77343B69" w14:textId="77777777" w:rsidR="009B59F6" w:rsidRDefault="009B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42D1" w14:textId="77777777" w:rsidR="00875DCE" w:rsidRDefault="00E23212" w:rsidP="002E06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5D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C3B31" w14:textId="77777777" w:rsidR="00875DCE" w:rsidRDefault="00875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347F" w14:textId="77777777" w:rsidR="00875DCE" w:rsidRPr="00D53717" w:rsidRDefault="00875DCE" w:rsidP="002E0675">
    <w:pPr>
      <w:pStyle w:val="Footer"/>
      <w:framePr w:wrap="around" w:vAnchor="text" w:hAnchor="margin" w:xAlign="center" w:y="1"/>
      <w:rPr>
        <w:rStyle w:val="PageNumber"/>
        <w:lang w:val="nl-NL"/>
      </w:rPr>
    </w:pPr>
  </w:p>
  <w:p w14:paraId="7D08B26B" w14:textId="77777777" w:rsidR="00875DCE" w:rsidRPr="00D53717" w:rsidRDefault="00875DCE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6627" w14:textId="77777777" w:rsidR="009B59F6" w:rsidRDefault="009B59F6">
      <w:r>
        <w:separator/>
      </w:r>
    </w:p>
  </w:footnote>
  <w:footnote w:type="continuationSeparator" w:id="0">
    <w:p w14:paraId="69F68B67" w14:textId="77777777" w:rsidR="009B59F6" w:rsidRDefault="009B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7364"/>
      <w:docPartObj>
        <w:docPartGallery w:val="Page Numbers (Top of Page)"/>
        <w:docPartUnique/>
      </w:docPartObj>
    </w:sdtPr>
    <w:sdtContent>
      <w:p w14:paraId="38F7DB97" w14:textId="77777777" w:rsidR="00F3202C" w:rsidRDefault="00F405DD" w:rsidP="000C679F">
        <w:pPr>
          <w:pStyle w:val="Header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7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57840"/>
    <w:multiLevelType w:val="hybridMultilevel"/>
    <w:tmpl w:val="21E6E6B2"/>
    <w:lvl w:ilvl="0" w:tplc="90126B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6C7BB8"/>
    <w:multiLevelType w:val="hybridMultilevel"/>
    <w:tmpl w:val="26946E98"/>
    <w:lvl w:ilvl="0" w:tplc="0F243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0377858">
    <w:abstractNumId w:val="1"/>
  </w:num>
  <w:num w:numId="2" w16cid:durableId="127232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7A"/>
    <w:rsid w:val="00001C09"/>
    <w:rsid w:val="00004ACD"/>
    <w:rsid w:val="00004D42"/>
    <w:rsid w:val="00005E19"/>
    <w:rsid w:val="000063DF"/>
    <w:rsid w:val="00011E44"/>
    <w:rsid w:val="00012837"/>
    <w:rsid w:val="00013A69"/>
    <w:rsid w:val="0002022D"/>
    <w:rsid w:val="000304E3"/>
    <w:rsid w:val="000342D3"/>
    <w:rsid w:val="00035A25"/>
    <w:rsid w:val="00035C69"/>
    <w:rsid w:val="00035FB6"/>
    <w:rsid w:val="00036AE0"/>
    <w:rsid w:val="00040F21"/>
    <w:rsid w:val="00041A8C"/>
    <w:rsid w:val="00043106"/>
    <w:rsid w:val="000450DD"/>
    <w:rsid w:val="00050D99"/>
    <w:rsid w:val="00055C35"/>
    <w:rsid w:val="0005693D"/>
    <w:rsid w:val="0006156D"/>
    <w:rsid w:val="0006528D"/>
    <w:rsid w:val="00066F70"/>
    <w:rsid w:val="00070B5F"/>
    <w:rsid w:val="00072A99"/>
    <w:rsid w:val="000730A1"/>
    <w:rsid w:val="000758CF"/>
    <w:rsid w:val="000771D0"/>
    <w:rsid w:val="000775E9"/>
    <w:rsid w:val="000809A6"/>
    <w:rsid w:val="00080F34"/>
    <w:rsid w:val="00081B79"/>
    <w:rsid w:val="00083721"/>
    <w:rsid w:val="00086F12"/>
    <w:rsid w:val="000922D4"/>
    <w:rsid w:val="0009314C"/>
    <w:rsid w:val="000948FB"/>
    <w:rsid w:val="000A1FD1"/>
    <w:rsid w:val="000B0ADB"/>
    <w:rsid w:val="000B38D2"/>
    <w:rsid w:val="000B573D"/>
    <w:rsid w:val="000B66CE"/>
    <w:rsid w:val="000B6A46"/>
    <w:rsid w:val="000C0F38"/>
    <w:rsid w:val="000C1049"/>
    <w:rsid w:val="000C294D"/>
    <w:rsid w:val="000C4CCB"/>
    <w:rsid w:val="000C5384"/>
    <w:rsid w:val="000C6103"/>
    <w:rsid w:val="000C679F"/>
    <w:rsid w:val="000D0965"/>
    <w:rsid w:val="000D1C6A"/>
    <w:rsid w:val="000E1278"/>
    <w:rsid w:val="000E218F"/>
    <w:rsid w:val="000E56D5"/>
    <w:rsid w:val="000F015D"/>
    <w:rsid w:val="000F04AF"/>
    <w:rsid w:val="000F2489"/>
    <w:rsid w:val="000F611F"/>
    <w:rsid w:val="001011F4"/>
    <w:rsid w:val="00101926"/>
    <w:rsid w:val="00101DD5"/>
    <w:rsid w:val="001036CB"/>
    <w:rsid w:val="00104156"/>
    <w:rsid w:val="00104659"/>
    <w:rsid w:val="00106582"/>
    <w:rsid w:val="00107B1B"/>
    <w:rsid w:val="00110D96"/>
    <w:rsid w:val="00112526"/>
    <w:rsid w:val="00113BC9"/>
    <w:rsid w:val="00115EBD"/>
    <w:rsid w:val="0012300A"/>
    <w:rsid w:val="0012387D"/>
    <w:rsid w:val="00124C3D"/>
    <w:rsid w:val="00131198"/>
    <w:rsid w:val="001369F2"/>
    <w:rsid w:val="00137EB6"/>
    <w:rsid w:val="00140195"/>
    <w:rsid w:val="00141E27"/>
    <w:rsid w:val="0014426A"/>
    <w:rsid w:val="0014645F"/>
    <w:rsid w:val="001519BE"/>
    <w:rsid w:val="00151E10"/>
    <w:rsid w:val="00153BE3"/>
    <w:rsid w:val="0015525B"/>
    <w:rsid w:val="001607B5"/>
    <w:rsid w:val="00160BEA"/>
    <w:rsid w:val="001626BA"/>
    <w:rsid w:val="001657C0"/>
    <w:rsid w:val="00165A8D"/>
    <w:rsid w:val="00167A22"/>
    <w:rsid w:val="0017024F"/>
    <w:rsid w:val="00172F00"/>
    <w:rsid w:val="00174909"/>
    <w:rsid w:val="001827B3"/>
    <w:rsid w:val="001845E6"/>
    <w:rsid w:val="00192E10"/>
    <w:rsid w:val="001A423E"/>
    <w:rsid w:val="001A4A7C"/>
    <w:rsid w:val="001A665E"/>
    <w:rsid w:val="001A724D"/>
    <w:rsid w:val="001A79E5"/>
    <w:rsid w:val="001A7E23"/>
    <w:rsid w:val="001B1749"/>
    <w:rsid w:val="001B2B93"/>
    <w:rsid w:val="001B4317"/>
    <w:rsid w:val="001C0C23"/>
    <w:rsid w:val="001C5922"/>
    <w:rsid w:val="001C7195"/>
    <w:rsid w:val="001D00C6"/>
    <w:rsid w:val="001D01E7"/>
    <w:rsid w:val="001D26C0"/>
    <w:rsid w:val="001E0232"/>
    <w:rsid w:val="001E2012"/>
    <w:rsid w:val="001E5A2B"/>
    <w:rsid w:val="0020088A"/>
    <w:rsid w:val="0020318B"/>
    <w:rsid w:val="00206423"/>
    <w:rsid w:val="00207416"/>
    <w:rsid w:val="00207743"/>
    <w:rsid w:val="00225CD7"/>
    <w:rsid w:val="00225DA3"/>
    <w:rsid w:val="00230C68"/>
    <w:rsid w:val="00230EB0"/>
    <w:rsid w:val="002316F1"/>
    <w:rsid w:val="00235235"/>
    <w:rsid w:val="002362B5"/>
    <w:rsid w:val="00237AE6"/>
    <w:rsid w:val="0024031D"/>
    <w:rsid w:val="002440EE"/>
    <w:rsid w:val="00244959"/>
    <w:rsid w:val="002473A6"/>
    <w:rsid w:val="00247AA2"/>
    <w:rsid w:val="002528C0"/>
    <w:rsid w:val="00252BE2"/>
    <w:rsid w:val="00253C25"/>
    <w:rsid w:val="00253F12"/>
    <w:rsid w:val="002631D9"/>
    <w:rsid w:val="002660B6"/>
    <w:rsid w:val="00272914"/>
    <w:rsid w:val="00273506"/>
    <w:rsid w:val="0027578B"/>
    <w:rsid w:val="0027648A"/>
    <w:rsid w:val="002827B5"/>
    <w:rsid w:val="0028444E"/>
    <w:rsid w:val="00286BA7"/>
    <w:rsid w:val="00286FEB"/>
    <w:rsid w:val="0029007F"/>
    <w:rsid w:val="002915CE"/>
    <w:rsid w:val="00291638"/>
    <w:rsid w:val="0029386F"/>
    <w:rsid w:val="00293D60"/>
    <w:rsid w:val="00293E10"/>
    <w:rsid w:val="00296606"/>
    <w:rsid w:val="002A2B29"/>
    <w:rsid w:val="002A3577"/>
    <w:rsid w:val="002A73AC"/>
    <w:rsid w:val="002B1F2F"/>
    <w:rsid w:val="002B2672"/>
    <w:rsid w:val="002B2D5C"/>
    <w:rsid w:val="002B64A7"/>
    <w:rsid w:val="002C0700"/>
    <w:rsid w:val="002C2955"/>
    <w:rsid w:val="002C3A12"/>
    <w:rsid w:val="002C4502"/>
    <w:rsid w:val="002C713A"/>
    <w:rsid w:val="002D1DFE"/>
    <w:rsid w:val="002D2409"/>
    <w:rsid w:val="002E0675"/>
    <w:rsid w:val="002E3A7E"/>
    <w:rsid w:val="002E7AD2"/>
    <w:rsid w:val="002E7B40"/>
    <w:rsid w:val="002F2146"/>
    <w:rsid w:val="002F353D"/>
    <w:rsid w:val="002F742B"/>
    <w:rsid w:val="0030527D"/>
    <w:rsid w:val="00305797"/>
    <w:rsid w:val="003131ED"/>
    <w:rsid w:val="00313C94"/>
    <w:rsid w:val="00317D0C"/>
    <w:rsid w:val="003203B5"/>
    <w:rsid w:val="003217D1"/>
    <w:rsid w:val="0032236E"/>
    <w:rsid w:val="003239D1"/>
    <w:rsid w:val="003332E6"/>
    <w:rsid w:val="0033474E"/>
    <w:rsid w:val="003433F0"/>
    <w:rsid w:val="0034463F"/>
    <w:rsid w:val="0034714A"/>
    <w:rsid w:val="003528CF"/>
    <w:rsid w:val="00352DD8"/>
    <w:rsid w:val="00354B37"/>
    <w:rsid w:val="0035526C"/>
    <w:rsid w:val="003558CA"/>
    <w:rsid w:val="0035623D"/>
    <w:rsid w:val="00356A17"/>
    <w:rsid w:val="00356A4C"/>
    <w:rsid w:val="00360192"/>
    <w:rsid w:val="00361AE4"/>
    <w:rsid w:val="003663BB"/>
    <w:rsid w:val="0036776C"/>
    <w:rsid w:val="00374BA5"/>
    <w:rsid w:val="00377BBE"/>
    <w:rsid w:val="00381D04"/>
    <w:rsid w:val="0038261D"/>
    <w:rsid w:val="003837BB"/>
    <w:rsid w:val="0038691B"/>
    <w:rsid w:val="00386F9E"/>
    <w:rsid w:val="00387EB1"/>
    <w:rsid w:val="00392450"/>
    <w:rsid w:val="00393A8F"/>
    <w:rsid w:val="00394A20"/>
    <w:rsid w:val="0039575F"/>
    <w:rsid w:val="003A4D97"/>
    <w:rsid w:val="003A4F4E"/>
    <w:rsid w:val="003B2311"/>
    <w:rsid w:val="003B464F"/>
    <w:rsid w:val="003B5371"/>
    <w:rsid w:val="003B7E99"/>
    <w:rsid w:val="003C0184"/>
    <w:rsid w:val="003C14EE"/>
    <w:rsid w:val="003C6E6C"/>
    <w:rsid w:val="003C7094"/>
    <w:rsid w:val="003D06BF"/>
    <w:rsid w:val="003D1C8E"/>
    <w:rsid w:val="003D1CE2"/>
    <w:rsid w:val="003D3C9E"/>
    <w:rsid w:val="003D70F6"/>
    <w:rsid w:val="003E2CAB"/>
    <w:rsid w:val="003E37E6"/>
    <w:rsid w:val="003E3DC2"/>
    <w:rsid w:val="003E47CB"/>
    <w:rsid w:val="003E74FC"/>
    <w:rsid w:val="003F3F8B"/>
    <w:rsid w:val="003F45FA"/>
    <w:rsid w:val="003F4D1A"/>
    <w:rsid w:val="003F4FDB"/>
    <w:rsid w:val="003F5127"/>
    <w:rsid w:val="003F6696"/>
    <w:rsid w:val="00401274"/>
    <w:rsid w:val="004030F2"/>
    <w:rsid w:val="0040606E"/>
    <w:rsid w:val="00406261"/>
    <w:rsid w:val="004127F3"/>
    <w:rsid w:val="00415C15"/>
    <w:rsid w:val="00417FD7"/>
    <w:rsid w:val="0042030A"/>
    <w:rsid w:val="00422A97"/>
    <w:rsid w:val="00425CCF"/>
    <w:rsid w:val="00427CAB"/>
    <w:rsid w:val="00427D11"/>
    <w:rsid w:val="00430409"/>
    <w:rsid w:val="00431238"/>
    <w:rsid w:val="00431AFF"/>
    <w:rsid w:val="00431BDC"/>
    <w:rsid w:val="004340E4"/>
    <w:rsid w:val="00434251"/>
    <w:rsid w:val="00435F33"/>
    <w:rsid w:val="0043698A"/>
    <w:rsid w:val="0044032A"/>
    <w:rsid w:val="00444894"/>
    <w:rsid w:val="00444A2F"/>
    <w:rsid w:val="00445776"/>
    <w:rsid w:val="004466C5"/>
    <w:rsid w:val="0045020D"/>
    <w:rsid w:val="00456779"/>
    <w:rsid w:val="004609F4"/>
    <w:rsid w:val="004611FC"/>
    <w:rsid w:val="0046705C"/>
    <w:rsid w:val="00467B1E"/>
    <w:rsid w:val="00474271"/>
    <w:rsid w:val="004756D1"/>
    <w:rsid w:val="0047682D"/>
    <w:rsid w:val="004913A4"/>
    <w:rsid w:val="00491402"/>
    <w:rsid w:val="00493B83"/>
    <w:rsid w:val="00494572"/>
    <w:rsid w:val="00494E2D"/>
    <w:rsid w:val="0049505A"/>
    <w:rsid w:val="0049786D"/>
    <w:rsid w:val="004A1BCE"/>
    <w:rsid w:val="004A261A"/>
    <w:rsid w:val="004A432B"/>
    <w:rsid w:val="004A4EAF"/>
    <w:rsid w:val="004A6888"/>
    <w:rsid w:val="004A74B7"/>
    <w:rsid w:val="004B12AD"/>
    <w:rsid w:val="004B3464"/>
    <w:rsid w:val="004B50B2"/>
    <w:rsid w:val="004B50BD"/>
    <w:rsid w:val="004B5FA8"/>
    <w:rsid w:val="004B63BD"/>
    <w:rsid w:val="004B6806"/>
    <w:rsid w:val="004B737A"/>
    <w:rsid w:val="004C000F"/>
    <w:rsid w:val="004C12F0"/>
    <w:rsid w:val="004C274B"/>
    <w:rsid w:val="004C4D98"/>
    <w:rsid w:val="004C65E1"/>
    <w:rsid w:val="004C6AFD"/>
    <w:rsid w:val="004D01C9"/>
    <w:rsid w:val="004D0282"/>
    <w:rsid w:val="004D2EAA"/>
    <w:rsid w:val="004E52B0"/>
    <w:rsid w:val="004E5DEB"/>
    <w:rsid w:val="004E64B8"/>
    <w:rsid w:val="004F10CE"/>
    <w:rsid w:val="004F2304"/>
    <w:rsid w:val="004F294F"/>
    <w:rsid w:val="004F44CC"/>
    <w:rsid w:val="004F512F"/>
    <w:rsid w:val="004F5FD4"/>
    <w:rsid w:val="004F7EFE"/>
    <w:rsid w:val="00500EF8"/>
    <w:rsid w:val="0050213B"/>
    <w:rsid w:val="00502168"/>
    <w:rsid w:val="00502A22"/>
    <w:rsid w:val="005037C5"/>
    <w:rsid w:val="005040E1"/>
    <w:rsid w:val="00505028"/>
    <w:rsid w:val="00506849"/>
    <w:rsid w:val="00507159"/>
    <w:rsid w:val="0051297A"/>
    <w:rsid w:val="00513BBF"/>
    <w:rsid w:val="005148F9"/>
    <w:rsid w:val="0051661B"/>
    <w:rsid w:val="00517575"/>
    <w:rsid w:val="00520A26"/>
    <w:rsid w:val="00521163"/>
    <w:rsid w:val="005222B2"/>
    <w:rsid w:val="00527EB9"/>
    <w:rsid w:val="005479A9"/>
    <w:rsid w:val="00547F13"/>
    <w:rsid w:val="00552FDA"/>
    <w:rsid w:val="005548CB"/>
    <w:rsid w:val="00557CBD"/>
    <w:rsid w:val="00563AE9"/>
    <w:rsid w:val="0056567E"/>
    <w:rsid w:val="005703BB"/>
    <w:rsid w:val="00570C24"/>
    <w:rsid w:val="00571078"/>
    <w:rsid w:val="00581689"/>
    <w:rsid w:val="0058194A"/>
    <w:rsid w:val="00584071"/>
    <w:rsid w:val="005859AD"/>
    <w:rsid w:val="0058664C"/>
    <w:rsid w:val="00591157"/>
    <w:rsid w:val="00594934"/>
    <w:rsid w:val="0059501D"/>
    <w:rsid w:val="0059591D"/>
    <w:rsid w:val="00596BB4"/>
    <w:rsid w:val="00596DD9"/>
    <w:rsid w:val="005971F3"/>
    <w:rsid w:val="005A2DC8"/>
    <w:rsid w:val="005A31A6"/>
    <w:rsid w:val="005B0533"/>
    <w:rsid w:val="005B09CB"/>
    <w:rsid w:val="005B3783"/>
    <w:rsid w:val="005B4792"/>
    <w:rsid w:val="005B78B1"/>
    <w:rsid w:val="005B7BCB"/>
    <w:rsid w:val="005B7FCF"/>
    <w:rsid w:val="005C063E"/>
    <w:rsid w:val="005C275B"/>
    <w:rsid w:val="005C37CA"/>
    <w:rsid w:val="005C3C3D"/>
    <w:rsid w:val="005C4DDD"/>
    <w:rsid w:val="005D1F6E"/>
    <w:rsid w:val="005D3F2D"/>
    <w:rsid w:val="005D7C1E"/>
    <w:rsid w:val="005E43B2"/>
    <w:rsid w:val="005E681D"/>
    <w:rsid w:val="005F0592"/>
    <w:rsid w:val="005F2864"/>
    <w:rsid w:val="005F2FEA"/>
    <w:rsid w:val="005F3F0D"/>
    <w:rsid w:val="005F47B1"/>
    <w:rsid w:val="0060490A"/>
    <w:rsid w:val="00612EA3"/>
    <w:rsid w:val="00613DD4"/>
    <w:rsid w:val="00615321"/>
    <w:rsid w:val="00615BA3"/>
    <w:rsid w:val="006163CC"/>
    <w:rsid w:val="00616DD8"/>
    <w:rsid w:val="00617D26"/>
    <w:rsid w:val="006204CE"/>
    <w:rsid w:val="006238F2"/>
    <w:rsid w:val="00625839"/>
    <w:rsid w:val="0062733F"/>
    <w:rsid w:val="00627CF8"/>
    <w:rsid w:val="006305FE"/>
    <w:rsid w:val="00633839"/>
    <w:rsid w:val="0063386B"/>
    <w:rsid w:val="00634D83"/>
    <w:rsid w:val="00635EB7"/>
    <w:rsid w:val="00636185"/>
    <w:rsid w:val="00636D5F"/>
    <w:rsid w:val="006377A4"/>
    <w:rsid w:val="00640184"/>
    <w:rsid w:val="00641178"/>
    <w:rsid w:val="00641816"/>
    <w:rsid w:val="0064218B"/>
    <w:rsid w:val="00644DA6"/>
    <w:rsid w:val="00646231"/>
    <w:rsid w:val="00647283"/>
    <w:rsid w:val="0064757D"/>
    <w:rsid w:val="00647583"/>
    <w:rsid w:val="006557D7"/>
    <w:rsid w:val="006564B9"/>
    <w:rsid w:val="0065707C"/>
    <w:rsid w:val="006577D8"/>
    <w:rsid w:val="00661DF0"/>
    <w:rsid w:val="006654C4"/>
    <w:rsid w:val="006713FF"/>
    <w:rsid w:val="006717E4"/>
    <w:rsid w:val="00672EDB"/>
    <w:rsid w:val="006778A5"/>
    <w:rsid w:val="006841BE"/>
    <w:rsid w:val="0068789D"/>
    <w:rsid w:val="00690140"/>
    <w:rsid w:val="00692CCC"/>
    <w:rsid w:val="00693264"/>
    <w:rsid w:val="006955FA"/>
    <w:rsid w:val="00695AE6"/>
    <w:rsid w:val="006A2FB1"/>
    <w:rsid w:val="006A50DC"/>
    <w:rsid w:val="006A5B39"/>
    <w:rsid w:val="006A6C23"/>
    <w:rsid w:val="006B124E"/>
    <w:rsid w:val="006B2895"/>
    <w:rsid w:val="006B2C51"/>
    <w:rsid w:val="006B6CBF"/>
    <w:rsid w:val="006C1619"/>
    <w:rsid w:val="006C3074"/>
    <w:rsid w:val="006C50C0"/>
    <w:rsid w:val="006C6637"/>
    <w:rsid w:val="006C6753"/>
    <w:rsid w:val="006D1D69"/>
    <w:rsid w:val="006E01FB"/>
    <w:rsid w:val="006E2ECF"/>
    <w:rsid w:val="006E320A"/>
    <w:rsid w:val="006E3C07"/>
    <w:rsid w:val="006E4FB4"/>
    <w:rsid w:val="006E6740"/>
    <w:rsid w:val="006E6787"/>
    <w:rsid w:val="006E7D9C"/>
    <w:rsid w:val="006F0373"/>
    <w:rsid w:val="006F3B0C"/>
    <w:rsid w:val="006F4377"/>
    <w:rsid w:val="006F6DDA"/>
    <w:rsid w:val="00703CD8"/>
    <w:rsid w:val="007046C1"/>
    <w:rsid w:val="00705BB0"/>
    <w:rsid w:val="00706C3C"/>
    <w:rsid w:val="0071530D"/>
    <w:rsid w:val="00716090"/>
    <w:rsid w:val="007167B5"/>
    <w:rsid w:val="0071797C"/>
    <w:rsid w:val="0072275F"/>
    <w:rsid w:val="0072279F"/>
    <w:rsid w:val="00725644"/>
    <w:rsid w:val="00732D16"/>
    <w:rsid w:val="00743E4F"/>
    <w:rsid w:val="007449C1"/>
    <w:rsid w:val="00744F42"/>
    <w:rsid w:val="007451B7"/>
    <w:rsid w:val="00746785"/>
    <w:rsid w:val="007551E6"/>
    <w:rsid w:val="00756970"/>
    <w:rsid w:val="00761243"/>
    <w:rsid w:val="0076162A"/>
    <w:rsid w:val="00762E22"/>
    <w:rsid w:val="0076548E"/>
    <w:rsid w:val="00765A3C"/>
    <w:rsid w:val="007670E1"/>
    <w:rsid w:val="00770347"/>
    <w:rsid w:val="007743C2"/>
    <w:rsid w:val="00774E91"/>
    <w:rsid w:val="007824BE"/>
    <w:rsid w:val="00783FD5"/>
    <w:rsid w:val="0078719A"/>
    <w:rsid w:val="00792ADB"/>
    <w:rsid w:val="007A04FF"/>
    <w:rsid w:val="007A21E7"/>
    <w:rsid w:val="007B1749"/>
    <w:rsid w:val="007B33D3"/>
    <w:rsid w:val="007B5741"/>
    <w:rsid w:val="007B78EC"/>
    <w:rsid w:val="007C3A27"/>
    <w:rsid w:val="007C6F4F"/>
    <w:rsid w:val="007C7EB2"/>
    <w:rsid w:val="007D13AC"/>
    <w:rsid w:val="007D22D6"/>
    <w:rsid w:val="007D61A8"/>
    <w:rsid w:val="007E7589"/>
    <w:rsid w:val="007F0F2A"/>
    <w:rsid w:val="007F50EA"/>
    <w:rsid w:val="007F5351"/>
    <w:rsid w:val="007F7789"/>
    <w:rsid w:val="00802A18"/>
    <w:rsid w:val="00806193"/>
    <w:rsid w:val="00806FED"/>
    <w:rsid w:val="00807B00"/>
    <w:rsid w:val="00816B72"/>
    <w:rsid w:val="008213BC"/>
    <w:rsid w:val="00823BE4"/>
    <w:rsid w:val="00824321"/>
    <w:rsid w:val="00824FF2"/>
    <w:rsid w:val="00825E41"/>
    <w:rsid w:val="00827797"/>
    <w:rsid w:val="00830459"/>
    <w:rsid w:val="0083184F"/>
    <w:rsid w:val="00831EEE"/>
    <w:rsid w:val="008325C3"/>
    <w:rsid w:val="00832A9C"/>
    <w:rsid w:val="008435E1"/>
    <w:rsid w:val="008439CF"/>
    <w:rsid w:val="00843BFC"/>
    <w:rsid w:val="00844446"/>
    <w:rsid w:val="00844E65"/>
    <w:rsid w:val="00851C78"/>
    <w:rsid w:val="00852140"/>
    <w:rsid w:val="008529A5"/>
    <w:rsid w:val="00853A90"/>
    <w:rsid w:val="0085456D"/>
    <w:rsid w:val="00854BD6"/>
    <w:rsid w:val="00854DD5"/>
    <w:rsid w:val="0085701E"/>
    <w:rsid w:val="008641B4"/>
    <w:rsid w:val="00864331"/>
    <w:rsid w:val="008648F8"/>
    <w:rsid w:val="00865C94"/>
    <w:rsid w:val="00873C08"/>
    <w:rsid w:val="00875DCE"/>
    <w:rsid w:val="008779AB"/>
    <w:rsid w:val="00880763"/>
    <w:rsid w:val="008817EC"/>
    <w:rsid w:val="0088349E"/>
    <w:rsid w:val="00883B8D"/>
    <w:rsid w:val="00885701"/>
    <w:rsid w:val="00886E8F"/>
    <w:rsid w:val="00896B82"/>
    <w:rsid w:val="008A1CFA"/>
    <w:rsid w:val="008A6663"/>
    <w:rsid w:val="008A7DCB"/>
    <w:rsid w:val="008B0F40"/>
    <w:rsid w:val="008B1CF1"/>
    <w:rsid w:val="008B38C2"/>
    <w:rsid w:val="008B451A"/>
    <w:rsid w:val="008B572A"/>
    <w:rsid w:val="008B637A"/>
    <w:rsid w:val="008B7448"/>
    <w:rsid w:val="008C5C77"/>
    <w:rsid w:val="008D0D7C"/>
    <w:rsid w:val="008D0E93"/>
    <w:rsid w:val="008D3420"/>
    <w:rsid w:val="008D5ECC"/>
    <w:rsid w:val="008D7043"/>
    <w:rsid w:val="008E5875"/>
    <w:rsid w:val="008F0161"/>
    <w:rsid w:val="008F3781"/>
    <w:rsid w:val="008F3ACF"/>
    <w:rsid w:val="008F69FA"/>
    <w:rsid w:val="008F7138"/>
    <w:rsid w:val="008F7F38"/>
    <w:rsid w:val="0090189D"/>
    <w:rsid w:val="00901E01"/>
    <w:rsid w:val="00902840"/>
    <w:rsid w:val="0090381C"/>
    <w:rsid w:val="009038CD"/>
    <w:rsid w:val="009039AA"/>
    <w:rsid w:val="009050DB"/>
    <w:rsid w:val="00907CBA"/>
    <w:rsid w:val="009114C4"/>
    <w:rsid w:val="009128D2"/>
    <w:rsid w:val="009164E6"/>
    <w:rsid w:val="009173E0"/>
    <w:rsid w:val="00920281"/>
    <w:rsid w:val="00923BD7"/>
    <w:rsid w:val="0092489B"/>
    <w:rsid w:val="00931278"/>
    <w:rsid w:val="009349DD"/>
    <w:rsid w:val="00935E0B"/>
    <w:rsid w:val="009372A3"/>
    <w:rsid w:val="00940A4D"/>
    <w:rsid w:val="00941A7E"/>
    <w:rsid w:val="00944935"/>
    <w:rsid w:val="00945090"/>
    <w:rsid w:val="00945BCB"/>
    <w:rsid w:val="009528C0"/>
    <w:rsid w:val="0095353A"/>
    <w:rsid w:val="00954270"/>
    <w:rsid w:val="00954922"/>
    <w:rsid w:val="00956CA3"/>
    <w:rsid w:val="009603F8"/>
    <w:rsid w:val="0096054B"/>
    <w:rsid w:val="00972EF9"/>
    <w:rsid w:val="0097352E"/>
    <w:rsid w:val="00976106"/>
    <w:rsid w:val="00981F32"/>
    <w:rsid w:val="00985CA1"/>
    <w:rsid w:val="009865FE"/>
    <w:rsid w:val="00986FFE"/>
    <w:rsid w:val="009877BB"/>
    <w:rsid w:val="009900AF"/>
    <w:rsid w:val="0099362D"/>
    <w:rsid w:val="009A5694"/>
    <w:rsid w:val="009A5777"/>
    <w:rsid w:val="009A66D2"/>
    <w:rsid w:val="009B023C"/>
    <w:rsid w:val="009B35DD"/>
    <w:rsid w:val="009B4316"/>
    <w:rsid w:val="009B59F6"/>
    <w:rsid w:val="009B5D23"/>
    <w:rsid w:val="009C571C"/>
    <w:rsid w:val="009E06C3"/>
    <w:rsid w:val="009E1E41"/>
    <w:rsid w:val="009E5861"/>
    <w:rsid w:val="009E745D"/>
    <w:rsid w:val="009F1E7C"/>
    <w:rsid w:val="009F5A20"/>
    <w:rsid w:val="009F7366"/>
    <w:rsid w:val="00A000CD"/>
    <w:rsid w:val="00A008B2"/>
    <w:rsid w:val="00A02EA9"/>
    <w:rsid w:val="00A0390A"/>
    <w:rsid w:val="00A03ACC"/>
    <w:rsid w:val="00A057EA"/>
    <w:rsid w:val="00A06C4E"/>
    <w:rsid w:val="00A10C55"/>
    <w:rsid w:val="00A11D31"/>
    <w:rsid w:val="00A16BE9"/>
    <w:rsid w:val="00A20F0C"/>
    <w:rsid w:val="00A21EDC"/>
    <w:rsid w:val="00A21F97"/>
    <w:rsid w:val="00A226FA"/>
    <w:rsid w:val="00A259B4"/>
    <w:rsid w:val="00A301C5"/>
    <w:rsid w:val="00A372CB"/>
    <w:rsid w:val="00A419BE"/>
    <w:rsid w:val="00A4308B"/>
    <w:rsid w:val="00A45E52"/>
    <w:rsid w:val="00A509BA"/>
    <w:rsid w:val="00A5208B"/>
    <w:rsid w:val="00A52857"/>
    <w:rsid w:val="00A53D83"/>
    <w:rsid w:val="00A553E7"/>
    <w:rsid w:val="00A5579F"/>
    <w:rsid w:val="00A60AD3"/>
    <w:rsid w:val="00A61A94"/>
    <w:rsid w:val="00A639DA"/>
    <w:rsid w:val="00A7041F"/>
    <w:rsid w:val="00A81BF0"/>
    <w:rsid w:val="00A83A88"/>
    <w:rsid w:val="00A84B8A"/>
    <w:rsid w:val="00A9437A"/>
    <w:rsid w:val="00A95991"/>
    <w:rsid w:val="00A96518"/>
    <w:rsid w:val="00AA026D"/>
    <w:rsid w:val="00AA3A88"/>
    <w:rsid w:val="00AA56BB"/>
    <w:rsid w:val="00AB0EDD"/>
    <w:rsid w:val="00AB125A"/>
    <w:rsid w:val="00AB5FEE"/>
    <w:rsid w:val="00AB7DAD"/>
    <w:rsid w:val="00AC4C5B"/>
    <w:rsid w:val="00AC5D2A"/>
    <w:rsid w:val="00AD00B5"/>
    <w:rsid w:val="00AD1A8C"/>
    <w:rsid w:val="00AD4D2B"/>
    <w:rsid w:val="00AE132F"/>
    <w:rsid w:val="00AE3EC7"/>
    <w:rsid w:val="00AE553B"/>
    <w:rsid w:val="00AE6B3E"/>
    <w:rsid w:val="00AF187C"/>
    <w:rsid w:val="00AF685B"/>
    <w:rsid w:val="00AF697A"/>
    <w:rsid w:val="00B001CF"/>
    <w:rsid w:val="00B040E7"/>
    <w:rsid w:val="00B04674"/>
    <w:rsid w:val="00B057AC"/>
    <w:rsid w:val="00B077E9"/>
    <w:rsid w:val="00B1050D"/>
    <w:rsid w:val="00B11DAC"/>
    <w:rsid w:val="00B120BF"/>
    <w:rsid w:val="00B144DD"/>
    <w:rsid w:val="00B177BE"/>
    <w:rsid w:val="00B17EB6"/>
    <w:rsid w:val="00B21E4B"/>
    <w:rsid w:val="00B24B53"/>
    <w:rsid w:val="00B32095"/>
    <w:rsid w:val="00B367E7"/>
    <w:rsid w:val="00B404BE"/>
    <w:rsid w:val="00B5111C"/>
    <w:rsid w:val="00B514B8"/>
    <w:rsid w:val="00B51EE6"/>
    <w:rsid w:val="00B52E02"/>
    <w:rsid w:val="00B54CF8"/>
    <w:rsid w:val="00B55415"/>
    <w:rsid w:val="00B607E3"/>
    <w:rsid w:val="00B60FFB"/>
    <w:rsid w:val="00B616E2"/>
    <w:rsid w:val="00B618D5"/>
    <w:rsid w:val="00B65C2D"/>
    <w:rsid w:val="00B700B1"/>
    <w:rsid w:val="00B70DCB"/>
    <w:rsid w:val="00B71119"/>
    <w:rsid w:val="00B73B85"/>
    <w:rsid w:val="00B76FF2"/>
    <w:rsid w:val="00B8146E"/>
    <w:rsid w:val="00B8160B"/>
    <w:rsid w:val="00B8202F"/>
    <w:rsid w:val="00B86B17"/>
    <w:rsid w:val="00B86C0B"/>
    <w:rsid w:val="00B917FB"/>
    <w:rsid w:val="00B918D6"/>
    <w:rsid w:val="00B922C1"/>
    <w:rsid w:val="00B930DD"/>
    <w:rsid w:val="00B94E52"/>
    <w:rsid w:val="00B9518C"/>
    <w:rsid w:val="00B97610"/>
    <w:rsid w:val="00BA0208"/>
    <w:rsid w:val="00BA2D62"/>
    <w:rsid w:val="00BA55D5"/>
    <w:rsid w:val="00BB0D28"/>
    <w:rsid w:val="00BB75DA"/>
    <w:rsid w:val="00BC0669"/>
    <w:rsid w:val="00BC1F18"/>
    <w:rsid w:val="00BD3078"/>
    <w:rsid w:val="00BD40D3"/>
    <w:rsid w:val="00BD44FE"/>
    <w:rsid w:val="00BD5217"/>
    <w:rsid w:val="00BD64EF"/>
    <w:rsid w:val="00BD71BD"/>
    <w:rsid w:val="00BE07D3"/>
    <w:rsid w:val="00BE08C5"/>
    <w:rsid w:val="00BE11C5"/>
    <w:rsid w:val="00BE20A9"/>
    <w:rsid w:val="00BE33D5"/>
    <w:rsid w:val="00BE697C"/>
    <w:rsid w:val="00BF6233"/>
    <w:rsid w:val="00C026B9"/>
    <w:rsid w:val="00C0373C"/>
    <w:rsid w:val="00C04D1B"/>
    <w:rsid w:val="00C05678"/>
    <w:rsid w:val="00C07D5A"/>
    <w:rsid w:val="00C07F45"/>
    <w:rsid w:val="00C123FC"/>
    <w:rsid w:val="00C127C7"/>
    <w:rsid w:val="00C12DAB"/>
    <w:rsid w:val="00C14851"/>
    <w:rsid w:val="00C14FBE"/>
    <w:rsid w:val="00C152DC"/>
    <w:rsid w:val="00C17332"/>
    <w:rsid w:val="00C25580"/>
    <w:rsid w:val="00C36A5C"/>
    <w:rsid w:val="00C42463"/>
    <w:rsid w:val="00C42CFE"/>
    <w:rsid w:val="00C43425"/>
    <w:rsid w:val="00C435BD"/>
    <w:rsid w:val="00C46407"/>
    <w:rsid w:val="00C51BF4"/>
    <w:rsid w:val="00C64ABC"/>
    <w:rsid w:val="00C65BA6"/>
    <w:rsid w:val="00C66273"/>
    <w:rsid w:val="00C67AB4"/>
    <w:rsid w:val="00C67DE5"/>
    <w:rsid w:val="00C707A8"/>
    <w:rsid w:val="00C70C71"/>
    <w:rsid w:val="00C7397C"/>
    <w:rsid w:val="00C762DE"/>
    <w:rsid w:val="00C7716F"/>
    <w:rsid w:val="00C7772A"/>
    <w:rsid w:val="00C77CC5"/>
    <w:rsid w:val="00C82860"/>
    <w:rsid w:val="00C82C9A"/>
    <w:rsid w:val="00C82DB7"/>
    <w:rsid w:val="00C87751"/>
    <w:rsid w:val="00C90E88"/>
    <w:rsid w:val="00C9195F"/>
    <w:rsid w:val="00C9282F"/>
    <w:rsid w:val="00C92F0E"/>
    <w:rsid w:val="00C9604B"/>
    <w:rsid w:val="00C96326"/>
    <w:rsid w:val="00CB11E5"/>
    <w:rsid w:val="00CB526E"/>
    <w:rsid w:val="00CB585B"/>
    <w:rsid w:val="00CC0D09"/>
    <w:rsid w:val="00CC26AF"/>
    <w:rsid w:val="00CC613E"/>
    <w:rsid w:val="00CC651A"/>
    <w:rsid w:val="00CD0114"/>
    <w:rsid w:val="00CD104C"/>
    <w:rsid w:val="00CD107C"/>
    <w:rsid w:val="00CE02A8"/>
    <w:rsid w:val="00CE1188"/>
    <w:rsid w:val="00CE1389"/>
    <w:rsid w:val="00CE2283"/>
    <w:rsid w:val="00CE33D6"/>
    <w:rsid w:val="00CE609E"/>
    <w:rsid w:val="00CF0DEB"/>
    <w:rsid w:val="00CF5842"/>
    <w:rsid w:val="00D0032E"/>
    <w:rsid w:val="00D02AF5"/>
    <w:rsid w:val="00D02D63"/>
    <w:rsid w:val="00D03367"/>
    <w:rsid w:val="00D03A41"/>
    <w:rsid w:val="00D07721"/>
    <w:rsid w:val="00D12D72"/>
    <w:rsid w:val="00D1646E"/>
    <w:rsid w:val="00D1782D"/>
    <w:rsid w:val="00D2019E"/>
    <w:rsid w:val="00D21A20"/>
    <w:rsid w:val="00D23348"/>
    <w:rsid w:val="00D3499A"/>
    <w:rsid w:val="00D35698"/>
    <w:rsid w:val="00D409DE"/>
    <w:rsid w:val="00D40A3E"/>
    <w:rsid w:val="00D44C48"/>
    <w:rsid w:val="00D44F72"/>
    <w:rsid w:val="00D4557B"/>
    <w:rsid w:val="00D46AB0"/>
    <w:rsid w:val="00D4726C"/>
    <w:rsid w:val="00D47435"/>
    <w:rsid w:val="00D53717"/>
    <w:rsid w:val="00D54CB4"/>
    <w:rsid w:val="00D54E0F"/>
    <w:rsid w:val="00D5548D"/>
    <w:rsid w:val="00D555A8"/>
    <w:rsid w:val="00D55894"/>
    <w:rsid w:val="00D5646D"/>
    <w:rsid w:val="00D56694"/>
    <w:rsid w:val="00D56A80"/>
    <w:rsid w:val="00D607F9"/>
    <w:rsid w:val="00D6246C"/>
    <w:rsid w:val="00D64183"/>
    <w:rsid w:val="00D65460"/>
    <w:rsid w:val="00D7091C"/>
    <w:rsid w:val="00D71C0D"/>
    <w:rsid w:val="00D74011"/>
    <w:rsid w:val="00D77A9C"/>
    <w:rsid w:val="00D8247F"/>
    <w:rsid w:val="00D846F6"/>
    <w:rsid w:val="00D95050"/>
    <w:rsid w:val="00D952ED"/>
    <w:rsid w:val="00D965DA"/>
    <w:rsid w:val="00DA2BF0"/>
    <w:rsid w:val="00DA7C85"/>
    <w:rsid w:val="00DA7D2C"/>
    <w:rsid w:val="00DB3DD5"/>
    <w:rsid w:val="00DB415A"/>
    <w:rsid w:val="00DB4BBF"/>
    <w:rsid w:val="00DC6473"/>
    <w:rsid w:val="00DC6723"/>
    <w:rsid w:val="00DC7C34"/>
    <w:rsid w:val="00DD1A3D"/>
    <w:rsid w:val="00DD3BDB"/>
    <w:rsid w:val="00DD4E52"/>
    <w:rsid w:val="00DD6570"/>
    <w:rsid w:val="00DE1111"/>
    <w:rsid w:val="00DE51A1"/>
    <w:rsid w:val="00DF251B"/>
    <w:rsid w:val="00DF30B7"/>
    <w:rsid w:val="00DF5CB3"/>
    <w:rsid w:val="00E02F26"/>
    <w:rsid w:val="00E04AD1"/>
    <w:rsid w:val="00E06C29"/>
    <w:rsid w:val="00E0711E"/>
    <w:rsid w:val="00E07B50"/>
    <w:rsid w:val="00E14D5C"/>
    <w:rsid w:val="00E15E1A"/>
    <w:rsid w:val="00E179F0"/>
    <w:rsid w:val="00E227AA"/>
    <w:rsid w:val="00E23212"/>
    <w:rsid w:val="00E2428E"/>
    <w:rsid w:val="00E27165"/>
    <w:rsid w:val="00E30B94"/>
    <w:rsid w:val="00E31CC0"/>
    <w:rsid w:val="00E34A34"/>
    <w:rsid w:val="00E34A49"/>
    <w:rsid w:val="00E36859"/>
    <w:rsid w:val="00E37A1F"/>
    <w:rsid w:val="00E4782C"/>
    <w:rsid w:val="00E52D2E"/>
    <w:rsid w:val="00E541B0"/>
    <w:rsid w:val="00E6039F"/>
    <w:rsid w:val="00E6055F"/>
    <w:rsid w:val="00E61EB0"/>
    <w:rsid w:val="00E62D9D"/>
    <w:rsid w:val="00E665FF"/>
    <w:rsid w:val="00E66C82"/>
    <w:rsid w:val="00E6775C"/>
    <w:rsid w:val="00E714C0"/>
    <w:rsid w:val="00E726DF"/>
    <w:rsid w:val="00E76685"/>
    <w:rsid w:val="00E8370A"/>
    <w:rsid w:val="00E84828"/>
    <w:rsid w:val="00E93284"/>
    <w:rsid w:val="00E955F8"/>
    <w:rsid w:val="00EA0CD2"/>
    <w:rsid w:val="00EA1850"/>
    <w:rsid w:val="00EA5C25"/>
    <w:rsid w:val="00EA6E0D"/>
    <w:rsid w:val="00EB08CB"/>
    <w:rsid w:val="00EB0C30"/>
    <w:rsid w:val="00EB2D28"/>
    <w:rsid w:val="00EB3D3D"/>
    <w:rsid w:val="00EB4DF6"/>
    <w:rsid w:val="00EB61ED"/>
    <w:rsid w:val="00EB6C53"/>
    <w:rsid w:val="00EC1BDD"/>
    <w:rsid w:val="00EC25EB"/>
    <w:rsid w:val="00EC3467"/>
    <w:rsid w:val="00EC42C1"/>
    <w:rsid w:val="00EC6622"/>
    <w:rsid w:val="00ED1036"/>
    <w:rsid w:val="00ED13AE"/>
    <w:rsid w:val="00ED3797"/>
    <w:rsid w:val="00ED437E"/>
    <w:rsid w:val="00ED4586"/>
    <w:rsid w:val="00ED5B85"/>
    <w:rsid w:val="00EE0D5E"/>
    <w:rsid w:val="00EE5CD8"/>
    <w:rsid w:val="00EE6496"/>
    <w:rsid w:val="00EE6CE4"/>
    <w:rsid w:val="00EF3E6C"/>
    <w:rsid w:val="00EF7F6B"/>
    <w:rsid w:val="00F0705A"/>
    <w:rsid w:val="00F1348C"/>
    <w:rsid w:val="00F2249A"/>
    <w:rsid w:val="00F31EC1"/>
    <w:rsid w:val="00F3202C"/>
    <w:rsid w:val="00F34DDB"/>
    <w:rsid w:val="00F3759A"/>
    <w:rsid w:val="00F405DD"/>
    <w:rsid w:val="00F40C08"/>
    <w:rsid w:val="00F427E4"/>
    <w:rsid w:val="00F43AA6"/>
    <w:rsid w:val="00F46872"/>
    <w:rsid w:val="00F47BFF"/>
    <w:rsid w:val="00F5006F"/>
    <w:rsid w:val="00F50FE4"/>
    <w:rsid w:val="00F55C2A"/>
    <w:rsid w:val="00F56B6D"/>
    <w:rsid w:val="00F62B51"/>
    <w:rsid w:val="00F649F9"/>
    <w:rsid w:val="00F71F23"/>
    <w:rsid w:val="00F73471"/>
    <w:rsid w:val="00F73E9D"/>
    <w:rsid w:val="00F746FD"/>
    <w:rsid w:val="00F74BD2"/>
    <w:rsid w:val="00F75F4E"/>
    <w:rsid w:val="00F7625F"/>
    <w:rsid w:val="00F767A2"/>
    <w:rsid w:val="00F833BA"/>
    <w:rsid w:val="00F83DAE"/>
    <w:rsid w:val="00F846FD"/>
    <w:rsid w:val="00F8637E"/>
    <w:rsid w:val="00F87470"/>
    <w:rsid w:val="00F90964"/>
    <w:rsid w:val="00F91CE0"/>
    <w:rsid w:val="00F91D20"/>
    <w:rsid w:val="00F96672"/>
    <w:rsid w:val="00F96B23"/>
    <w:rsid w:val="00F97A53"/>
    <w:rsid w:val="00FA0AA2"/>
    <w:rsid w:val="00FA36FD"/>
    <w:rsid w:val="00FB0AB6"/>
    <w:rsid w:val="00FB3EC0"/>
    <w:rsid w:val="00FC077D"/>
    <w:rsid w:val="00FC0ECF"/>
    <w:rsid w:val="00FC4B47"/>
    <w:rsid w:val="00FD1CA3"/>
    <w:rsid w:val="00FD520B"/>
    <w:rsid w:val="00FD5E07"/>
    <w:rsid w:val="00FD5F2C"/>
    <w:rsid w:val="00FD62A8"/>
    <w:rsid w:val="00FE1175"/>
    <w:rsid w:val="00FE300A"/>
    <w:rsid w:val="00FE5B7A"/>
    <w:rsid w:val="00FE6D06"/>
    <w:rsid w:val="00FE7781"/>
    <w:rsid w:val="00FF13A6"/>
    <w:rsid w:val="00FF288A"/>
    <w:rsid w:val="00FF4194"/>
    <w:rsid w:val="00FF48B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05C63"/>
  <w15:docId w15:val="{57AB6064-C3F0-4C86-A504-B34A2293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CB4"/>
    <w:rPr>
      <w:sz w:val="28"/>
      <w:szCs w:val="28"/>
    </w:rPr>
  </w:style>
  <w:style w:type="paragraph" w:styleId="Heading2">
    <w:name w:val="heading 2"/>
    <w:basedOn w:val="Normal"/>
    <w:next w:val="Normal"/>
    <w:qFormat/>
    <w:rsid w:val="00AF697A"/>
    <w:pPr>
      <w:keepNext/>
      <w:outlineLvl w:val="1"/>
    </w:pPr>
    <w:rPr>
      <w:rFonts w:ascii=".VnTimeH" w:hAnsi=".VnTimeH"/>
      <w:b/>
      <w:sz w:val="24"/>
      <w:szCs w:val="20"/>
    </w:rPr>
  </w:style>
  <w:style w:type="paragraph" w:styleId="Heading4">
    <w:name w:val="heading 4"/>
    <w:basedOn w:val="Normal"/>
    <w:next w:val="Normal"/>
    <w:qFormat/>
    <w:rsid w:val="00AF697A"/>
    <w:pPr>
      <w:keepNext/>
      <w:jc w:val="center"/>
      <w:outlineLvl w:val="3"/>
    </w:pPr>
    <w:rPr>
      <w:rFonts w:ascii=".VnTime" w:hAnsi=".VnTime"/>
      <w:i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312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AF697A"/>
    <w:pPr>
      <w:spacing w:after="160" w:line="240" w:lineRule="exact"/>
    </w:pPr>
    <w:rPr>
      <w:rFonts w:ascii=".VnAvant" w:eastAsia=".VnTime" w:hAnsi=".VnAvant" w:cs=".VnAvant"/>
      <w:sz w:val="20"/>
      <w:szCs w:val="20"/>
    </w:rPr>
  </w:style>
  <w:style w:type="table" w:styleId="TableGrid">
    <w:name w:val="Table Grid"/>
    <w:basedOn w:val="TableNormal"/>
    <w:rsid w:val="00AF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45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4557B"/>
  </w:style>
  <w:style w:type="paragraph" w:customStyle="1" w:styleId="DefaultParagraphFontParaCharCharCharCharChar">
    <w:name w:val="Default Paragraph Font Para Char Char Char Char Char"/>
    <w:autoRedefine/>
    <w:rsid w:val="008B0F40"/>
    <w:pPr>
      <w:tabs>
        <w:tab w:val="left" w:pos="737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0">
    <w:name w:val="Char Char Char Char"/>
    <w:basedOn w:val="Normal"/>
    <w:rsid w:val="008B0F40"/>
    <w:rPr>
      <w:rFonts w:ascii="Arial" w:hAnsi="Arial"/>
      <w:sz w:val="22"/>
      <w:szCs w:val="20"/>
      <w:lang w:val="en-AU"/>
    </w:rPr>
  </w:style>
  <w:style w:type="paragraph" w:styleId="BodyText">
    <w:name w:val="Body Text"/>
    <w:basedOn w:val="Normal"/>
    <w:link w:val="BodyTextChar"/>
    <w:rsid w:val="008B0F40"/>
    <w:p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rsid w:val="003F5127"/>
    <w:pPr>
      <w:tabs>
        <w:tab w:val="center" w:pos="4153"/>
        <w:tab w:val="right" w:pos="8306"/>
      </w:tabs>
    </w:pPr>
  </w:style>
  <w:style w:type="paragraph" w:customStyle="1" w:styleId="CharCharChar1Char">
    <w:name w:val="Char Char Char1 Char"/>
    <w:next w:val="Normal"/>
    <w:autoRedefine/>
    <w:semiHidden/>
    <w:rsid w:val="00770347"/>
    <w:pPr>
      <w:spacing w:after="160" w:line="240" w:lineRule="exact"/>
      <w:jc w:val="both"/>
    </w:pPr>
    <w:rPr>
      <w:sz w:val="28"/>
      <w:szCs w:val="22"/>
    </w:rPr>
  </w:style>
  <w:style w:type="character" w:styleId="Hyperlink">
    <w:name w:val="Hyperlink"/>
    <w:rsid w:val="00770347"/>
    <w:rPr>
      <w:color w:val="0000FF"/>
      <w:u w:val="single"/>
    </w:rPr>
  </w:style>
  <w:style w:type="paragraph" w:customStyle="1" w:styleId="1Char">
    <w:name w:val="1 Char"/>
    <w:basedOn w:val="DocumentMap"/>
    <w:autoRedefine/>
    <w:rsid w:val="00B73B85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B73B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072A99"/>
    <w:rPr>
      <w:sz w:val="28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95353A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202C"/>
    <w:rPr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4312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Indent2">
    <w:name w:val="Body Text Indent 2"/>
    <w:basedOn w:val="Normal"/>
    <w:link w:val="BodyTextIndent2Char"/>
    <w:rsid w:val="00431238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312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&lt;egyptian hak&gt;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Vinaghost.Com</dc:creator>
  <cp:lastModifiedBy>Administrator</cp:lastModifiedBy>
  <cp:revision>19</cp:revision>
  <cp:lastPrinted>2022-09-13T09:23:00Z</cp:lastPrinted>
  <dcterms:created xsi:type="dcterms:W3CDTF">2026-03-05T01:43:00Z</dcterms:created>
  <dcterms:modified xsi:type="dcterms:W3CDTF">2026-03-05T02:33:00Z</dcterms:modified>
</cp:coreProperties>
</file>