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64A0ED" w14:textId="5C5F7EDC" w:rsidR="00CF1B8E" w:rsidRDefault="002D6026">
      <w:pPr>
        <w:jc w:val="center"/>
      </w:pPr>
      <w:r>
        <w:rPr>
          <w:b/>
          <w:sz w:val="28"/>
        </w:rPr>
        <w:t>PHỤ LỤC II:</w:t>
      </w:r>
    </w:p>
    <w:p w14:paraId="7A7E8294" w14:textId="77777777" w:rsidR="00CF1B8E" w:rsidRPr="004A3DF4" w:rsidRDefault="002D6026">
      <w:pPr>
        <w:jc w:val="center"/>
        <w:rPr>
          <w:szCs w:val="26"/>
        </w:rPr>
      </w:pPr>
      <w:r w:rsidRPr="004A3DF4">
        <w:rPr>
          <w:b/>
          <w:szCs w:val="26"/>
        </w:rPr>
        <w:t>NHỮNG NỘI DUNG LIÊN QUAN ĐẾN KHAI THÁC TÀI NGUYÊN NƯỚC</w:t>
      </w:r>
    </w:p>
    <w:p w14:paraId="7DBC8422" w14:textId="77777777" w:rsidR="004A3DF4" w:rsidRDefault="002D6026">
      <w:pPr>
        <w:jc w:val="center"/>
        <w:rPr>
          <w:b/>
          <w:sz w:val="28"/>
          <w:szCs w:val="28"/>
        </w:rPr>
      </w:pPr>
      <w:r w:rsidRPr="004A3DF4">
        <w:rPr>
          <w:b/>
          <w:sz w:val="28"/>
          <w:szCs w:val="28"/>
        </w:rPr>
        <w:t>Công trình</w:t>
      </w:r>
      <w:r w:rsidR="004A3DF4">
        <w:rPr>
          <w:b/>
          <w:sz w:val="28"/>
          <w:szCs w:val="28"/>
        </w:rPr>
        <w:t>:</w:t>
      </w:r>
      <w:r w:rsidRPr="004A3DF4">
        <w:rPr>
          <w:b/>
          <w:sz w:val="28"/>
          <w:szCs w:val="28"/>
        </w:rPr>
        <w:t xml:space="preserve"> Xây dựng và mở rộng hệ thống cấp nước sinh hoạt </w:t>
      </w:r>
    </w:p>
    <w:p w14:paraId="626469D7" w14:textId="0A8DD1F6" w:rsidR="00CF1B8E" w:rsidRPr="004A3DF4" w:rsidRDefault="002D6026">
      <w:pPr>
        <w:jc w:val="center"/>
        <w:rPr>
          <w:sz w:val="28"/>
          <w:szCs w:val="28"/>
        </w:rPr>
      </w:pPr>
      <w:r w:rsidRPr="004A3DF4">
        <w:rPr>
          <w:b/>
          <w:sz w:val="28"/>
          <w:szCs w:val="28"/>
        </w:rPr>
        <w:t xml:space="preserve">thị trấn Vinh Quang và các xã Tụ Nhân, Bản Nhùng, huyện Hoàng Su Phì </w:t>
      </w:r>
      <w:r w:rsidRPr="004A3DF4">
        <w:rPr>
          <w:b/>
          <w:i/>
          <w:iCs/>
          <w:sz w:val="28"/>
          <w:szCs w:val="28"/>
        </w:rPr>
        <w:t>(nay thuộc các xã Hoàng Su Phì, Tân Tiến, Nậm Dịch, tỉnh Tuyên Quang)</w:t>
      </w:r>
    </w:p>
    <w:p w14:paraId="413D4388" w14:textId="0C91D5BC" w:rsidR="00CF1B8E" w:rsidRPr="004A3DF4" w:rsidRDefault="002D6026">
      <w:pPr>
        <w:spacing w:after="120"/>
        <w:jc w:val="center"/>
        <w:rPr>
          <w:sz w:val="28"/>
          <w:szCs w:val="28"/>
        </w:rPr>
      </w:pPr>
      <w:r w:rsidRPr="004A3DF4">
        <w:rPr>
          <w:i/>
          <w:sz w:val="28"/>
          <w:szCs w:val="28"/>
        </w:rPr>
        <w:t xml:space="preserve">(Kèm theo Văn bản số        /SNNMT-ĐCKSN ngày 08/9/2026 của </w:t>
      </w:r>
      <w:r w:rsidR="004A3DF4">
        <w:rPr>
          <w:i/>
          <w:sz w:val="28"/>
          <w:szCs w:val="28"/>
        </w:rPr>
        <w:t xml:space="preserve">                      </w:t>
      </w:r>
      <w:r w:rsidRPr="004A3DF4">
        <w:rPr>
          <w:i/>
          <w:sz w:val="28"/>
          <w:szCs w:val="28"/>
        </w:rPr>
        <w:t>Sở Nông nghiệp và Môi trường)</w:t>
      </w:r>
    </w:p>
    <w:p w14:paraId="66549DDB" w14:textId="77777777" w:rsidR="00CF1B8E" w:rsidRPr="004A3DF4" w:rsidRDefault="002D6026" w:rsidP="004A3DF4">
      <w:pPr>
        <w:spacing w:before="120" w:line="240" w:lineRule="auto"/>
        <w:jc w:val="both"/>
        <w:rPr>
          <w:sz w:val="28"/>
          <w:szCs w:val="28"/>
        </w:rPr>
      </w:pPr>
      <w:r w:rsidRPr="004A3DF4">
        <w:rPr>
          <w:b/>
          <w:sz w:val="28"/>
          <w:szCs w:val="28"/>
        </w:rPr>
        <w:t>1. Mục đích khai thác nước</w:t>
      </w:r>
    </w:p>
    <w:p w14:paraId="5738D883" w14:textId="77777777" w:rsidR="00CF1B8E" w:rsidRPr="004A3DF4" w:rsidRDefault="002D6026" w:rsidP="004A3DF4">
      <w:pPr>
        <w:spacing w:before="120" w:line="240" w:lineRule="auto"/>
        <w:ind w:firstLine="567"/>
        <w:jc w:val="both"/>
        <w:rPr>
          <w:sz w:val="28"/>
          <w:szCs w:val="28"/>
        </w:rPr>
      </w:pPr>
      <w:r w:rsidRPr="004A3DF4">
        <w:rPr>
          <w:sz w:val="28"/>
          <w:szCs w:val="28"/>
        </w:rPr>
        <w:t>Cung cấp nước sạch phục vụ nhu cầu sinh hoạt của Nhân dân trên địa bàn các xã Hoàng Su Phì và Tân Tiến, tỉnh Tuyên Quang.</w:t>
      </w:r>
    </w:p>
    <w:p w14:paraId="3AD70064" w14:textId="77777777" w:rsidR="00CF1B8E" w:rsidRPr="004A3DF4" w:rsidRDefault="002D6026" w:rsidP="004A3DF4">
      <w:pPr>
        <w:spacing w:before="120" w:line="240" w:lineRule="auto"/>
        <w:jc w:val="both"/>
        <w:rPr>
          <w:sz w:val="28"/>
          <w:szCs w:val="28"/>
        </w:rPr>
      </w:pPr>
      <w:r w:rsidRPr="004A3DF4">
        <w:rPr>
          <w:b/>
          <w:sz w:val="28"/>
          <w:szCs w:val="28"/>
        </w:rPr>
        <w:t>2. Nguồn nước khai thác</w:t>
      </w:r>
    </w:p>
    <w:p w14:paraId="6536DE42" w14:textId="77777777" w:rsidR="00CF1B8E" w:rsidRPr="004A3DF4" w:rsidRDefault="002D6026" w:rsidP="004A3DF4">
      <w:pPr>
        <w:spacing w:before="120" w:line="240" w:lineRule="auto"/>
        <w:ind w:firstLine="567"/>
        <w:jc w:val="both"/>
        <w:rPr>
          <w:sz w:val="28"/>
          <w:szCs w:val="28"/>
        </w:rPr>
      </w:pPr>
      <w:r w:rsidRPr="004A3DF4">
        <w:rPr>
          <w:sz w:val="28"/>
          <w:szCs w:val="28"/>
        </w:rPr>
        <w:t>Nguồn nước mặt suối Tả Sử Choóng tại thôn Phìn Hồ, xã Nậm Dịch, tỉnh Tuyên Quang.</w:t>
      </w:r>
    </w:p>
    <w:p w14:paraId="04F97354" w14:textId="77777777" w:rsidR="00CF1B8E" w:rsidRPr="004A3DF4" w:rsidRDefault="002D6026" w:rsidP="004A3DF4">
      <w:pPr>
        <w:spacing w:before="120" w:line="240" w:lineRule="auto"/>
        <w:jc w:val="both"/>
        <w:rPr>
          <w:sz w:val="28"/>
          <w:szCs w:val="28"/>
        </w:rPr>
      </w:pPr>
      <w:r w:rsidRPr="004A3DF4">
        <w:rPr>
          <w:b/>
          <w:sz w:val="28"/>
          <w:szCs w:val="28"/>
        </w:rPr>
        <w:t>3. Vị trí công trình khai thác nước</w:t>
      </w:r>
    </w:p>
    <w:p w14:paraId="70CA1FD3" w14:textId="77777777" w:rsidR="00CF1B8E" w:rsidRPr="004A3DF4" w:rsidRDefault="002D6026" w:rsidP="004A3DF4">
      <w:pPr>
        <w:spacing w:before="120" w:line="240" w:lineRule="auto"/>
        <w:ind w:firstLine="567"/>
        <w:jc w:val="both"/>
        <w:rPr>
          <w:sz w:val="28"/>
          <w:szCs w:val="28"/>
        </w:rPr>
      </w:pPr>
      <w:r w:rsidRPr="004A3DF4">
        <w:rPr>
          <w:sz w:val="28"/>
          <w:szCs w:val="28"/>
        </w:rPr>
        <w:t>Đập dâng, cửa thu và hố thu nước đặt tại thôn Phìn Hồ, xã Nậm Dịch; tuyến ống nước thô chạy dọc tuyến đường liên xã Nậm Dịch – Tân Tiến – Hoàng Su Phì; trạm xử lý nước sạch đặt tại thôn Phìn Hồ, xã Nậm Dịch, tỉnh Tuyên Quang.</w:t>
      </w:r>
    </w:p>
    <w:p w14:paraId="668F3FAC" w14:textId="1AA15D6D" w:rsidR="004A3DF4" w:rsidRPr="004A3DF4" w:rsidRDefault="002D6026" w:rsidP="004A3DF4">
      <w:pPr>
        <w:spacing w:before="120" w:after="240" w:line="240" w:lineRule="auto"/>
        <w:ind w:firstLine="567"/>
        <w:jc w:val="both"/>
        <w:rPr>
          <w:sz w:val="28"/>
          <w:szCs w:val="28"/>
        </w:rPr>
      </w:pPr>
      <w:r w:rsidRPr="004A3DF4">
        <w:rPr>
          <w:sz w:val="28"/>
          <w:szCs w:val="28"/>
        </w:rPr>
        <w:t>Tọa độ tim các hạng mục chính theo hệ tọa độ VN-2000, kinh tuyến trục 106°, múi chiếu 3° như sau:</w:t>
      </w:r>
    </w:p>
    <w:tbl>
      <w:tblPr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843"/>
        <w:gridCol w:w="1844"/>
      </w:tblGrid>
      <w:tr w:rsidR="00CF1B8E" w:rsidRPr="004A3DF4" w14:paraId="4D177BD8" w14:textId="77777777" w:rsidTr="0096723A">
        <w:trPr>
          <w:trHeight w:val="511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F50A9" w14:textId="77777777" w:rsidR="00CF1B8E" w:rsidRPr="004A3DF4" w:rsidRDefault="002D602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4A3DF4">
              <w:rPr>
                <w:b/>
                <w:sz w:val="28"/>
                <w:szCs w:val="28"/>
              </w:rPr>
              <w:t>STT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608B5" w14:textId="77777777" w:rsidR="00CF1B8E" w:rsidRPr="004A3DF4" w:rsidRDefault="002D602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4A3DF4">
              <w:rPr>
                <w:b/>
                <w:sz w:val="28"/>
                <w:szCs w:val="28"/>
              </w:rPr>
              <w:t>Hạng mục công trình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8F321" w14:textId="77777777" w:rsidR="00CF1B8E" w:rsidRPr="004A3DF4" w:rsidRDefault="002D602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4A3DF4">
              <w:rPr>
                <w:b/>
                <w:sz w:val="28"/>
                <w:szCs w:val="28"/>
              </w:rPr>
              <w:t>X (m)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40318" w14:textId="77777777" w:rsidR="00CF1B8E" w:rsidRPr="004A3DF4" w:rsidRDefault="002D602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4A3DF4">
              <w:rPr>
                <w:b/>
                <w:sz w:val="28"/>
                <w:szCs w:val="28"/>
              </w:rPr>
              <w:t>Y (m)</w:t>
            </w:r>
          </w:p>
        </w:tc>
      </w:tr>
      <w:tr w:rsidR="00CF1B8E" w:rsidRPr="004A3DF4" w14:paraId="12437E84" w14:textId="77777777" w:rsidTr="0096723A">
        <w:trPr>
          <w:trHeight w:val="473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6FC4A" w14:textId="77777777" w:rsidR="00CF1B8E" w:rsidRPr="004A3DF4" w:rsidRDefault="002D602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4A3DF4">
              <w:rPr>
                <w:sz w:val="28"/>
                <w:szCs w:val="28"/>
              </w:rPr>
              <w:t>1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96F29" w14:textId="77777777" w:rsidR="00CF1B8E" w:rsidRPr="004A3DF4" w:rsidRDefault="002D6026">
            <w:pPr>
              <w:spacing w:line="240" w:lineRule="auto"/>
              <w:rPr>
                <w:sz w:val="28"/>
                <w:szCs w:val="28"/>
              </w:rPr>
            </w:pPr>
            <w:r w:rsidRPr="004A3DF4">
              <w:rPr>
                <w:sz w:val="28"/>
                <w:szCs w:val="28"/>
              </w:rPr>
              <w:t>Tim vị trí khai thác nước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A4E49" w14:textId="77777777" w:rsidR="00CF1B8E" w:rsidRPr="004A3DF4" w:rsidRDefault="002D6026">
            <w:pPr>
              <w:spacing w:line="240" w:lineRule="auto"/>
              <w:rPr>
                <w:sz w:val="28"/>
                <w:szCs w:val="28"/>
              </w:rPr>
            </w:pPr>
            <w:r w:rsidRPr="004A3DF4">
              <w:rPr>
                <w:sz w:val="28"/>
                <w:szCs w:val="28"/>
              </w:rPr>
              <w:t>2.510.922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A30EB" w14:textId="77777777" w:rsidR="00CF1B8E" w:rsidRPr="004A3DF4" w:rsidRDefault="002D6026">
            <w:pPr>
              <w:spacing w:line="240" w:lineRule="auto"/>
              <w:rPr>
                <w:sz w:val="28"/>
                <w:szCs w:val="28"/>
              </w:rPr>
            </w:pPr>
            <w:r w:rsidRPr="004A3DF4">
              <w:rPr>
                <w:sz w:val="28"/>
                <w:szCs w:val="28"/>
              </w:rPr>
              <w:t>373.274</w:t>
            </w:r>
          </w:p>
        </w:tc>
      </w:tr>
      <w:tr w:rsidR="00CF1B8E" w:rsidRPr="004A3DF4" w14:paraId="3310D371" w14:textId="77777777" w:rsidTr="0096723A">
        <w:trPr>
          <w:trHeight w:val="409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94AF2" w14:textId="77777777" w:rsidR="00CF1B8E" w:rsidRPr="004A3DF4" w:rsidRDefault="002D602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4A3DF4">
              <w:rPr>
                <w:sz w:val="28"/>
                <w:szCs w:val="28"/>
              </w:rPr>
              <w:t>2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CFA35" w14:textId="77777777" w:rsidR="00CF1B8E" w:rsidRPr="004A3DF4" w:rsidRDefault="002D6026">
            <w:pPr>
              <w:spacing w:line="240" w:lineRule="auto"/>
              <w:rPr>
                <w:sz w:val="28"/>
                <w:szCs w:val="28"/>
              </w:rPr>
            </w:pPr>
            <w:r w:rsidRPr="004A3DF4">
              <w:rPr>
                <w:sz w:val="28"/>
                <w:szCs w:val="28"/>
              </w:rPr>
              <w:t>Tim trạm xử lý nước sạch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7AA5A" w14:textId="77777777" w:rsidR="00CF1B8E" w:rsidRPr="004A3DF4" w:rsidRDefault="002D6026">
            <w:pPr>
              <w:spacing w:line="240" w:lineRule="auto"/>
              <w:rPr>
                <w:sz w:val="28"/>
                <w:szCs w:val="28"/>
              </w:rPr>
            </w:pPr>
            <w:r w:rsidRPr="004A3DF4">
              <w:rPr>
                <w:sz w:val="28"/>
                <w:szCs w:val="28"/>
              </w:rPr>
              <w:t>2.510.867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F3C81" w14:textId="77777777" w:rsidR="00CF1B8E" w:rsidRPr="004A3DF4" w:rsidRDefault="002D6026">
            <w:pPr>
              <w:spacing w:line="240" w:lineRule="auto"/>
              <w:rPr>
                <w:sz w:val="28"/>
                <w:szCs w:val="28"/>
              </w:rPr>
            </w:pPr>
            <w:r w:rsidRPr="004A3DF4">
              <w:rPr>
                <w:sz w:val="28"/>
                <w:szCs w:val="28"/>
              </w:rPr>
              <w:t>373.156</w:t>
            </w:r>
          </w:p>
        </w:tc>
      </w:tr>
    </w:tbl>
    <w:p w14:paraId="278C60D5" w14:textId="77777777" w:rsidR="00CF1B8E" w:rsidRDefault="00CF1B8E">
      <w:pPr>
        <w:jc w:val="both"/>
      </w:pPr>
    </w:p>
    <w:p w14:paraId="4F6B897E" w14:textId="77777777" w:rsidR="00CF1B8E" w:rsidRPr="0049455E" w:rsidRDefault="002D6026" w:rsidP="0049455E">
      <w:pPr>
        <w:spacing w:before="120" w:line="240" w:lineRule="auto"/>
        <w:jc w:val="both"/>
        <w:rPr>
          <w:rFonts w:cs="Times New Roman"/>
          <w:sz w:val="28"/>
          <w:szCs w:val="28"/>
        </w:rPr>
      </w:pPr>
      <w:r w:rsidRPr="0049455E">
        <w:rPr>
          <w:rFonts w:cs="Times New Roman"/>
          <w:b/>
          <w:sz w:val="28"/>
          <w:szCs w:val="28"/>
        </w:rPr>
        <w:t>4. Chế độ, phương thức khai thác nước</w:t>
      </w:r>
    </w:p>
    <w:p w14:paraId="6B8696DD" w14:textId="77777777" w:rsidR="00CF1B8E" w:rsidRPr="0049455E" w:rsidRDefault="002D6026" w:rsidP="0049455E">
      <w:pPr>
        <w:spacing w:before="120" w:line="240" w:lineRule="auto"/>
        <w:ind w:firstLine="567"/>
        <w:jc w:val="both"/>
        <w:rPr>
          <w:rFonts w:cs="Times New Roman"/>
          <w:sz w:val="28"/>
          <w:szCs w:val="28"/>
        </w:rPr>
      </w:pPr>
      <w:r w:rsidRPr="0049455E">
        <w:rPr>
          <w:rFonts w:cs="Times New Roman"/>
          <w:sz w:val="28"/>
          <w:szCs w:val="28"/>
        </w:rPr>
        <w:t>Chế độ khai thác: 24 giờ/ngày, 365 ngày/năm.</w:t>
      </w:r>
    </w:p>
    <w:p w14:paraId="2556924D" w14:textId="77777777" w:rsidR="00CF1B8E" w:rsidRPr="0049455E" w:rsidRDefault="002D6026" w:rsidP="0049455E">
      <w:pPr>
        <w:spacing w:before="120" w:line="240" w:lineRule="auto"/>
        <w:ind w:firstLine="567"/>
        <w:jc w:val="both"/>
        <w:rPr>
          <w:rFonts w:cs="Times New Roman"/>
          <w:sz w:val="28"/>
          <w:szCs w:val="28"/>
        </w:rPr>
      </w:pPr>
      <w:r w:rsidRPr="0049455E">
        <w:rPr>
          <w:rFonts w:cs="Times New Roman"/>
          <w:sz w:val="28"/>
          <w:szCs w:val="28"/>
        </w:rPr>
        <w:t>Phương thức khai thác: Sử dụng đập dâng, cửa thu và hố thu để lấy nước; nước tự chảy qua tuyến ống thép DN200 từ hố thu về trạm xử lý nước sạch.</w:t>
      </w:r>
    </w:p>
    <w:p w14:paraId="05374AC0" w14:textId="77777777" w:rsidR="00CF1B8E" w:rsidRPr="0049455E" w:rsidRDefault="002D6026" w:rsidP="0049455E">
      <w:pPr>
        <w:spacing w:before="120" w:line="240" w:lineRule="auto"/>
        <w:jc w:val="both"/>
        <w:rPr>
          <w:rFonts w:cs="Times New Roman"/>
          <w:sz w:val="28"/>
          <w:szCs w:val="28"/>
        </w:rPr>
      </w:pPr>
      <w:r w:rsidRPr="0049455E">
        <w:rPr>
          <w:rFonts w:cs="Times New Roman"/>
          <w:b/>
          <w:sz w:val="28"/>
          <w:szCs w:val="28"/>
        </w:rPr>
        <w:t>5. Lượng nước khai thác</w:t>
      </w:r>
    </w:p>
    <w:p w14:paraId="353B52C3" w14:textId="77777777" w:rsidR="00CF1B8E" w:rsidRPr="0049455E" w:rsidRDefault="002D6026" w:rsidP="0049455E">
      <w:pPr>
        <w:spacing w:before="120" w:line="240" w:lineRule="auto"/>
        <w:ind w:firstLine="567"/>
        <w:jc w:val="both"/>
        <w:rPr>
          <w:rFonts w:cs="Times New Roman"/>
          <w:sz w:val="28"/>
          <w:szCs w:val="28"/>
        </w:rPr>
      </w:pPr>
      <w:r w:rsidRPr="0049455E">
        <w:rPr>
          <w:rFonts w:cs="Times New Roman"/>
          <w:sz w:val="28"/>
          <w:szCs w:val="28"/>
        </w:rPr>
        <w:t>Lưu lượng khai thác nước mặt lớn nhất: 2.200 m³/ngày đêm.</w:t>
      </w:r>
    </w:p>
    <w:p w14:paraId="3FE2C05B" w14:textId="77777777" w:rsidR="00CF1B8E" w:rsidRPr="0049455E" w:rsidRDefault="002D6026" w:rsidP="0049455E">
      <w:pPr>
        <w:spacing w:before="120" w:after="240" w:line="240" w:lineRule="auto"/>
        <w:jc w:val="both"/>
        <w:rPr>
          <w:rFonts w:cs="Times New Roman"/>
          <w:sz w:val="28"/>
          <w:szCs w:val="28"/>
        </w:rPr>
      </w:pPr>
      <w:r w:rsidRPr="0049455E">
        <w:rPr>
          <w:rFonts w:cs="Times New Roman"/>
          <w:b/>
          <w:sz w:val="28"/>
          <w:szCs w:val="28"/>
        </w:rPr>
        <w:t>6. Các thông số cơ bản của công trình</w:t>
      </w:r>
    </w:p>
    <w:tbl>
      <w:tblPr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1984"/>
        <w:gridCol w:w="6804"/>
      </w:tblGrid>
      <w:tr w:rsidR="00CF1B8E" w:rsidRPr="0049455E" w14:paraId="02995926" w14:textId="77777777" w:rsidTr="0096723A">
        <w:trPr>
          <w:trHeight w:val="395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A41C4" w14:textId="77777777" w:rsidR="00CF1B8E" w:rsidRPr="0049455E" w:rsidRDefault="002D602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49455E">
              <w:rPr>
                <w:b/>
                <w:sz w:val="28"/>
                <w:szCs w:val="28"/>
              </w:rPr>
              <w:t>STT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9ECD2" w14:textId="77777777" w:rsidR="00CF1B8E" w:rsidRPr="0049455E" w:rsidRDefault="002D602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49455E">
              <w:rPr>
                <w:b/>
                <w:sz w:val="28"/>
                <w:szCs w:val="28"/>
              </w:rPr>
              <w:t>Hạng mục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F0E6D" w14:textId="77777777" w:rsidR="00CF1B8E" w:rsidRPr="0049455E" w:rsidRDefault="002D602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49455E">
              <w:rPr>
                <w:b/>
                <w:sz w:val="28"/>
                <w:szCs w:val="28"/>
              </w:rPr>
              <w:t>Thông số, quy mô chủ yếu</w:t>
            </w:r>
          </w:p>
        </w:tc>
      </w:tr>
      <w:tr w:rsidR="00CF1B8E" w:rsidRPr="0049455E" w14:paraId="29AE69E3" w14:textId="77777777" w:rsidTr="00662937">
        <w:trPr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DA97F" w14:textId="77777777" w:rsidR="00CF1B8E" w:rsidRPr="0049455E" w:rsidRDefault="002D602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49455E">
              <w:rPr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C4ACC" w14:textId="77777777" w:rsidR="00CF1B8E" w:rsidRPr="0049455E" w:rsidRDefault="002D6026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49455E">
              <w:rPr>
                <w:sz w:val="28"/>
                <w:szCs w:val="28"/>
              </w:rPr>
              <w:t>Công trình thu nước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E66E6" w14:textId="3203CAB7" w:rsidR="00CF1B8E" w:rsidRPr="0049455E" w:rsidRDefault="002D6026">
            <w:pPr>
              <w:spacing w:line="240" w:lineRule="auto"/>
              <w:rPr>
                <w:sz w:val="28"/>
                <w:szCs w:val="28"/>
              </w:rPr>
            </w:pPr>
            <w:r w:rsidRPr="0049455E">
              <w:rPr>
                <w:sz w:val="28"/>
                <w:szCs w:val="28"/>
              </w:rPr>
              <w:t>Đập dâng bằng bê tông cốt thép trên suối Tả Sử Choóng, kích thước 4,0 m × 5,1 m, cao 1,0 m; bố trí cửa thu có song chắn rác và van cửa phai; hố thu bằng bê tông cốt thép, có van cổng đầu ống và van xả cặn DN150.</w:t>
            </w:r>
          </w:p>
        </w:tc>
      </w:tr>
      <w:tr w:rsidR="00CF1B8E" w:rsidRPr="0049455E" w14:paraId="07279AD1" w14:textId="77777777" w:rsidTr="003B36D0">
        <w:trPr>
          <w:trHeight w:val="84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0E542" w14:textId="77777777" w:rsidR="00CF1B8E" w:rsidRPr="0049455E" w:rsidRDefault="002D602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49455E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7ECDE" w14:textId="77777777" w:rsidR="00CF1B8E" w:rsidRPr="0049455E" w:rsidRDefault="002D6026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49455E">
              <w:rPr>
                <w:sz w:val="28"/>
                <w:szCs w:val="28"/>
              </w:rPr>
              <w:t>Tuyến ống nước thô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6DCF7" w14:textId="0EA7F0FF" w:rsidR="00CF1B8E" w:rsidRPr="0049455E" w:rsidRDefault="002D6026">
            <w:pPr>
              <w:spacing w:line="240" w:lineRule="auto"/>
              <w:rPr>
                <w:sz w:val="28"/>
                <w:szCs w:val="28"/>
              </w:rPr>
            </w:pPr>
            <w:r w:rsidRPr="0049455E">
              <w:rPr>
                <w:sz w:val="28"/>
                <w:szCs w:val="28"/>
              </w:rPr>
              <w:t>Ống thép đen DN200, dày 6,35 mm, dẫn nước tự chảy từ hố thu về trạm xử lý; tổng chiều dài 187 m.</w:t>
            </w:r>
          </w:p>
        </w:tc>
      </w:tr>
      <w:tr w:rsidR="00CF1B8E" w:rsidRPr="0049455E" w14:paraId="7D1CA6A3" w14:textId="77777777" w:rsidTr="00FA685B">
        <w:trPr>
          <w:trHeight w:val="239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B086A" w14:textId="77777777" w:rsidR="00CF1B8E" w:rsidRPr="0049455E" w:rsidRDefault="002D602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49455E"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E7EBC" w14:textId="77777777" w:rsidR="00CF1B8E" w:rsidRPr="0049455E" w:rsidRDefault="002D6026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49455E">
              <w:rPr>
                <w:sz w:val="28"/>
                <w:szCs w:val="28"/>
              </w:rPr>
              <w:t>Trạm xử lý nước sạch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0BCEE" w14:textId="44377AB4" w:rsidR="00CF1B8E" w:rsidRPr="0049455E" w:rsidRDefault="002D6026">
            <w:pPr>
              <w:spacing w:line="240" w:lineRule="auto"/>
              <w:rPr>
                <w:sz w:val="28"/>
                <w:szCs w:val="28"/>
              </w:rPr>
            </w:pPr>
            <w:r w:rsidRPr="0049455E">
              <w:rPr>
                <w:sz w:val="28"/>
                <w:szCs w:val="28"/>
              </w:rPr>
              <w:t xml:space="preserve">Xây dựng tại thôn Phìn Hồ, xã Nậm Dịch; diện tích 1.600 m²; công suất 2.200 m³/ngày đêm; vận </w:t>
            </w:r>
            <w:bookmarkStart w:id="0" w:name="_GoBack"/>
            <w:r w:rsidRPr="00780AB5">
              <w:rPr>
                <w:sz w:val="28"/>
                <w:szCs w:val="28"/>
              </w:rPr>
              <w:t xml:space="preserve">hành 24 giờ/ngày. Dây chuyền chính gồm thiết bị trộn tĩnh DN200, 02 bể lắng đứng có ngăn phản ứng trung tâm, </w:t>
            </w:r>
            <w:r w:rsidR="00780AB5" w:rsidRPr="00780AB5">
              <w:rPr>
                <w:sz w:val="28"/>
                <w:szCs w:val="28"/>
              </w:rPr>
              <w:t>02 bể lắng đứng có ngăn phản ứng trung tâm và 02 dãy gồm 04 bể lọc</w:t>
            </w:r>
            <w:r w:rsidRPr="00780AB5">
              <w:rPr>
                <w:sz w:val="28"/>
                <w:szCs w:val="28"/>
              </w:rPr>
              <w:t xml:space="preserve">, </w:t>
            </w:r>
            <w:r w:rsidR="00780AB5" w:rsidRPr="00780AB5">
              <w:rPr>
                <w:sz w:val="28"/>
                <w:szCs w:val="28"/>
              </w:rPr>
              <w:t>b</w:t>
            </w:r>
            <w:r w:rsidR="00780AB5" w:rsidRPr="00780AB5">
              <w:rPr>
                <w:sz w:val="28"/>
                <w:szCs w:val="28"/>
              </w:rPr>
              <w:t xml:space="preserve">ể chứa nước sạch có dung tích hữu ích </w:t>
            </w:r>
            <w:r w:rsidRPr="00780AB5">
              <w:rPr>
                <w:sz w:val="28"/>
                <w:szCs w:val="28"/>
              </w:rPr>
              <w:t>500 m³, nhà hóa chất và bơm rửa lọc, hệ thống khử trùng, nhà điều hành, trạm biến áp và các hạng mục phụ trợ.</w:t>
            </w:r>
            <w:bookmarkEnd w:id="0"/>
          </w:p>
        </w:tc>
      </w:tr>
      <w:tr w:rsidR="00CF1B8E" w:rsidRPr="0049455E" w14:paraId="35D14A90" w14:textId="77777777" w:rsidTr="00FA685B">
        <w:trPr>
          <w:trHeight w:val="1126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1B38D" w14:textId="77777777" w:rsidR="00CF1B8E" w:rsidRPr="0049455E" w:rsidRDefault="002D602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49455E">
              <w:rPr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202A9" w14:textId="77777777" w:rsidR="00CF1B8E" w:rsidRPr="0049455E" w:rsidRDefault="002D6026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49455E">
              <w:rPr>
                <w:sz w:val="28"/>
                <w:szCs w:val="28"/>
              </w:rPr>
              <w:t>Thiết bị đo, giám sát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CF072" w14:textId="77777777" w:rsidR="00CF1B8E" w:rsidRPr="0049455E" w:rsidRDefault="002D6026">
            <w:pPr>
              <w:spacing w:line="240" w:lineRule="auto"/>
              <w:rPr>
                <w:sz w:val="28"/>
                <w:szCs w:val="28"/>
              </w:rPr>
            </w:pPr>
            <w:r w:rsidRPr="0049455E">
              <w:rPr>
                <w:sz w:val="28"/>
                <w:szCs w:val="28"/>
              </w:rPr>
              <w:t>Đồng hồ đo lưu lượng nước thô DN200; hệ thống truyền dữ liệu tự động ADAM3600 và thiết bị phụ trợ; đồng hồ đo lưu lượng nước sạch DN150.</w:t>
            </w:r>
          </w:p>
        </w:tc>
      </w:tr>
      <w:tr w:rsidR="00CF1B8E" w:rsidRPr="0049455E" w14:paraId="4EB48D3F" w14:textId="77777777" w:rsidTr="00FA685B">
        <w:trPr>
          <w:trHeight w:val="83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479C" w14:textId="77777777" w:rsidR="00CF1B8E" w:rsidRPr="0049455E" w:rsidRDefault="002D602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49455E">
              <w:rPr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60896" w14:textId="77777777" w:rsidR="00CF1B8E" w:rsidRPr="0049455E" w:rsidRDefault="002D6026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49455E">
              <w:rPr>
                <w:sz w:val="28"/>
                <w:szCs w:val="28"/>
              </w:rPr>
              <w:t>Bể điều áp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41EF5" w14:textId="77777777" w:rsidR="00CF1B8E" w:rsidRPr="0049455E" w:rsidRDefault="002D6026">
            <w:pPr>
              <w:spacing w:line="240" w:lineRule="auto"/>
              <w:rPr>
                <w:sz w:val="28"/>
                <w:szCs w:val="28"/>
              </w:rPr>
            </w:pPr>
            <w:r w:rsidRPr="0049455E">
              <w:rPr>
                <w:sz w:val="28"/>
                <w:szCs w:val="28"/>
              </w:rPr>
              <w:t>01 bể điều áp trên đồi, dung tích 500 m³; kích thước thông thủy 14,5 m × 14,5 m × 3,1 m; kết cấu nửa nổi, nửa chìm.</w:t>
            </w:r>
          </w:p>
        </w:tc>
      </w:tr>
      <w:tr w:rsidR="00CF1B8E" w:rsidRPr="0049455E" w14:paraId="48F42885" w14:textId="77777777" w:rsidTr="00FA685B">
        <w:trPr>
          <w:trHeight w:val="1410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B879E" w14:textId="77777777" w:rsidR="00CF1B8E" w:rsidRPr="0049455E" w:rsidRDefault="002D602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49455E">
              <w:rPr>
                <w:sz w:val="28"/>
                <w:szCs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EC185" w14:textId="77777777" w:rsidR="00CF1B8E" w:rsidRPr="0049455E" w:rsidRDefault="002D6026">
            <w:pPr>
              <w:spacing w:line="240" w:lineRule="auto"/>
              <w:jc w:val="both"/>
              <w:rPr>
                <w:sz w:val="28"/>
                <w:szCs w:val="28"/>
              </w:rPr>
            </w:pPr>
            <w:r w:rsidRPr="0049455E">
              <w:rPr>
                <w:sz w:val="28"/>
                <w:szCs w:val="28"/>
              </w:rPr>
              <w:t>Tuyến ống dẫn nước sạch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2CE61" w14:textId="31BABBBE" w:rsidR="00CF1B8E" w:rsidRPr="0049455E" w:rsidRDefault="002D6026">
            <w:pPr>
              <w:spacing w:line="240" w:lineRule="auto"/>
              <w:rPr>
                <w:sz w:val="28"/>
                <w:szCs w:val="28"/>
              </w:rPr>
            </w:pPr>
            <w:r w:rsidRPr="0049455E">
              <w:rPr>
                <w:sz w:val="28"/>
                <w:szCs w:val="28"/>
              </w:rPr>
              <w:t>Gồm tuyến ống dẫn từ khu xử lý lên bể điều áp, tuyến ống cấp I và tuyến ống cấp II, tổng chiều dài 30.706 m; sử dụng ống thép và ống HDPE có đường kính từ D32 đến D250.</w:t>
            </w:r>
          </w:p>
        </w:tc>
      </w:tr>
    </w:tbl>
    <w:p w14:paraId="32DBB7BE" w14:textId="77777777" w:rsidR="00CF1B8E" w:rsidRPr="00662937" w:rsidRDefault="002D6026" w:rsidP="005E233C">
      <w:pPr>
        <w:spacing w:before="240" w:line="240" w:lineRule="auto"/>
        <w:jc w:val="both"/>
        <w:rPr>
          <w:sz w:val="28"/>
          <w:szCs w:val="28"/>
        </w:rPr>
      </w:pPr>
      <w:r w:rsidRPr="00662937">
        <w:rPr>
          <w:b/>
          <w:sz w:val="28"/>
          <w:szCs w:val="28"/>
        </w:rPr>
        <w:t>7. Kế hoạch thực hiện và thời gian dự kiến vận hành khai thác nước</w:t>
      </w:r>
    </w:p>
    <w:p w14:paraId="3224BC2E" w14:textId="42ADED79" w:rsidR="00CF1B8E" w:rsidRPr="00662937" w:rsidRDefault="00662937" w:rsidP="005E233C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D6026" w:rsidRPr="00662937">
        <w:rPr>
          <w:sz w:val="28"/>
          <w:szCs w:val="28"/>
        </w:rPr>
        <w:t>Dự án được phê duyệt năm 2018; từ năm 2022 thực hiện thu hồi đất, bồi thường, giải phóng mặt bằng và thi công xây dựng. Đến tháng 7/2026, khối lượng thực hiện đạt khoảng 99%.</w:t>
      </w:r>
    </w:p>
    <w:p w14:paraId="4654077A" w14:textId="24D7A08A" w:rsidR="00CF1B8E" w:rsidRPr="00662937" w:rsidRDefault="00662937" w:rsidP="005E233C">
      <w:pPr>
        <w:spacing w:before="12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D6026" w:rsidRPr="00662937">
        <w:rPr>
          <w:sz w:val="28"/>
          <w:szCs w:val="28"/>
        </w:rPr>
        <w:t>Công trình đang được hoàn thiện, dự kiến đưa vào vận hành khai thác nước vào cuối tháng 9/2026.</w:t>
      </w:r>
    </w:p>
    <w:sectPr w:rsidR="00CF1B8E" w:rsidRPr="00662937" w:rsidSect="00034616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49D3"/>
    <w:rsid w:val="0015074B"/>
    <w:rsid w:val="0029639D"/>
    <w:rsid w:val="002D6026"/>
    <w:rsid w:val="00326F90"/>
    <w:rsid w:val="003B36D0"/>
    <w:rsid w:val="0049455E"/>
    <w:rsid w:val="00495038"/>
    <w:rsid w:val="004A3DF4"/>
    <w:rsid w:val="005E233C"/>
    <w:rsid w:val="00662937"/>
    <w:rsid w:val="00780AB5"/>
    <w:rsid w:val="0096723A"/>
    <w:rsid w:val="00AA1D8D"/>
    <w:rsid w:val="00AE7586"/>
    <w:rsid w:val="00B47730"/>
    <w:rsid w:val="00CB0664"/>
    <w:rsid w:val="00CF1B8E"/>
    <w:rsid w:val="00E62142"/>
    <w:rsid w:val="00FA68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86F911"/>
  <w14:defaultImageDpi w14:val="300"/>
  <w15:docId w15:val="{72D75614-A003-47B3-8906-A09AFD7F3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CC4E2A-6E76-4FA4-82AE-6539382CD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Phụ lục II - Nội dung công khai công trình cấp nước Vinh Quang - Hoàng Su Phì</vt:lpstr>
    </vt:vector>
  </TitlesOfParts>
  <Manager/>
  <Company/>
  <LinksUpToDate>false</LinksUpToDate>
  <CharactersWithSpaces>3133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Phụ lục II - Nội dung công khai công trình cấp nước Vinh Quang - Hoàng Su Phì</dc:title>
  <dc:subject/>
  <dc:creator>python-docx</dc:creator>
  <cp:keywords/>
  <dc:description>generated by python-docx</dc:description>
  <cp:lastModifiedBy>Admin</cp:lastModifiedBy>
  <cp:revision>11</cp:revision>
  <dcterms:created xsi:type="dcterms:W3CDTF">2013-12-23T23:15:00Z</dcterms:created>
  <dcterms:modified xsi:type="dcterms:W3CDTF">2026-09-08T17:28:00Z</dcterms:modified>
  <cp:category/>
</cp:coreProperties>
</file>