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9" w:type="dxa"/>
        <w:jc w:val="center"/>
        <w:tblLayout w:type="fixed"/>
        <w:tblLook w:val="0000" w:firstRow="0" w:lastRow="0" w:firstColumn="0" w:lastColumn="0" w:noHBand="0" w:noVBand="0"/>
      </w:tblPr>
      <w:tblGrid>
        <w:gridCol w:w="4623"/>
        <w:gridCol w:w="5756"/>
      </w:tblGrid>
      <w:tr w:rsidR="002B0A3C" w:rsidRPr="00EE19B5" w14:paraId="72CE7135" w14:textId="77777777" w:rsidTr="003E0B90">
        <w:trPr>
          <w:trHeight w:val="2258"/>
          <w:jc w:val="center"/>
        </w:trPr>
        <w:tc>
          <w:tcPr>
            <w:tcW w:w="4623" w:type="dxa"/>
          </w:tcPr>
          <w:p w14:paraId="2DA4B422" w14:textId="13EF8335" w:rsidR="006501A7" w:rsidRPr="00302E92" w:rsidRDefault="00302E92" w:rsidP="00E140EB">
            <w:pPr>
              <w:keepNext/>
              <w:jc w:val="center"/>
              <w:outlineLvl w:val="1"/>
              <w:rPr>
                <w:rFonts w:ascii="Times New Roman" w:hAnsi="Times New Roman"/>
                <w:bCs/>
                <w:noProof/>
                <w:position w:val="6"/>
                <w:sz w:val="26"/>
                <w:szCs w:val="26"/>
              </w:rPr>
            </w:pPr>
            <w:r w:rsidRPr="00302E92">
              <w:rPr>
                <w:rFonts w:ascii="Times New Roman" w:hAnsi="Times New Roman"/>
                <w:bCs/>
                <w:noProof/>
                <w:position w:val="6"/>
                <w:sz w:val="26"/>
                <w:szCs w:val="26"/>
              </w:rPr>
              <w:t>UBND TỈNH TUYÊN QUANG</w:t>
            </w:r>
          </w:p>
          <w:p w14:paraId="01819056" w14:textId="0C7C1BB9" w:rsidR="002B0A3C" w:rsidRPr="00302E92" w:rsidRDefault="002B0A3C" w:rsidP="00E140EB">
            <w:pPr>
              <w:jc w:val="center"/>
              <w:rPr>
                <w:rFonts w:ascii="Times New Roman" w:hAnsi="Times New Roman"/>
                <w:b/>
                <w:bCs/>
                <w:position w:val="6"/>
                <w:sz w:val="26"/>
                <w:szCs w:val="26"/>
              </w:rPr>
            </w:pPr>
            <w:r w:rsidRPr="00302E92">
              <w:rPr>
                <w:rFonts w:ascii="Times New Roman" w:hAnsi="Times New Roman"/>
                <w:b/>
                <w:bCs/>
                <w:position w:val="6"/>
                <w:sz w:val="26"/>
                <w:szCs w:val="26"/>
              </w:rPr>
              <w:t xml:space="preserve">SỞ </w:t>
            </w:r>
            <w:r w:rsidR="006501A7" w:rsidRPr="00302E92">
              <w:rPr>
                <w:rFonts w:ascii="Times New Roman" w:hAnsi="Times New Roman"/>
                <w:b/>
                <w:bCs/>
                <w:position w:val="6"/>
                <w:sz w:val="26"/>
                <w:szCs w:val="26"/>
              </w:rPr>
              <w:t>NỘI VỤ</w:t>
            </w:r>
          </w:p>
          <w:p w14:paraId="628AE4B1" w14:textId="10404D85" w:rsidR="006606CA" w:rsidRPr="00302E92" w:rsidRDefault="00302E92" w:rsidP="00E140EB">
            <w:pPr>
              <w:jc w:val="center"/>
              <w:rPr>
                <w:rFonts w:ascii="Times New Roman" w:hAnsi="Times New Roman"/>
                <w:position w:val="6"/>
                <w:sz w:val="20"/>
              </w:rPr>
            </w:pPr>
            <w:r w:rsidRPr="00302E92">
              <w:rPr>
                <w:rFonts w:ascii="Times New Roman" w:hAnsi="Times New Roman"/>
                <w:bCs/>
                <w:noProof/>
                <w:position w:val="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619FCC" wp14:editId="12070DC9">
                      <wp:simplePos x="0" y="0"/>
                      <wp:positionH relativeFrom="column">
                        <wp:posOffset>1066004</wp:posOffset>
                      </wp:positionH>
                      <wp:positionV relativeFrom="paragraph">
                        <wp:posOffset>38100</wp:posOffset>
                      </wp:positionV>
                      <wp:extent cx="619760" cy="0"/>
                      <wp:effectExtent l="0" t="0" r="27940" b="1905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BA9F447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3pt" to="13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"/>
                  </w:pict>
                </mc:Fallback>
              </mc:AlternateContent>
            </w:r>
          </w:p>
          <w:p w14:paraId="05745603" w14:textId="77777777" w:rsidR="002B0A3C" w:rsidRPr="00EE19B5" w:rsidRDefault="00365D82" w:rsidP="00E140EB">
            <w:pPr>
              <w:jc w:val="center"/>
              <w:rPr>
                <w:rFonts w:ascii="Times New Roman" w:hAnsi="Times New Roman"/>
                <w:position w:val="6"/>
              </w:rPr>
            </w:pPr>
            <w:r w:rsidRPr="00EE19B5">
              <w:rPr>
                <w:rFonts w:ascii="Times New Roman" w:hAnsi="Times New Roman"/>
                <w:position w:val="6"/>
              </w:rPr>
              <w:t>Số:</w:t>
            </w:r>
            <w:r w:rsidR="00C94919" w:rsidRPr="00EE19B5">
              <w:rPr>
                <w:rFonts w:ascii="Times New Roman" w:hAnsi="Times New Roman"/>
                <w:position w:val="6"/>
              </w:rPr>
              <w:t xml:space="preserve"> </w:t>
            </w:r>
            <w:r w:rsidR="009502A0" w:rsidRPr="00EE19B5">
              <w:rPr>
                <w:rFonts w:ascii="Times New Roman" w:hAnsi="Times New Roman"/>
                <w:position w:val="6"/>
              </w:rPr>
              <w:t xml:space="preserve">        </w:t>
            </w:r>
            <w:r w:rsidR="00096FFD" w:rsidRPr="00EE19B5">
              <w:rPr>
                <w:rFonts w:ascii="Times New Roman" w:hAnsi="Times New Roman"/>
                <w:position w:val="6"/>
              </w:rPr>
              <w:t>/</w:t>
            </w:r>
            <w:r w:rsidR="00A454BE" w:rsidRPr="00EE19B5">
              <w:rPr>
                <w:rFonts w:ascii="Times New Roman" w:hAnsi="Times New Roman"/>
                <w:position w:val="6"/>
              </w:rPr>
              <w:t>S</w:t>
            </w:r>
            <w:r w:rsidR="00662ECC" w:rsidRPr="00EE19B5">
              <w:rPr>
                <w:rFonts w:ascii="Times New Roman" w:hAnsi="Times New Roman"/>
                <w:position w:val="6"/>
              </w:rPr>
              <w:t>NV</w:t>
            </w:r>
            <w:r w:rsidR="00096FFD" w:rsidRPr="00EE19B5">
              <w:rPr>
                <w:rFonts w:ascii="Times New Roman" w:hAnsi="Times New Roman"/>
                <w:position w:val="6"/>
              </w:rPr>
              <w:t>-</w:t>
            </w:r>
            <w:r w:rsidR="00662ECC" w:rsidRPr="00EE19B5">
              <w:rPr>
                <w:rFonts w:ascii="Times New Roman" w:hAnsi="Times New Roman"/>
                <w:position w:val="6"/>
              </w:rPr>
              <w:t>LĐ&amp;VL</w:t>
            </w:r>
          </w:p>
          <w:p w14:paraId="5B146BC2" w14:textId="77777777" w:rsidR="002B0A3C" w:rsidRPr="00EE19B5" w:rsidRDefault="002B0A3C" w:rsidP="00E140EB">
            <w:pPr>
              <w:jc w:val="center"/>
              <w:rPr>
                <w:rFonts w:ascii="Times New Roman" w:hAnsi="Times New Roman"/>
                <w:position w:val="6"/>
                <w:sz w:val="2"/>
                <w:szCs w:val="10"/>
              </w:rPr>
            </w:pPr>
          </w:p>
          <w:p w14:paraId="66776B50" w14:textId="77777777" w:rsidR="004770A8" w:rsidRDefault="00940875" w:rsidP="00477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0A8">
              <w:rPr>
                <w:rFonts w:ascii="Times New Roman" w:hAnsi="Times New Roman"/>
                <w:sz w:val="24"/>
                <w:szCs w:val="24"/>
              </w:rPr>
              <w:t xml:space="preserve">V/v </w:t>
            </w:r>
            <w:r w:rsidR="003E0B90" w:rsidRPr="004770A8">
              <w:rPr>
                <w:rFonts w:ascii="Times New Roman" w:hAnsi="Times New Roman"/>
                <w:sz w:val="24"/>
                <w:szCs w:val="24"/>
              </w:rPr>
              <w:t>xin ý kiến dự thảo Tờ trình</w:t>
            </w:r>
            <w:r w:rsidR="009A2A61" w:rsidRPr="004770A8">
              <w:rPr>
                <w:rFonts w:ascii="Times New Roman" w:hAnsi="Times New Roman"/>
                <w:sz w:val="24"/>
                <w:szCs w:val="24"/>
              </w:rPr>
              <w:t xml:space="preserve"> và</w:t>
            </w:r>
            <w:r w:rsidR="003E0B90" w:rsidRPr="00477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486" w:rsidRPr="004770A8">
              <w:rPr>
                <w:rFonts w:ascii="Times New Roman" w:hAnsi="Times New Roman"/>
                <w:sz w:val="24"/>
                <w:szCs w:val="24"/>
              </w:rPr>
              <w:t xml:space="preserve">dự thảo </w:t>
            </w:r>
            <w:r w:rsidR="003E0B90" w:rsidRPr="004770A8">
              <w:rPr>
                <w:rFonts w:ascii="Times New Roman" w:hAnsi="Times New Roman"/>
                <w:sz w:val="24"/>
                <w:szCs w:val="24"/>
              </w:rPr>
              <w:t>Quyết định của Ủy ban nhân dân tỉnh</w:t>
            </w:r>
          </w:p>
          <w:p w14:paraId="1EAD453A" w14:textId="1082A903" w:rsidR="00F878E8" w:rsidRPr="004770A8" w:rsidRDefault="003E0B90" w:rsidP="00477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0A8">
              <w:rPr>
                <w:rFonts w:ascii="Times New Roman" w:hAnsi="Times New Roman"/>
                <w:sz w:val="24"/>
                <w:szCs w:val="24"/>
              </w:rPr>
              <w:t xml:space="preserve"> về phân cấp </w:t>
            </w:r>
          </w:p>
        </w:tc>
        <w:tc>
          <w:tcPr>
            <w:tcW w:w="5756" w:type="dxa"/>
          </w:tcPr>
          <w:p w14:paraId="78458DE5" w14:textId="77777777" w:rsidR="002B0A3C" w:rsidRPr="00302E92" w:rsidRDefault="002B0A3C" w:rsidP="00E140EB">
            <w:pPr>
              <w:jc w:val="center"/>
              <w:rPr>
                <w:rFonts w:ascii="Times New Roman" w:hAnsi="Times New Roman"/>
                <w:b/>
                <w:bCs/>
                <w:position w:val="6"/>
                <w:sz w:val="26"/>
                <w:szCs w:val="26"/>
              </w:rPr>
            </w:pPr>
            <w:r w:rsidRPr="00302E92">
              <w:rPr>
                <w:rFonts w:ascii="Times New Roman" w:hAnsi="Times New Roman"/>
                <w:b/>
                <w:bCs/>
                <w:position w:val="6"/>
                <w:sz w:val="26"/>
                <w:szCs w:val="26"/>
              </w:rPr>
              <w:t>CỘNG HOÀ XÃ HỘI CHỦ NGHĨA VIỆT NAM</w:t>
            </w:r>
          </w:p>
          <w:p w14:paraId="1F618381" w14:textId="6FDCDBC5" w:rsidR="002B0A3C" w:rsidRPr="00EE19B5" w:rsidRDefault="002B0A3C" w:rsidP="00E140EB">
            <w:pPr>
              <w:jc w:val="center"/>
              <w:rPr>
                <w:rFonts w:ascii="Times New Roman" w:hAnsi="Times New Roman"/>
                <w:b/>
                <w:bCs/>
                <w:position w:val="6"/>
              </w:rPr>
            </w:pPr>
            <w:r w:rsidRPr="00EE19B5">
              <w:rPr>
                <w:rFonts w:ascii="Times New Roman" w:hAnsi="Times New Roman"/>
                <w:b/>
                <w:bCs/>
                <w:position w:val="6"/>
              </w:rPr>
              <w:t>Độc lập - Tự do - Hạnh phúc</w:t>
            </w:r>
          </w:p>
          <w:p w14:paraId="7AFEA255" w14:textId="06E7FD65" w:rsidR="004561D9" w:rsidRPr="00EE19B5" w:rsidRDefault="00302E92" w:rsidP="00E140EB">
            <w:pPr>
              <w:jc w:val="center"/>
              <w:rPr>
                <w:rFonts w:ascii="Times New Roman" w:hAnsi="Times New Roman"/>
                <w:position w:val="6"/>
                <w:sz w:val="26"/>
                <w:szCs w:val="26"/>
              </w:rPr>
            </w:pPr>
            <w:r w:rsidRPr="00EE19B5">
              <w:rPr>
                <w:rFonts w:ascii="Times New Roman" w:hAnsi="Times New Roman"/>
                <w:noProof/>
                <w:position w:val="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5E65F1" wp14:editId="137B0249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27636</wp:posOffset>
                      </wp:positionV>
                      <wp:extent cx="2133600" cy="0"/>
                      <wp:effectExtent l="0" t="0" r="19050" b="19050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8796E18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2.2pt" to="233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"/>
                  </w:pict>
                </mc:Fallback>
              </mc:AlternateContent>
            </w:r>
            <w:r w:rsidR="002B0A3C" w:rsidRPr="00EE19B5">
              <w:rPr>
                <w:rFonts w:ascii="Times New Roman" w:hAnsi="Times New Roman"/>
                <w:i/>
                <w:iCs/>
                <w:position w:val="6"/>
                <w:sz w:val="26"/>
                <w:szCs w:val="26"/>
              </w:rPr>
              <w:t xml:space="preserve"> </w:t>
            </w:r>
            <w:r w:rsidR="002B0A3C" w:rsidRPr="008B29AF">
              <w:rPr>
                <w:rFonts w:ascii="Times New Roman" w:hAnsi="Times New Roman"/>
                <w:i/>
                <w:iCs/>
                <w:position w:val="6"/>
                <w:sz w:val="16"/>
                <w:szCs w:val="26"/>
              </w:rPr>
              <w:t xml:space="preserve">  </w:t>
            </w:r>
            <w:r w:rsidR="002B0A3C" w:rsidRPr="00EE19B5">
              <w:rPr>
                <w:rFonts w:ascii="Times New Roman" w:hAnsi="Times New Roman"/>
                <w:i/>
                <w:iCs/>
                <w:position w:val="6"/>
                <w:sz w:val="26"/>
                <w:szCs w:val="26"/>
              </w:rPr>
              <w:t xml:space="preserve">       </w:t>
            </w:r>
            <w:r w:rsidR="006C6106" w:rsidRPr="00EE19B5">
              <w:rPr>
                <w:rFonts w:ascii="Times New Roman" w:hAnsi="Times New Roman"/>
                <w:i/>
                <w:iCs/>
                <w:position w:val="6"/>
              </w:rPr>
              <w:t xml:space="preserve"> </w:t>
            </w:r>
          </w:p>
          <w:p w14:paraId="334C6EF6" w14:textId="77777777" w:rsidR="00CD5C66" w:rsidRPr="00302E92" w:rsidRDefault="00CD5C66" w:rsidP="00302E92">
            <w:pPr>
              <w:rPr>
                <w:rFonts w:ascii="Times New Roman" w:hAnsi="Times New Roman"/>
                <w:i/>
                <w:iCs/>
                <w:position w:val="6"/>
                <w:sz w:val="2"/>
              </w:rPr>
            </w:pPr>
          </w:p>
          <w:p w14:paraId="16499827" w14:textId="6DD2E40D" w:rsidR="002B0A3C" w:rsidRPr="00EE19B5" w:rsidRDefault="006C6106" w:rsidP="00E140EB">
            <w:pPr>
              <w:jc w:val="center"/>
              <w:rPr>
                <w:rFonts w:ascii="Times New Roman" w:hAnsi="Times New Roman"/>
                <w:i/>
                <w:iCs/>
                <w:position w:val="6"/>
              </w:rPr>
            </w:pPr>
            <w:r w:rsidRPr="00EE19B5">
              <w:rPr>
                <w:rFonts w:ascii="Times New Roman" w:hAnsi="Times New Roman"/>
                <w:i/>
                <w:iCs/>
                <w:position w:val="6"/>
              </w:rPr>
              <w:t xml:space="preserve">Tuyên Quang, ngày </w:t>
            </w:r>
            <w:r w:rsidR="009502A0" w:rsidRPr="00EE19B5">
              <w:rPr>
                <w:rFonts w:ascii="Times New Roman" w:hAnsi="Times New Roman"/>
                <w:i/>
                <w:iCs/>
                <w:position w:val="6"/>
              </w:rPr>
              <w:t xml:space="preserve">     </w:t>
            </w:r>
            <w:r w:rsidR="00D066D3" w:rsidRPr="00EE19B5">
              <w:rPr>
                <w:rFonts w:ascii="Times New Roman" w:hAnsi="Times New Roman"/>
                <w:i/>
                <w:iCs/>
                <w:position w:val="6"/>
              </w:rPr>
              <w:t xml:space="preserve"> </w:t>
            </w:r>
            <w:r w:rsidR="002B0A3C" w:rsidRPr="00EE19B5">
              <w:rPr>
                <w:rFonts w:ascii="Times New Roman" w:hAnsi="Times New Roman"/>
                <w:i/>
                <w:iCs/>
                <w:position w:val="6"/>
              </w:rPr>
              <w:t xml:space="preserve">tháng </w:t>
            </w:r>
            <w:r w:rsidR="00295373">
              <w:rPr>
                <w:rFonts w:ascii="Times New Roman" w:hAnsi="Times New Roman"/>
                <w:i/>
                <w:iCs/>
                <w:position w:val="6"/>
              </w:rPr>
              <w:t>5</w:t>
            </w:r>
            <w:r w:rsidR="002B0A3C" w:rsidRPr="00EE19B5">
              <w:rPr>
                <w:rFonts w:ascii="Times New Roman" w:hAnsi="Times New Roman"/>
                <w:i/>
                <w:iCs/>
                <w:position w:val="6"/>
              </w:rPr>
              <w:t xml:space="preserve"> năm </w:t>
            </w:r>
            <w:r w:rsidR="00BC3276" w:rsidRPr="00EE19B5">
              <w:rPr>
                <w:rFonts w:ascii="Times New Roman" w:hAnsi="Times New Roman"/>
                <w:i/>
                <w:iCs/>
                <w:position w:val="6"/>
              </w:rPr>
              <w:t>202</w:t>
            </w:r>
            <w:r w:rsidR="00EB3850" w:rsidRPr="00EE19B5">
              <w:rPr>
                <w:rFonts w:ascii="Times New Roman" w:hAnsi="Times New Roman"/>
                <w:i/>
                <w:iCs/>
                <w:position w:val="6"/>
              </w:rPr>
              <w:t>6</w:t>
            </w:r>
          </w:p>
          <w:p w14:paraId="205EE045" w14:textId="77777777" w:rsidR="002B0A3C" w:rsidRPr="00EE19B5" w:rsidRDefault="002B0A3C" w:rsidP="00E140EB">
            <w:pPr>
              <w:jc w:val="center"/>
              <w:rPr>
                <w:rFonts w:ascii="Times New Roman" w:hAnsi="Times New Roman"/>
                <w:position w:val="6"/>
              </w:rPr>
            </w:pPr>
          </w:p>
        </w:tc>
      </w:tr>
    </w:tbl>
    <w:p w14:paraId="71136AF5" w14:textId="77777777" w:rsidR="00302E92" w:rsidRPr="00F878E8" w:rsidRDefault="00302E92" w:rsidP="00F878E8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  <w:iCs/>
          <w:sz w:val="2"/>
        </w:rPr>
      </w:pPr>
    </w:p>
    <w:tbl>
      <w:tblPr>
        <w:tblStyle w:val="TableGrid"/>
        <w:tblW w:w="8034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6608"/>
      </w:tblGrid>
      <w:tr w:rsidR="00F878E8" w14:paraId="6CC2576C" w14:textId="77777777" w:rsidTr="00240DB0">
        <w:trPr>
          <w:trHeight w:val="375"/>
        </w:trPr>
        <w:tc>
          <w:tcPr>
            <w:tcW w:w="1426" w:type="dxa"/>
          </w:tcPr>
          <w:p w14:paraId="1A556A98" w14:textId="41F57876" w:rsidR="00F878E8" w:rsidRDefault="00F878E8" w:rsidP="00F878E8">
            <w:pPr>
              <w:tabs>
                <w:tab w:val="left" w:pos="567"/>
              </w:tabs>
              <w:spacing w:before="20"/>
              <w:jc w:val="right"/>
              <w:rPr>
                <w:rFonts w:ascii="Times New Roman" w:hAnsi="Times New Roman"/>
                <w:iCs/>
              </w:rPr>
            </w:pPr>
            <w:r w:rsidRPr="001867DD">
              <w:rPr>
                <w:rFonts w:ascii="Times New Roman" w:hAnsi="Times New Roman"/>
                <w:color w:val="000000"/>
                <w:spacing w:val="-6"/>
                <w:position w:val="6"/>
                <w:lang w:val="nl-NL"/>
              </w:rPr>
              <w:t>Kính gửi:</w:t>
            </w:r>
          </w:p>
        </w:tc>
        <w:tc>
          <w:tcPr>
            <w:tcW w:w="6608" w:type="dxa"/>
          </w:tcPr>
          <w:p w14:paraId="59E70F0D" w14:textId="77777777" w:rsidR="00F878E8" w:rsidRDefault="00F878E8" w:rsidP="00F878E8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F878E8" w14:paraId="127C613E" w14:textId="77777777" w:rsidTr="00240DB0">
        <w:trPr>
          <w:trHeight w:val="710"/>
        </w:trPr>
        <w:tc>
          <w:tcPr>
            <w:tcW w:w="1426" w:type="dxa"/>
          </w:tcPr>
          <w:p w14:paraId="76A0B155" w14:textId="77777777" w:rsidR="00F878E8" w:rsidRDefault="00F878E8" w:rsidP="00F878E8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6608" w:type="dxa"/>
          </w:tcPr>
          <w:p w14:paraId="0DC007B0" w14:textId="43AE0354" w:rsidR="00F878E8" w:rsidRPr="003E0B90" w:rsidRDefault="00F878E8" w:rsidP="002C54D0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color w:val="000000"/>
                <w:spacing w:val="-6"/>
                <w:position w:val="6"/>
              </w:rPr>
            </w:pPr>
            <w:r w:rsidRPr="003E0B9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- 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Ủy ban </w:t>
            </w:r>
            <w:r w:rsidR="002C54D0">
              <w:rPr>
                <w:rFonts w:ascii="Times New Roman" w:hAnsi="Times New Roman"/>
                <w:color w:val="000000"/>
                <w:spacing w:val="-6"/>
                <w:position w:val="6"/>
              </w:rPr>
              <w:t>M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ặt trận </w:t>
            </w:r>
            <w:r w:rsidR="002C54D0">
              <w:rPr>
                <w:rFonts w:ascii="Times New Roman" w:hAnsi="Times New Roman"/>
                <w:color w:val="000000"/>
                <w:spacing w:val="-6"/>
                <w:position w:val="6"/>
              </w:rPr>
              <w:t>T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ổ quốc </w:t>
            </w:r>
            <w:r w:rsidR="002C54D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Việt Nam 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tỉnh Tuyên Quang và các tổ chức chính trị </w:t>
            </w:r>
            <w:r w:rsidR="00B43B3E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- 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>xã hội;</w:t>
            </w:r>
          </w:p>
        </w:tc>
      </w:tr>
      <w:tr w:rsidR="00F878E8" w14:paraId="2D28CAEC" w14:textId="77777777" w:rsidTr="00240DB0">
        <w:trPr>
          <w:trHeight w:val="733"/>
        </w:trPr>
        <w:tc>
          <w:tcPr>
            <w:tcW w:w="1426" w:type="dxa"/>
          </w:tcPr>
          <w:p w14:paraId="2875B63E" w14:textId="77777777" w:rsidR="00F878E8" w:rsidRDefault="00F878E8" w:rsidP="00F878E8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6608" w:type="dxa"/>
          </w:tcPr>
          <w:p w14:paraId="46DD26DD" w14:textId="47A12549" w:rsidR="00EA38C4" w:rsidRPr="004770A8" w:rsidRDefault="00F878E8" w:rsidP="00B43B3E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spacing w:val="-6"/>
                <w:position w:val="6"/>
              </w:rPr>
            </w:pPr>
            <w:r w:rsidRPr="001867DD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- 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>Các sở, ngành: Tư pháp; Tài chính;</w:t>
            </w:r>
            <w:r w:rsidR="003E50DA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 Công </w:t>
            </w:r>
            <w:r w:rsidR="003E50DA" w:rsidRPr="004770A8">
              <w:rPr>
                <w:rFonts w:ascii="Times New Roman" w:hAnsi="Times New Roman"/>
                <w:spacing w:val="-6"/>
                <w:position w:val="6"/>
              </w:rPr>
              <w:t>a</w:t>
            </w:r>
            <w:r w:rsidR="00106486" w:rsidRPr="004770A8">
              <w:rPr>
                <w:rFonts w:ascii="Times New Roman" w:hAnsi="Times New Roman"/>
                <w:spacing w:val="-6"/>
                <w:position w:val="6"/>
              </w:rPr>
              <w:t>n;</w:t>
            </w:r>
            <w:r w:rsidR="003E0B90" w:rsidRPr="004770A8">
              <w:rPr>
                <w:rFonts w:ascii="Times New Roman" w:hAnsi="Times New Roman"/>
                <w:spacing w:val="-6"/>
                <w:position w:val="6"/>
              </w:rPr>
              <w:t xml:space="preserve"> </w:t>
            </w:r>
            <w:r w:rsidR="003E0B90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Giáo dục và Đào tạo; </w:t>
            </w:r>
            <w:r w:rsidR="00752837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Công </w:t>
            </w:r>
            <w:r w:rsidR="002C54D0">
              <w:rPr>
                <w:rFonts w:ascii="Times New Roman" w:hAnsi="Times New Roman"/>
                <w:color w:val="000000"/>
                <w:spacing w:val="-6"/>
                <w:position w:val="6"/>
              </w:rPr>
              <w:t>T</w:t>
            </w:r>
            <w:r w:rsidR="00752837">
              <w:rPr>
                <w:rFonts w:ascii="Times New Roman" w:hAnsi="Times New Roman"/>
                <w:color w:val="000000"/>
                <w:spacing w:val="-6"/>
                <w:position w:val="6"/>
              </w:rPr>
              <w:t xml:space="preserve">hương; Y tế; </w:t>
            </w:r>
            <w:r w:rsidR="00752837" w:rsidRPr="004770A8">
              <w:rPr>
                <w:rFonts w:ascii="Times New Roman" w:hAnsi="Times New Roman"/>
                <w:spacing w:val="-6"/>
                <w:position w:val="6"/>
              </w:rPr>
              <w:t>Khoa học và Công nghệ;</w:t>
            </w:r>
          </w:p>
        </w:tc>
      </w:tr>
      <w:tr w:rsidR="004770A8" w14:paraId="434CC876" w14:textId="77777777" w:rsidTr="00240DB0">
        <w:trPr>
          <w:trHeight w:val="375"/>
        </w:trPr>
        <w:tc>
          <w:tcPr>
            <w:tcW w:w="1426" w:type="dxa"/>
          </w:tcPr>
          <w:p w14:paraId="18A8A5F3" w14:textId="77777777" w:rsidR="004770A8" w:rsidRDefault="004770A8" w:rsidP="00F878E8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6608" w:type="dxa"/>
          </w:tcPr>
          <w:p w14:paraId="18F327DB" w14:textId="35317073" w:rsidR="004770A8" w:rsidRPr="001867DD" w:rsidRDefault="004770A8" w:rsidP="003E0B90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color w:val="000000"/>
                <w:spacing w:val="-6"/>
                <w:position w:val="6"/>
              </w:rPr>
            </w:pPr>
            <w:r w:rsidRPr="004770A8">
              <w:rPr>
                <w:rFonts w:ascii="Times New Roman" w:hAnsi="Times New Roman"/>
                <w:spacing w:val="-6"/>
                <w:position w:val="6"/>
              </w:rPr>
              <w:t>- Ban Quản lý các khu công nghiệp và khu kinh tế tỉnh;</w:t>
            </w:r>
          </w:p>
        </w:tc>
      </w:tr>
      <w:tr w:rsidR="004770A8" w14:paraId="429968DC" w14:textId="77777777" w:rsidTr="00240DB0">
        <w:trPr>
          <w:trHeight w:val="361"/>
        </w:trPr>
        <w:tc>
          <w:tcPr>
            <w:tcW w:w="1426" w:type="dxa"/>
          </w:tcPr>
          <w:p w14:paraId="5BA9739E" w14:textId="77777777" w:rsidR="004770A8" w:rsidRDefault="004770A8" w:rsidP="00F878E8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6608" w:type="dxa"/>
          </w:tcPr>
          <w:p w14:paraId="0EC54FF7" w14:textId="6D25DE9B" w:rsidR="004770A8" w:rsidRPr="004770A8" w:rsidRDefault="004770A8" w:rsidP="003E0B90">
            <w:pPr>
              <w:tabs>
                <w:tab w:val="left" w:pos="567"/>
              </w:tabs>
              <w:spacing w:before="20"/>
              <w:jc w:val="both"/>
              <w:rPr>
                <w:rFonts w:ascii="Times New Roman" w:hAnsi="Times New Roman"/>
                <w:spacing w:val="-6"/>
                <w:position w:val="6"/>
              </w:rPr>
            </w:pPr>
            <w:r w:rsidRPr="004770A8">
              <w:rPr>
                <w:rFonts w:ascii="Times New Roman" w:hAnsi="Times New Roman"/>
                <w:spacing w:val="-6"/>
                <w:position w:val="6"/>
              </w:rPr>
              <w:t>- Ủy ban nhân dân các xã, phường;</w:t>
            </w:r>
          </w:p>
        </w:tc>
      </w:tr>
    </w:tbl>
    <w:p w14:paraId="6B8B6091" w14:textId="77777777" w:rsidR="00F878E8" w:rsidRPr="00302E92" w:rsidRDefault="00F878E8" w:rsidP="00F878E8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  <w:iCs/>
          <w:sz w:val="2"/>
        </w:rPr>
      </w:pPr>
    </w:p>
    <w:p w14:paraId="10FB1AF0" w14:textId="77777777" w:rsidR="00302E92" w:rsidRPr="00302E92" w:rsidRDefault="00302E92" w:rsidP="00302E92">
      <w:pPr>
        <w:shd w:val="clear" w:color="auto" w:fill="FFFFFF"/>
        <w:tabs>
          <w:tab w:val="left" w:pos="567"/>
        </w:tabs>
        <w:spacing w:before="60"/>
        <w:ind w:firstLine="567"/>
        <w:jc w:val="both"/>
        <w:rPr>
          <w:rFonts w:ascii="Times New Roman" w:hAnsi="Times New Roman"/>
          <w:iCs/>
          <w:sz w:val="12"/>
        </w:rPr>
      </w:pPr>
    </w:p>
    <w:p w14:paraId="101D1F0F" w14:textId="2C75D2A2" w:rsidR="009B7D19" w:rsidRPr="004770A8" w:rsidRDefault="0030613C" w:rsidP="00240DB0">
      <w:pPr>
        <w:shd w:val="clear" w:color="auto" w:fill="FFFFFF"/>
        <w:tabs>
          <w:tab w:val="left" w:pos="567"/>
        </w:tabs>
        <w:spacing w:before="120"/>
        <w:ind w:firstLine="567"/>
        <w:jc w:val="both"/>
        <w:rPr>
          <w:rFonts w:ascii="Times New Roman" w:hAnsi="Times New Roman"/>
          <w:iCs/>
        </w:rPr>
      </w:pPr>
      <w:r w:rsidRPr="004770A8">
        <w:rPr>
          <w:rFonts w:ascii="Times New Roman" w:hAnsi="Times New Roman"/>
          <w:iCs/>
        </w:rPr>
        <w:t xml:space="preserve">Căn cứ </w:t>
      </w:r>
      <w:r w:rsidRPr="004770A8">
        <w:rPr>
          <w:rFonts w:ascii="Times New Roman" w:hAnsi="Times New Roman"/>
          <w:iCs/>
          <w:lang w:val="vi-VN"/>
        </w:rPr>
        <w:t xml:space="preserve">Luật </w:t>
      </w:r>
      <w:r w:rsidRPr="004770A8">
        <w:rPr>
          <w:rFonts w:ascii="Times New Roman" w:hAnsi="Times New Roman"/>
          <w:iCs/>
        </w:rPr>
        <w:t>T</w:t>
      </w:r>
      <w:r w:rsidRPr="004770A8">
        <w:rPr>
          <w:rFonts w:ascii="Times New Roman" w:hAnsi="Times New Roman"/>
          <w:iCs/>
          <w:lang w:val="vi-VN"/>
        </w:rPr>
        <w:t xml:space="preserve">ổ chức </w:t>
      </w:r>
      <w:r w:rsidRPr="004770A8">
        <w:rPr>
          <w:rFonts w:ascii="Times New Roman" w:hAnsi="Times New Roman"/>
          <w:iCs/>
        </w:rPr>
        <w:t>C</w:t>
      </w:r>
      <w:r w:rsidRPr="004770A8">
        <w:rPr>
          <w:rFonts w:ascii="Times New Roman" w:hAnsi="Times New Roman"/>
          <w:iCs/>
          <w:lang w:val="vi-VN"/>
        </w:rPr>
        <w:t xml:space="preserve">hính quyền địa phương </w:t>
      </w:r>
      <w:r w:rsidRPr="004770A8">
        <w:rPr>
          <w:rFonts w:ascii="Times New Roman" w:hAnsi="Times New Roman"/>
        </w:rPr>
        <w:t>số 72/2025/QH15</w:t>
      </w:r>
      <w:r w:rsidRPr="004770A8">
        <w:rPr>
          <w:rFonts w:ascii="Times New Roman" w:hAnsi="Times New Roman"/>
          <w:iCs/>
        </w:rPr>
        <w:t>;</w:t>
      </w:r>
    </w:p>
    <w:p w14:paraId="71D59D21" w14:textId="77777777" w:rsidR="003E0B90" w:rsidRDefault="003E0B90" w:rsidP="00240DB0">
      <w:pPr>
        <w:spacing w:before="120"/>
        <w:ind w:firstLine="567"/>
        <w:jc w:val="both"/>
        <w:rPr>
          <w:rFonts w:ascii="Times New Roman" w:hAnsi="Times New Roman"/>
          <w:shd w:val="clear" w:color="auto" w:fill="FCFCFC"/>
        </w:rPr>
      </w:pPr>
      <w:r w:rsidRPr="004770A8">
        <w:rPr>
          <w:rFonts w:ascii="Times New Roman" w:hAnsi="Times New Roman"/>
          <w:shd w:val="clear" w:color="auto" w:fill="FCFCFC"/>
        </w:rPr>
        <w:t xml:space="preserve">Căn cứ Luật Ban hành văn bản quy phạm pháp luật số 64/2025/QH15; </w:t>
      </w:r>
      <w:r w:rsidRPr="004770A8">
        <w:rPr>
          <w:rFonts w:ascii="Times New Roman" w:hAnsi="Times New Roman"/>
          <w:color w:val="000000" w:themeColor="text1"/>
          <w:lang w:val="vi-VN"/>
        </w:rPr>
        <w:t>Luật sửa đổi, bổ sung một số điều của Luật Ban hành văn bản quy phạm pháp luật số</w:t>
      </w:r>
      <w:r w:rsidRPr="004770A8">
        <w:rPr>
          <w:rFonts w:ascii="Times New Roman" w:hAnsi="Times New Roman"/>
          <w:shd w:val="clear" w:color="auto" w:fill="FCFCFC"/>
        </w:rPr>
        <w:t xml:space="preserve"> 87/2025/QH15;</w:t>
      </w:r>
    </w:p>
    <w:p w14:paraId="6FFD080F" w14:textId="77777777" w:rsidR="009868B6" w:rsidRPr="00240DB0" w:rsidRDefault="009868B6" w:rsidP="00240DB0">
      <w:pPr>
        <w:spacing w:before="120"/>
        <w:ind w:firstLine="567"/>
        <w:jc w:val="both"/>
        <w:rPr>
          <w:rFonts w:ascii="Times New Roman" w:hAnsi="Times New Roman"/>
          <w:iCs/>
          <w:spacing w:val="-2"/>
          <w:u w:val="single"/>
          <w:shd w:val="clear" w:color="auto" w:fill="FFFFFF"/>
        </w:rPr>
      </w:pPr>
      <w:r w:rsidRPr="00240DB0">
        <w:rPr>
          <w:rFonts w:ascii="Times New Roman" w:hAnsi="Times New Roman"/>
          <w:spacing w:val="-2"/>
          <w:shd w:val="clear" w:color="auto" w:fill="FCFCFC"/>
        </w:rPr>
        <w:t xml:space="preserve">Căn cứ Nghị định số 338/2025/NĐ-CP ngày 25/12/2025 của Chính phủ quy định chi tiết một số điều của Luật Việc làm về chính sách hỗ trợ tạo việc làm. </w:t>
      </w:r>
    </w:p>
    <w:p w14:paraId="6EF9C522" w14:textId="77777777" w:rsidR="005C34DE" w:rsidRDefault="009868B6" w:rsidP="00240DB0">
      <w:pPr>
        <w:spacing w:before="120"/>
        <w:ind w:firstLine="567"/>
        <w:jc w:val="both"/>
        <w:rPr>
          <w:rFonts w:ascii="Times New Roman" w:hAnsi="Times New Roman"/>
          <w:iCs/>
        </w:rPr>
      </w:pPr>
      <w:r w:rsidRPr="005C34DE">
        <w:rPr>
          <w:rFonts w:ascii="Times New Roman" w:hAnsi="Times New Roman"/>
          <w:lang w:val="da-DK"/>
        </w:rPr>
        <w:t>Thực hiện Công văn số 2794/UBND-VHXH ngày 22/4/2026 của Ủy ban nhân dân tỉnh về việc giao xây dựng Quyết định của Ủy ban nhân dân tỉnh</w:t>
      </w:r>
      <w:r w:rsidR="00C900AC" w:rsidRPr="005C34DE">
        <w:rPr>
          <w:rFonts w:ascii="Times New Roman" w:hAnsi="Times New Roman"/>
        </w:rPr>
        <w:t xml:space="preserve">, </w:t>
      </w:r>
      <w:r w:rsidR="00106486" w:rsidRPr="005C34DE">
        <w:rPr>
          <w:rFonts w:ascii="Times New Roman" w:hAnsi="Times New Roman"/>
        </w:rPr>
        <w:t>Sở Nội vụ xây dựng dự thảo Tờ trình</w:t>
      </w:r>
      <w:r w:rsidR="009A2A61" w:rsidRPr="005C34DE">
        <w:rPr>
          <w:rFonts w:ascii="Times New Roman" w:hAnsi="Times New Roman"/>
        </w:rPr>
        <w:t xml:space="preserve"> và</w:t>
      </w:r>
      <w:r w:rsidR="00106486" w:rsidRPr="005C34DE">
        <w:rPr>
          <w:rFonts w:ascii="Times New Roman" w:hAnsi="Times New Roman"/>
        </w:rPr>
        <w:t xml:space="preserve"> dự thảo </w:t>
      </w:r>
      <w:r w:rsidR="005C34DE" w:rsidRPr="005C34DE">
        <w:rPr>
          <w:rFonts w:ascii="Times New Roman" w:hAnsi="Times New Roman"/>
          <w:lang w:val="nl-NL"/>
        </w:rPr>
        <w:t>Quyết định của</w:t>
      </w:r>
      <w:r w:rsidR="005C34DE" w:rsidRPr="005C34DE">
        <w:rPr>
          <w:rFonts w:ascii="Times New Roman" w:hAnsi="Times New Roman"/>
        </w:rPr>
        <w:t xml:space="preserve"> Ủy ban nhân dân tỉnh phân cấp </w:t>
      </w:r>
      <w:r w:rsidR="005C34DE" w:rsidRPr="005C34DE">
        <w:rPr>
          <w:rFonts w:ascii="Times New Roman" w:hAnsi="Times New Roman"/>
          <w:iCs/>
        </w:rPr>
        <w:t xml:space="preserve">thẩm quyền quyết định </w:t>
      </w:r>
      <w:r w:rsidR="005C34DE" w:rsidRPr="005C34DE">
        <w:rPr>
          <w:rFonts w:ascii="Times New Roman" w:hAnsi="Times New Roman"/>
        </w:rPr>
        <w:t>hỗ trợ người lao động đi làm việc ở nước ngoài theo hợp đồng trên địa bàn tỉnh Tuyên Quang</w:t>
      </w:r>
      <w:r w:rsidR="005C34DE">
        <w:rPr>
          <w:rFonts w:ascii="Times New Roman" w:hAnsi="Times New Roman"/>
        </w:rPr>
        <w:t>.</w:t>
      </w:r>
    </w:p>
    <w:p w14:paraId="51C48F61" w14:textId="62E0290B" w:rsidR="00106486" w:rsidRPr="005C34DE" w:rsidRDefault="00106486" w:rsidP="00240DB0">
      <w:pPr>
        <w:spacing w:before="120"/>
        <w:ind w:firstLine="567"/>
        <w:jc w:val="both"/>
        <w:rPr>
          <w:rFonts w:ascii="Times New Roman" w:hAnsi="Times New Roman"/>
          <w:iCs/>
        </w:rPr>
      </w:pPr>
      <w:r w:rsidRPr="004770A8">
        <w:rPr>
          <w:rFonts w:ascii="Times New Roman" w:hAnsi="Times New Roman"/>
        </w:rPr>
        <w:t>Để có cơ sở</w:t>
      </w:r>
      <w:r w:rsidR="009A2A61" w:rsidRPr="004770A8">
        <w:rPr>
          <w:rFonts w:ascii="Times New Roman" w:hAnsi="Times New Roman"/>
        </w:rPr>
        <w:t xml:space="preserve"> hoàn thiện hồ sơ</w:t>
      </w:r>
      <w:r w:rsidRPr="004770A8">
        <w:rPr>
          <w:rFonts w:ascii="Times New Roman" w:hAnsi="Times New Roman"/>
        </w:rPr>
        <w:t xml:space="preserve"> trình Ủy ban nhân dân tỉnh</w:t>
      </w:r>
      <w:r w:rsidR="009A2A61" w:rsidRPr="004770A8">
        <w:rPr>
          <w:rFonts w:ascii="Times New Roman" w:hAnsi="Times New Roman"/>
        </w:rPr>
        <w:t xml:space="preserve"> ban hành</w:t>
      </w:r>
      <w:r w:rsidRPr="004770A8">
        <w:rPr>
          <w:rFonts w:ascii="Times New Roman" w:hAnsi="Times New Roman"/>
        </w:rPr>
        <w:t xml:space="preserve"> Quyết định, Sở Nội vụ</w:t>
      </w:r>
      <w:r w:rsidR="008246F2">
        <w:rPr>
          <w:rFonts w:ascii="Times New Roman" w:hAnsi="Times New Roman"/>
        </w:rPr>
        <w:t xml:space="preserve"> trân trọng</w:t>
      </w:r>
      <w:r w:rsidRPr="004770A8">
        <w:rPr>
          <w:rFonts w:ascii="Times New Roman" w:hAnsi="Times New Roman"/>
        </w:rPr>
        <w:t xml:space="preserve"> đề nghị:</w:t>
      </w:r>
    </w:p>
    <w:p w14:paraId="05F52107" w14:textId="52AEFC71" w:rsidR="009A2A61" w:rsidRPr="004770A8" w:rsidRDefault="00106486" w:rsidP="00240DB0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4770A8">
        <w:rPr>
          <w:rFonts w:ascii="Times New Roman" w:hAnsi="Times New Roman"/>
        </w:rPr>
        <w:tab/>
      </w:r>
      <w:r w:rsidRPr="00B73D96">
        <w:rPr>
          <w:rFonts w:ascii="Times New Roman" w:hAnsi="Times New Roman"/>
          <w:b/>
          <w:bCs/>
        </w:rPr>
        <w:t>1.</w:t>
      </w:r>
      <w:r w:rsidRPr="004770A8">
        <w:rPr>
          <w:rFonts w:ascii="Times New Roman" w:hAnsi="Times New Roman"/>
        </w:rPr>
        <w:t xml:space="preserve"> Ủy ban Mặt trận Tổ quốc Việt Nam tỉnh Tuyên Quang và</w:t>
      </w:r>
      <w:r w:rsidR="009A2A61" w:rsidRPr="004770A8">
        <w:rPr>
          <w:rFonts w:ascii="Times New Roman" w:hAnsi="Times New Roman"/>
        </w:rPr>
        <w:t xml:space="preserve"> các tổ chức chính trị - xã hội; </w:t>
      </w:r>
      <w:r w:rsidR="008246F2">
        <w:rPr>
          <w:rFonts w:ascii="Times New Roman" w:hAnsi="Times New Roman"/>
        </w:rPr>
        <w:t>c</w:t>
      </w:r>
      <w:r w:rsidRPr="004770A8">
        <w:rPr>
          <w:rFonts w:ascii="Times New Roman" w:hAnsi="Times New Roman"/>
        </w:rPr>
        <w:t xml:space="preserve">ác cơ quan, đơn vị tại mục </w:t>
      </w:r>
      <w:r w:rsidRPr="004770A8">
        <w:rPr>
          <w:rFonts w:ascii="Times New Roman" w:hAnsi="Times New Roman"/>
          <w:i/>
        </w:rPr>
        <w:t>“Kính gửi”</w:t>
      </w:r>
      <w:r w:rsidRPr="004770A8">
        <w:rPr>
          <w:rFonts w:ascii="Times New Roman" w:hAnsi="Times New Roman"/>
        </w:rPr>
        <w:t xml:space="preserve"> tham gia ý kiến </w:t>
      </w:r>
      <w:r w:rsidR="009A2A61" w:rsidRPr="004770A8">
        <w:rPr>
          <w:rFonts w:ascii="Times New Roman" w:hAnsi="Times New Roman"/>
        </w:rPr>
        <w:t>đối với</w:t>
      </w:r>
      <w:r w:rsidRPr="004770A8">
        <w:rPr>
          <w:rFonts w:ascii="Times New Roman" w:hAnsi="Times New Roman"/>
        </w:rPr>
        <w:t xml:space="preserve"> dự thảo Tờ trình</w:t>
      </w:r>
      <w:r w:rsidR="009A2A61" w:rsidRPr="004770A8">
        <w:rPr>
          <w:rFonts w:ascii="Times New Roman" w:hAnsi="Times New Roman"/>
        </w:rPr>
        <w:t xml:space="preserve"> và</w:t>
      </w:r>
      <w:r w:rsidRPr="004770A8">
        <w:rPr>
          <w:rFonts w:ascii="Times New Roman" w:hAnsi="Times New Roman"/>
        </w:rPr>
        <w:t xml:space="preserve"> dự thảo Quyết định của Ủy ban nhân dân tỉnh.</w:t>
      </w:r>
    </w:p>
    <w:p w14:paraId="6E97854D" w14:textId="1073DAE4" w:rsidR="00106486" w:rsidRPr="00240DB0" w:rsidRDefault="00106486" w:rsidP="00240DB0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4770A8">
        <w:rPr>
          <w:rFonts w:ascii="Times New Roman" w:hAnsi="Times New Roman"/>
        </w:rPr>
        <w:t xml:space="preserve"> </w:t>
      </w:r>
      <w:r w:rsidR="008A054D" w:rsidRPr="004770A8">
        <w:rPr>
          <w:rFonts w:ascii="Times New Roman" w:hAnsi="Times New Roman"/>
        </w:rPr>
        <w:tab/>
      </w:r>
      <w:r w:rsidRPr="004770A8">
        <w:rPr>
          <w:rFonts w:ascii="Times New Roman" w:hAnsi="Times New Roman"/>
        </w:rPr>
        <w:t xml:space="preserve">Ý kiến tham gia bằng văn bản gửi về Sở Nội vụ chậm nhất trong ngày </w:t>
      </w:r>
      <w:r w:rsidR="008135DB" w:rsidRPr="00240DB0">
        <w:rPr>
          <w:rFonts w:ascii="Times New Roman" w:hAnsi="Times New Roman"/>
          <w:b/>
        </w:rPr>
        <w:t>19</w:t>
      </w:r>
      <w:r w:rsidR="00D64BF2" w:rsidRPr="00240DB0">
        <w:rPr>
          <w:rFonts w:ascii="Times New Roman" w:hAnsi="Times New Roman"/>
          <w:b/>
        </w:rPr>
        <w:t>/</w:t>
      </w:r>
      <w:r w:rsidR="005C34DE" w:rsidRPr="00240DB0">
        <w:rPr>
          <w:rFonts w:ascii="Times New Roman" w:hAnsi="Times New Roman"/>
          <w:b/>
        </w:rPr>
        <w:t>5</w:t>
      </w:r>
      <w:r w:rsidRPr="00240DB0">
        <w:rPr>
          <w:rFonts w:ascii="Times New Roman" w:hAnsi="Times New Roman"/>
          <w:b/>
        </w:rPr>
        <w:t>/2026</w:t>
      </w:r>
      <w:r w:rsidRPr="00240DB0">
        <w:rPr>
          <w:rFonts w:ascii="Times New Roman" w:hAnsi="Times New Roman"/>
        </w:rPr>
        <w:t xml:space="preserve"> để tổng hợp, hoàn thiện hồ sơ trình Ủy ban nhân dân tỉnh theo quy định </w:t>
      </w:r>
      <w:r w:rsidRPr="00240DB0">
        <w:rPr>
          <w:rFonts w:ascii="Times New Roman" w:hAnsi="Times New Roman"/>
          <w:i/>
        </w:rPr>
        <w:t>(</w:t>
      </w:r>
      <w:r w:rsidR="00B43B3E">
        <w:rPr>
          <w:rFonts w:ascii="Times New Roman" w:hAnsi="Times New Roman"/>
          <w:i/>
        </w:rPr>
        <w:t>Q</w:t>
      </w:r>
      <w:r w:rsidRPr="00240DB0">
        <w:rPr>
          <w:rFonts w:ascii="Times New Roman" w:hAnsi="Times New Roman"/>
          <w:i/>
        </w:rPr>
        <w:t>uá thời hạn trên</w:t>
      </w:r>
      <w:r w:rsidR="009A2A61" w:rsidRPr="00240DB0">
        <w:rPr>
          <w:rFonts w:ascii="Times New Roman" w:hAnsi="Times New Roman"/>
          <w:i/>
        </w:rPr>
        <w:t>,</w:t>
      </w:r>
      <w:r w:rsidRPr="00240DB0">
        <w:rPr>
          <w:rFonts w:ascii="Times New Roman" w:hAnsi="Times New Roman"/>
          <w:i/>
        </w:rPr>
        <w:t xml:space="preserve"> </w:t>
      </w:r>
      <w:r w:rsidR="009A2A61" w:rsidRPr="00240DB0">
        <w:rPr>
          <w:rFonts w:ascii="Times New Roman" w:hAnsi="Times New Roman"/>
          <w:i/>
        </w:rPr>
        <w:t>nếu</w:t>
      </w:r>
      <w:r w:rsidRPr="00240DB0">
        <w:rPr>
          <w:rFonts w:ascii="Times New Roman" w:hAnsi="Times New Roman"/>
          <w:i/>
        </w:rPr>
        <w:t xml:space="preserve"> đơn vị không có ý kiến thì được hiểu là </w:t>
      </w:r>
      <w:r w:rsidR="009A2A61" w:rsidRPr="00240DB0">
        <w:rPr>
          <w:rFonts w:ascii="Times New Roman" w:hAnsi="Times New Roman"/>
          <w:i/>
        </w:rPr>
        <w:t>thống nhất</w:t>
      </w:r>
      <w:r w:rsidRPr="00240DB0">
        <w:rPr>
          <w:rFonts w:ascii="Times New Roman" w:hAnsi="Times New Roman"/>
          <w:i/>
        </w:rPr>
        <w:t xml:space="preserve"> với dự thảo)</w:t>
      </w:r>
      <w:r w:rsidRPr="00240DB0">
        <w:rPr>
          <w:rFonts w:ascii="Times New Roman" w:hAnsi="Times New Roman"/>
        </w:rPr>
        <w:t>.</w:t>
      </w:r>
    </w:p>
    <w:p w14:paraId="27CAC735" w14:textId="0586BD91" w:rsidR="00106486" w:rsidRPr="004770A8" w:rsidRDefault="00106486" w:rsidP="00240DB0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240DB0">
        <w:rPr>
          <w:rFonts w:ascii="Times New Roman" w:hAnsi="Times New Roman"/>
        </w:rPr>
        <w:tab/>
      </w:r>
      <w:r w:rsidRPr="00240DB0">
        <w:rPr>
          <w:rFonts w:ascii="Times New Roman" w:hAnsi="Times New Roman"/>
          <w:b/>
          <w:bCs/>
        </w:rPr>
        <w:t>2.</w:t>
      </w:r>
      <w:r w:rsidRPr="00240DB0">
        <w:rPr>
          <w:rFonts w:ascii="Times New Roman" w:hAnsi="Times New Roman"/>
        </w:rPr>
        <w:t xml:space="preserve"> </w:t>
      </w:r>
      <w:r w:rsidR="006D5F59" w:rsidRPr="00240DB0">
        <w:rPr>
          <w:rFonts w:ascii="Times New Roman" w:hAnsi="Times New Roman"/>
        </w:rPr>
        <w:t>Trung tâm Thông tin- Hội nghị</w:t>
      </w:r>
      <w:r w:rsidR="009A2A61" w:rsidRPr="00240DB0">
        <w:rPr>
          <w:rFonts w:ascii="Times New Roman" w:hAnsi="Times New Roman"/>
        </w:rPr>
        <w:t xml:space="preserve"> </w:t>
      </w:r>
      <w:r w:rsidR="009A2A61" w:rsidRPr="00240DB0">
        <w:rPr>
          <w:rFonts w:ascii="Times New Roman" w:hAnsi="Times New Roman"/>
          <w:i/>
        </w:rPr>
        <w:t>(</w:t>
      </w:r>
      <w:r w:rsidRPr="00240DB0">
        <w:rPr>
          <w:rFonts w:ascii="Times New Roman" w:hAnsi="Times New Roman"/>
          <w:i/>
        </w:rPr>
        <w:t xml:space="preserve">thuộc </w:t>
      </w:r>
      <w:r w:rsidR="009A2A61" w:rsidRPr="00240DB0">
        <w:rPr>
          <w:rFonts w:ascii="Times New Roman" w:hAnsi="Times New Roman"/>
          <w:i/>
        </w:rPr>
        <w:t>Văn phòng Ủy ban nhân dân tỉnh)</w:t>
      </w:r>
      <w:r w:rsidRPr="00240DB0">
        <w:rPr>
          <w:rFonts w:ascii="Times New Roman" w:hAnsi="Times New Roman"/>
        </w:rPr>
        <w:t xml:space="preserve"> </w:t>
      </w:r>
      <w:r w:rsidR="009A2A61" w:rsidRPr="00240DB0">
        <w:rPr>
          <w:rFonts w:ascii="Times New Roman" w:hAnsi="Times New Roman"/>
        </w:rPr>
        <w:t>đ</w:t>
      </w:r>
      <w:r w:rsidRPr="00240DB0">
        <w:rPr>
          <w:rFonts w:ascii="Times New Roman" w:hAnsi="Times New Roman"/>
        </w:rPr>
        <w:t>ăng tải nội dung dự thảo Tờ trình</w:t>
      </w:r>
      <w:r w:rsidR="009A2A61" w:rsidRPr="00240DB0">
        <w:rPr>
          <w:rFonts w:ascii="Times New Roman" w:hAnsi="Times New Roman"/>
        </w:rPr>
        <w:t xml:space="preserve">, </w:t>
      </w:r>
      <w:r w:rsidRPr="00240DB0">
        <w:rPr>
          <w:rFonts w:ascii="Times New Roman" w:hAnsi="Times New Roman"/>
        </w:rPr>
        <w:t>dự thảo Quyết định và hồ sơ kèm theo</w:t>
      </w:r>
      <w:r w:rsidR="009A2A61" w:rsidRPr="00240DB0">
        <w:rPr>
          <w:rFonts w:ascii="Times New Roman" w:hAnsi="Times New Roman"/>
        </w:rPr>
        <w:t xml:space="preserve"> trên Cổng thông tin điện tử tỉnh</w:t>
      </w:r>
      <w:r w:rsidRPr="00240DB0">
        <w:rPr>
          <w:rFonts w:ascii="Times New Roman" w:hAnsi="Times New Roman"/>
        </w:rPr>
        <w:t xml:space="preserve"> tại mục </w:t>
      </w:r>
      <w:r w:rsidR="009A2A61" w:rsidRPr="00240DB0">
        <w:rPr>
          <w:rFonts w:ascii="Times New Roman" w:hAnsi="Times New Roman"/>
        </w:rPr>
        <w:t>lấy ý kiến</w:t>
      </w:r>
      <w:r w:rsidRPr="00240DB0">
        <w:rPr>
          <w:rFonts w:ascii="Times New Roman" w:hAnsi="Times New Roman"/>
        </w:rPr>
        <w:t xml:space="preserve"> dự thảo văn bản</w:t>
      </w:r>
      <w:r w:rsidR="009A2A61" w:rsidRPr="00240DB0">
        <w:rPr>
          <w:rFonts w:ascii="Times New Roman" w:hAnsi="Times New Roman"/>
        </w:rPr>
        <w:t>;</w:t>
      </w:r>
      <w:r w:rsidRPr="00240DB0">
        <w:rPr>
          <w:rFonts w:ascii="Times New Roman" w:hAnsi="Times New Roman"/>
        </w:rPr>
        <w:t xml:space="preserve"> tổng hợp ý kiến góp </w:t>
      </w:r>
      <w:r w:rsidR="005B230E" w:rsidRPr="00240DB0">
        <w:rPr>
          <w:rFonts w:ascii="Times New Roman" w:hAnsi="Times New Roman"/>
        </w:rPr>
        <w:t xml:space="preserve">ý </w:t>
      </w:r>
      <w:r w:rsidRPr="00240DB0">
        <w:rPr>
          <w:rFonts w:ascii="Times New Roman" w:hAnsi="Times New Roman"/>
        </w:rPr>
        <w:t xml:space="preserve">của nhân dân gửi về Sở Nội vụ </w:t>
      </w:r>
      <w:r w:rsidR="005B230E" w:rsidRPr="00240DB0">
        <w:rPr>
          <w:rFonts w:ascii="Times New Roman" w:hAnsi="Times New Roman"/>
        </w:rPr>
        <w:t>trước</w:t>
      </w:r>
      <w:r w:rsidRPr="00240DB0">
        <w:rPr>
          <w:rFonts w:ascii="Times New Roman" w:hAnsi="Times New Roman"/>
        </w:rPr>
        <w:t xml:space="preserve"> ngày </w:t>
      </w:r>
      <w:r w:rsidR="008B29AF" w:rsidRPr="00240DB0">
        <w:rPr>
          <w:rFonts w:ascii="Times New Roman" w:hAnsi="Times New Roman"/>
          <w:b/>
        </w:rPr>
        <w:t>24</w:t>
      </w:r>
      <w:r w:rsidR="00D64BF2" w:rsidRPr="00240DB0">
        <w:rPr>
          <w:rFonts w:ascii="Times New Roman" w:hAnsi="Times New Roman"/>
          <w:b/>
        </w:rPr>
        <w:t>/</w:t>
      </w:r>
      <w:r w:rsidR="005C34DE" w:rsidRPr="00240DB0">
        <w:rPr>
          <w:rFonts w:ascii="Times New Roman" w:hAnsi="Times New Roman"/>
          <w:b/>
        </w:rPr>
        <w:t>5</w:t>
      </w:r>
      <w:r w:rsidRPr="00240DB0">
        <w:rPr>
          <w:rFonts w:ascii="Times New Roman" w:hAnsi="Times New Roman"/>
          <w:b/>
        </w:rPr>
        <w:t>/2026</w:t>
      </w:r>
      <w:r w:rsidRPr="00240DB0">
        <w:rPr>
          <w:rFonts w:ascii="Times New Roman" w:hAnsi="Times New Roman"/>
        </w:rPr>
        <w:t xml:space="preserve"> </w:t>
      </w:r>
      <w:r w:rsidRPr="004770A8">
        <w:rPr>
          <w:rFonts w:ascii="Times New Roman" w:hAnsi="Times New Roman"/>
        </w:rPr>
        <w:t>để hoàn thiện trình Ủy ban nhân dân tỉnh.</w:t>
      </w:r>
      <w:bookmarkStart w:id="0" w:name="_GoBack"/>
      <w:bookmarkEnd w:id="0"/>
    </w:p>
    <w:p w14:paraId="17442B57" w14:textId="63D08AE4" w:rsidR="00106486" w:rsidRPr="004770A8" w:rsidRDefault="00106486" w:rsidP="00240DB0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4770A8">
        <w:rPr>
          <w:rFonts w:ascii="Times New Roman" w:hAnsi="Times New Roman"/>
        </w:rPr>
        <w:lastRenderedPageBreak/>
        <w:t xml:space="preserve"> </w:t>
      </w:r>
      <w:r w:rsidRPr="004770A8">
        <w:rPr>
          <w:rFonts w:ascii="Times New Roman" w:hAnsi="Times New Roman"/>
        </w:rPr>
        <w:tab/>
      </w:r>
      <w:r w:rsidRPr="00B73D96">
        <w:rPr>
          <w:rFonts w:ascii="Times New Roman" w:hAnsi="Times New Roman"/>
          <w:b/>
          <w:bCs/>
        </w:rPr>
        <w:t>3.</w:t>
      </w:r>
      <w:r w:rsidRPr="004770A8">
        <w:rPr>
          <w:rFonts w:ascii="Times New Roman" w:hAnsi="Times New Roman"/>
        </w:rPr>
        <w:t xml:space="preserve"> Văn phòng Sở Nội vụ đăng tải dự thảo Tờ trình, dự thảo Quyết định và hồ sơ kèm theo trên Trang thông tin điện tử của Sở Nội vụ</w:t>
      </w:r>
      <w:r w:rsidR="005B230E" w:rsidRPr="004770A8">
        <w:rPr>
          <w:rFonts w:ascii="Times New Roman" w:hAnsi="Times New Roman"/>
        </w:rPr>
        <w:t xml:space="preserve"> để lấy ý kiến theo quy định</w:t>
      </w:r>
      <w:r w:rsidRPr="004770A8">
        <w:rPr>
          <w:rFonts w:ascii="Times New Roman" w:hAnsi="Times New Roman"/>
        </w:rPr>
        <w:t xml:space="preserve">. </w:t>
      </w:r>
    </w:p>
    <w:p w14:paraId="76CFD45A" w14:textId="0A6FBB2E" w:rsidR="00106486" w:rsidRPr="004770A8" w:rsidRDefault="00106486" w:rsidP="00240DB0">
      <w:pPr>
        <w:shd w:val="clear" w:color="auto" w:fill="FFFFFF"/>
        <w:tabs>
          <w:tab w:val="left" w:pos="567"/>
        </w:tabs>
        <w:spacing w:before="120"/>
        <w:jc w:val="center"/>
        <w:rPr>
          <w:rFonts w:ascii="Times New Roman" w:hAnsi="Times New Roman"/>
          <w:i/>
        </w:rPr>
      </w:pPr>
      <w:r w:rsidRPr="004770A8">
        <w:rPr>
          <w:rFonts w:ascii="Times New Roman" w:hAnsi="Times New Roman"/>
          <w:i/>
        </w:rPr>
        <w:t>(</w:t>
      </w:r>
      <w:r w:rsidR="005C34DE">
        <w:rPr>
          <w:rFonts w:ascii="Times New Roman" w:hAnsi="Times New Roman"/>
          <w:i/>
        </w:rPr>
        <w:t>có d</w:t>
      </w:r>
      <w:r w:rsidR="00CC7FB0" w:rsidRPr="004770A8">
        <w:rPr>
          <w:rFonts w:ascii="Times New Roman" w:hAnsi="Times New Roman"/>
          <w:i/>
        </w:rPr>
        <w:t>ự thảo Tờ trình</w:t>
      </w:r>
      <w:r w:rsidR="005C34DE">
        <w:rPr>
          <w:rFonts w:ascii="Times New Roman" w:hAnsi="Times New Roman"/>
          <w:i/>
        </w:rPr>
        <w:t>,</w:t>
      </w:r>
      <w:r w:rsidR="00CC7FB0" w:rsidRPr="004770A8">
        <w:rPr>
          <w:rFonts w:ascii="Times New Roman" w:hAnsi="Times New Roman"/>
          <w:i/>
        </w:rPr>
        <w:t xml:space="preserve"> dự thảo Quyết định và hồ sơ kèm theo</w:t>
      </w:r>
      <w:r w:rsidRPr="004770A8">
        <w:rPr>
          <w:rFonts w:ascii="Times New Roman" w:hAnsi="Times New Roman"/>
          <w:i/>
        </w:rPr>
        <w:t>)</w:t>
      </w:r>
    </w:p>
    <w:p w14:paraId="702DE90D" w14:textId="112B1C81" w:rsidR="00D5441A" w:rsidRDefault="00106486" w:rsidP="00240DB0">
      <w:pPr>
        <w:shd w:val="clear" w:color="auto" w:fill="FFFFFF"/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4770A8">
        <w:rPr>
          <w:rFonts w:ascii="Times New Roman" w:hAnsi="Times New Roman"/>
        </w:rPr>
        <w:tab/>
        <w:t>Sở Nội vụ trân trọng đề nghị./.</w:t>
      </w:r>
    </w:p>
    <w:p w14:paraId="25069994" w14:textId="77777777" w:rsidR="00297333" w:rsidRPr="00C31577" w:rsidRDefault="00297333" w:rsidP="00DD762C">
      <w:pPr>
        <w:shd w:val="clear" w:color="auto" w:fill="FFFFFF"/>
        <w:spacing w:before="120"/>
        <w:jc w:val="both"/>
        <w:rPr>
          <w:rFonts w:ascii="Times New Roman" w:hAnsi="Times New Roman"/>
          <w:color w:val="000000"/>
          <w:sz w:val="16"/>
          <w:szCs w:val="22"/>
        </w:rPr>
      </w:pPr>
    </w:p>
    <w:tbl>
      <w:tblPr>
        <w:tblW w:w="95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82"/>
        <w:gridCol w:w="5040"/>
      </w:tblGrid>
      <w:tr w:rsidR="002B0A3C" w:rsidRPr="002B0A3C" w14:paraId="350A0478" w14:textId="77777777" w:rsidTr="0066266F">
        <w:trPr>
          <w:trHeight w:val="2401"/>
        </w:trPr>
        <w:tc>
          <w:tcPr>
            <w:tcW w:w="4482" w:type="dxa"/>
          </w:tcPr>
          <w:p w14:paraId="0C9B4B0A" w14:textId="13073DDE" w:rsidR="002B0A3C" w:rsidRPr="00047B39" w:rsidRDefault="002B0A3C" w:rsidP="002B0A3C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47B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Nơi nhận</w:t>
            </w:r>
            <w:r w:rsidRPr="00047B39">
              <w:rPr>
                <w:rFonts w:ascii="Times New Roman" w:hAnsi="Times New Roman"/>
                <w:sz w:val="26"/>
                <w:szCs w:val="26"/>
                <w:lang w:val="nl-NL"/>
              </w:rPr>
              <w:t>:</w:t>
            </w:r>
          </w:p>
          <w:p w14:paraId="3C9A6C57" w14:textId="13944290" w:rsidR="002B0A3C" w:rsidRPr="00B73D96" w:rsidRDefault="002B0A3C" w:rsidP="002B0A3C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047B39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 w:rsidR="00A274ED" w:rsidRPr="00047B39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Như </w:t>
            </w:r>
            <w:r w:rsidR="00D826B2" w:rsidRPr="00B73D96">
              <w:rPr>
                <w:rFonts w:ascii="Times New Roman" w:hAnsi="Times New Roman"/>
                <w:sz w:val="22"/>
                <w:szCs w:val="22"/>
                <w:lang w:val="nl-NL"/>
              </w:rPr>
              <w:t>trên</w:t>
            </w:r>
            <w:r w:rsidR="009739A8"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(xin ý kiến)</w:t>
            </w:r>
            <w:r w:rsidR="00A274ED" w:rsidRPr="00B73D96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14:paraId="0B3B17CE" w14:textId="39CA483C" w:rsidR="00EF2C3E" w:rsidRPr="00B73D96" w:rsidRDefault="00EF2C3E" w:rsidP="002B0A3C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 w:rsidR="00676D10" w:rsidRPr="00B73D96">
              <w:rPr>
                <w:rFonts w:ascii="Times New Roman" w:hAnsi="Times New Roman"/>
                <w:sz w:val="22"/>
                <w:szCs w:val="22"/>
                <w:lang w:val="nl-NL"/>
              </w:rPr>
              <w:t>Giám đốc Sở</w:t>
            </w:r>
            <w:r w:rsidR="009739A8"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(báo cáo)</w:t>
            </w:r>
            <w:r w:rsidR="00B14FF0"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; </w:t>
            </w:r>
          </w:p>
          <w:p w14:paraId="60662763" w14:textId="270F6F99" w:rsidR="00CC7FB0" w:rsidRPr="00B73D96" w:rsidRDefault="00CC7FB0" w:rsidP="002B0A3C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Các Phó </w:t>
            </w:r>
            <w:r w:rsidR="00A32F84" w:rsidRPr="00B73D96">
              <w:rPr>
                <w:rFonts w:ascii="Times New Roman" w:hAnsi="Times New Roman"/>
                <w:sz w:val="22"/>
                <w:szCs w:val="22"/>
                <w:lang w:val="nl-NL"/>
              </w:rPr>
              <w:t>G</w:t>
            </w:r>
            <w:r w:rsidRPr="00B73D96">
              <w:rPr>
                <w:rFonts w:ascii="Times New Roman" w:hAnsi="Times New Roman"/>
                <w:sz w:val="22"/>
                <w:szCs w:val="22"/>
                <w:lang w:val="nl-NL"/>
              </w:rPr>
              <w:t>iám đốc Sở;</w:t>
            </w:r>
          </w:p>
          <w:p w14:paraId="19227880" w14:textId="6642A8B5" w:rsidR="00E00421" w:rsidRPr="00B73D96" w:rsidRDefault="00CC7FB0" w:rsidP="002B0A3C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 w:rsidR="006D5F59" w:rsidRPr="00240DB0">
              <w:rPr>
                <w:rFonts w:ascii="Times New Roman" w:hAnsi="Times New Roman"/>
                <w:sz w:val="22"/>
                <w:szCs w:val="22"/>
              </w:rPr>
              <w:t>Trung tâm Thông tin- Hội nghị</w:t>
            </w:r>
            <w:r w:rsidR="00CC7F54" w:rsidRPr="00240DB0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="00E84A4E" w:rsidRPr="00240DB0">
              <w:rPr>
                <w:rFonts w:ascii="Times New Roman" w:hAnsi="Times New Roman"/>
                <w:sz w:val="22"/>
                <w:szCs w:val="22"/>
                <w:lang w:val="nl-NL"/>
              </w:rPr>
              <w:t>(đăng tải)</w:t>
            </w:r>
            <w:r w:rsidR="00E00421" w:rsidRPr="00240DB0">
              <w:rPr>
                <w:rStyle w:val="fontstyle21"/>
                <w:i w:val="0"/>
                <w:iCs w:val="0"/>
                <w:color w:val="auto"/>
                <w:lang w:val="nl-NL"/>
              </w:rPr>
              <w:t>;</w:t>
            </w:r>
          </w:p>
          <w:p w14:paraId="0CF0F582" w14:textId="17DD259F" w:rsidR="00CC7FB0" w:rsidRPr="00B73D96" w:rsidRDefault="00CC7FB0" w:rsidP="002B0A3C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73D96">
              <w:rPr>
                <w:rFonts w:ascii="Times New Roman" w:hAnsi="Times New Roman"/>
                <w:sz w:val="22"/>
                <w:szCs w:val="22"/>
                <w:lang w:val="nl-NL"/>
              </w:rPr>
              <w:t>- Văn phòng Sở (đăng tải);</w:t>
            </w:r>
          </w:p>
          <w:p w14:paraId="750CF746" w14:textId="2041E8EF" w:rsidR="00AB0436" w:rsidRPr="00B73D96" w:rsidRDefault="00AB0436" w:rsidP="002B0A3C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</w:t>
            </w:r>
            <w:r w:rsidR="00033995" w:rsidRPr="00B73D96">
              <w:rPr>
                <w:rFonts w:ascii="Times New Roman" w:hAnsi="Times New Roman"/>
                <w:sz w:val="22"/>
                <w:szCs w:val="22"/>
                <w:lang w:val="nl-NL"/>
              </w:rPr>
              <w:t>Phòng LĐ&amp;VL</w:t>
            </w:r>
            <w:r w:rsidR="009739A8" w:rsidRPr="00B73D9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(theo dõi)</w:t>
            </w:r>
            <w:r w:rsidR="00033995" w:rsidRPr="00B73D96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14:paraId="0D77368A" w14:textId="6DA1312C" w:rsidR="002B0A3C" w:rsidRPr="00047B39" w:rsidRDefault="0066266F" w:rsidP="009739A8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47B39">
              <w:rPr>
                <w:rFonts w:ascii="Times New Roman" w:hAnsi="Times New Roman"/>
                <w:sz w:val="22"/>
                <w:szCs w:val="22"/>
                <w:lang w:val="nl-NL"/>
              </w:rPr>
              <w:t>- Lưu</w:t>
            </w:r>
            <w:r w:rsidR="00E81C8A">
              <w:rPr>
                <w:rFonts w:ascii="Times New Roman" w:hAnsi="Times New Roman"/>
                <w:sz w:val="22"/>
                <w:szCs w:val="22"/>
                <w:lang w:val="nl-NL"/>
              </w:rPr>
              <w:t>:</w:t>
            </w:r>
            <w:r w:rsidRPr="00047B39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VT,</w:t>
            </w:r>
            <w:r w:rsidR="00D77D2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="00323F51" w:rsidRPr="00047B39">
              <w:rPr>
                <w:rFonts w:ascii="Times New Roman" w:hAnsi="Times New Roman"/>
                <w:sz w:val="22"/>
                <w:szCs w:val="22"/>
                <w:lang w:val="nl-NL"/>
              </w:rPr>
              <w:t>LĐ</w:t>
            </w:r>
            <w:r w:rsidR="00D77D28">
              <w:rPr>
                <w:rFonts w:ascii="Times New Roman" w:hAnsi="Times New Roman"/>
                <w:sz w:val="22"/>
                <w:szCs w:val="22"/>
                <w:lang w:val="nl-NL"/>
              </w:rPr>
              <w:t>&amp;VL</w:t>
            </w:r>
            <w:r w:rsidR="001A70D6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(Hg-T)</w:t>
            </w:r>
            <w:r w:rsidR="002B0A3C" w:rsidRPr="00047B39">
              <w:rPr>
                <w:rFonts w:ascii="Times New Roman" w:hAnsi="Times New Roman"/>
                <w:sz w:val="18"/>
                <w:szCs w:val="22"/>
                <w:lang w:val="nl-NL"/>
              </w:rPr>
              <w:t>.</w:t>
            </w:r>
          </w:p>
        </w:tc>
        <w:tc>
          <w:tcPr>
            <w:tcW w:w="5040" w:type="dxa"/>
          </w:tcPr>
          <w:p w14:paraId="3173F438" w14:textId="1A163368" w:rsidR="002B0A3C" w:rsidRDefault="0055524F" w:rsidP="002B0A3C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 xml:space="preserve">KT. </w:t>
            </w:r>
            <w:r w:rsidR="002B0A3C" w:rsidRPr="00C81D09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GIÁM ĐỐC</w:t>
            </w:r>
          </w:p>
          <w:p w14:paraId="14FD31FE" w14:textId="6D3F9B35" w:rsidR="0055524F" w:rsidRPr="00C81D09" w:rsidRDefault="0055524F" w:rsidP="002B0A3C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PHÓ GIÁM ĐỐC</w:t>
            </w:r>
          </w:p>
          <w:p w14:paraId="15338AFB" w14:textId="77777777" w:rsidR="002B0A3C" w:rsidRPr="00047B39" w:rsidRDefault="002B0A3C" w:rsidP="002B0A3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1DDFE0F9" w14:textId="77777777" w:rsidR="00973BB3" w:rsidRPr="00047B39" w:rsidRDefault="00973BB3" w:rsidP="00A74E1B">
            <w:pPr>
              <w:keepNext/>
              <w:outlineLvl w:val="2"/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30C66EB9" w14:textId="77777777" w:rsidR="000A2DB0" w:rsidRDefault="000A2DB0" w:rsidP="002B0A3C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08FB8198" w14:textId="77777777" w:rsidR="00B73D96" w:rsidRPr="00240DB0" w:rsidRDefault="00B73D96" w:rsidP="002B0A3C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sz w:val="2"/>
                <w:lang w:val="nl-NL"/>
              </w:rPr>
            </w:pPr>
          </w:p>
          <w:p w14:paraId="479286DF" w14:textId="77777777" w:rsidR="00334BC5" w:rsidRPr="00D17B70" w:rsidRDefault="00334BC5" w:rsidP="002B0A3C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sz w:val="74"/>
                <w:szCs w:val="52"/>
                <w:lang w:val="nl-NL"/>
              </w:rPr>
            </w:pPr>
          </w:p>
          <w:p w14:paraId="5B4D06C8" w14:textId="2130F6F1" w:rsidR="002B0A3C" w:rsidRPr="002B0A3C" w:rsidRDefault="0055524F" w:rsidP="004F6603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Tô Hoàng Linh</w:t>
            </w:r>
          </w:p>
        </w:tc>
      </w:tr>
    </w:tbl>
    <w:p w14:paraId="5C5A32F4" w14:textId="07465360" w:rsidR="000E49B2" w:rsidRDefault="000E49B2" w:rsidP="003A13E4">
      <w:pPr>
        <w:jc w:val="center"/>
        <w:rPr>
          <w:rFonts w:ascii="Times New Roman" w:hAnsi="Times New Roman"/>
          <w:b/>
        </w:rPr>
      </w:pPr>
    </w:p>
    <w:p w14:paraId="2FF94DD6" w14:textId="0A2BDAEB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4F7A2A7C" w14:textId="1CBCAAF8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0CF7B05B" w14:textId="153558BF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3A9A4804" w14:textId="4BC996DF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0FADC58D" w14:textId="18807237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12AA601B" w14:textId="2D35A129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7D7461F4" w14:textId="74DED974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2449353F" w14:textId="278C8057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542443E6" w14:textId="0E4DB489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5613A769" w14:textId="4B0A5776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66CA2E6B" w14:textId="7563B5EE" w:rsidR="007D4A59" w:rsidRDefault="007D4A59" w:rsidP="003A13E4">
      <w:pPr>
        <w:jc w:val="center"/>
        <w:rPr>
          <w:rFonts w:ascii="Times New Roman" w:hAnsi="Times New Roman"/>
          <w:b/>
        </w:rPr>
      </w:pPr>
    </w:p>
    <w:p w14:paraId="4309E7C2" w14:textId="77777777" w:rsidR="004770A8" w:rsidRDefault="004770A8" w:rsidP="003A13E4">
      <w:pPr>
        <w:jc w:val="center"/>
        <w:rPr>
          <w:rFonts w:ascii="Times New Roman" w:hAnsi="Times New Roman"/>
          <w:b/>
        </w:rPr>
      </w:pPr>
    </w:p>
    <w:p w14:paraId="6E0CD8A9" w14:textId="77777777" w:rsidR="004770A8" w:rsidRDefault="004770A8" w:rsidP="003A13E4">
      <w:pPr>
        <w:jc w:val="center"/>
        <w:rPr>
          <w:rFonts w:ascii="Times New Roman" w:hAnsi="Times New Roman"/>
          <w:b/>
        </w:rPr>
      </w:pPr>
    </w:p>
    <w:sectPr w:rsidR="004770A8" w:rsidSect="00302E92">
      <w:pgSz w:w="11907" w:h="16840" w:code="9"/>
      <w:pgMar w:top="1134" w:right="1134" w:bottom="1134" w:left="170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60976" w14:textId="77777777" w:rsidR="004E4704" w:rsidRDefault="004E4704" w:rsidP="003275AC">
      <w:r>
        <w:separator/>
      </w:r>
    </w:p>
  </w:endnote>
  <w:endnote w:type="continuationSeparator" w:id="0">
    <w:p w14:paraId="50D906E0" w14:textId="77777777" w:rsidR="004E4704" w:rsidRDefault="004E4704" w:rsidP="0032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3B846" w14:textId="77777777" w:rsidR="004E4704" w:rsidRDefault="004E4704" w:rsidP="003275AC">
      <w:r>
        <w:separator/>
      </w:r>
    </w:p>
  </w:footnote>
  <w:footnote w:type="continuationSeparator" w:id="0">
    <w:p w14:paraId="4DB33FE0" w14:textId="77777777" w:rsidR="004E4704" w:rsidRDefault="004E4704" w:rsidP="0032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79D"/>
    <w:multiLevelType w:val="hybridMultilevel"/>
    <w:tmpl w:val="EF58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1EA"/>
    <w:multiLevelType w:val="hybridMultilevel"/>
    <w:tmpl w:val="4DA4DDE6"/>
    <w:lvl w:ilvl="0" w:tplc="A386F1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86B9C"/>
    <w:multiLevelType w:val="hybridMultilevel"/>
    <w:tmpl w:val="EF58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32643"/>
    <w:multiLevelType w:val="multilevel"/>
    <w:tmpl w:val="3E54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80377"/>
    <w:multiLevelType w:val="multilevel"/>
    <w:tmpl w:val="59A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62DE8"/>
    <w:multiLevelType w:val="hybridMultilevel"/>
    <w:tmpl w:val="A4AE5262"/>
    <w:lvl w:ilvl="0" w:tplc="112042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744562"/>
    <w:multiLevelType w:val="hybridMultilevel"/>
    <w:tmpl w:val="EF58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83924"/>
    <w:multiLevelType w:val="hybridMultilevel"/>
    <w:tmpl w:val="C79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92D6B"/>
    <w:multiLevelType w:val="hybridMultilevel"/>
    <w:tmpl w:val="EF58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D28EB"/>
    <w:multiLevelType w:val="hybridMultilevel"/>
    <w:tmpl w:val="F4028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D20BB"/>
    <w:multiLevelType w:val="hybridMultilevel"/>
    <w:tmpl w:val="29865D92"/>
    <w:lvl w:ilvl="0" w:tplc="FA3A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0359C"/>
    <w:multiLevelType w:val="multilevel"/>
    <w:tmpl w:val="C85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27D7E"/>
    <w:multiLevelType w:val="multilevel"/>
    <w:tmpl w:val="338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BA2FE5"/>
    <w:multiLevelType w:val="hybridMultilevel"/>
    <w:tmpl w:val="23C6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63512"/>
    <w:multiLevelType w:val="multilevel"/>
    <w:tmpl w:val="6C0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E3125"/>
    <w:multiLevelType w:val="multilevel"/>
    <w:tmpl w:val="5128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A505C9"/>
    <w:multiLevelType w:val="hybridMultilevel"/>
    <w:tmpl w:val="5FF6EF48"/>
    <w:lvl w:ilvl="0" w:tplc="625A8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5D5559"/>
    <w:multiLevelType w:val="multilevel"/>
    <w:tmpl w:val="EF02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14"/>
  </w:num>
  <w:num w:numId="10">
    <w:abstractNumId w:val="5"/>
  </w:num>
  <w:num w:numId="11">
    <w:abstractNumId w:val="10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5A"/>
    <w:rsid w:val="00001F92"/>
    <w:rsid w:val="00003DF6"/>
    <w:rsid w:val="00005D48"/>
    <w:rsid w:val="00006337"/>
    <w:rsid w:val="00010D0E"/>
    <w:rsid w:val="00011E27"/>
    <w:rsid w:val="00012DB0"/>
    <w:rsid w:val="0001317E"/>
    <w:rsid w:val="00015009"/>
    <w:rsid w:val="000150CB"/>
    <w:rsid w:val="00015CDD"/>
    <w:rsid w:val="000222A8"/>
    <w:rsid w:val="00023EBA"/>
    <w:rsid w:val="00030AAD"/>
    <w:rsid w:val="00032094"/>
    <w:rsid w:val="000334E3"/>
    <w:rsid w:val="00033995"/>
    <w:rsid w:val="00034070"/>
    <w:rsid w:val="00034654"/>
    <w:rsid w:val="0003745F"/>
    <w:rsid w:val="00037A25"/>
    <w:rsid w:val="000460F3"/>
    <w:rsid w:val="000467DE"/>
    <w:rsid w:val="00047B39"/>
    <w:rsid w:val="00047DF8"/>
    <w:rsid w:val="000512C0"/>
    <w:rsid w:val="00052E64"/>
    <w:rsid w:val="000530D2"/>
    <w:rsid w:val="0005447F"/>
    <w:rsid w:val="00054D30"/>
    <w:rsid w:val="00054D84"/>
    <w:rsid w:val="000555FB"/>
    <w:rsid w:val="00061B8F"/>
    <w:rsid w:val="00064B9C"/>
    <w:rsid w:val="0007124F"/>
    <w:rsid w:val="0007164B"/>
    <w:rsid w:val="00072081"/>
    <w:rsid w:val="00073151"/>
    <w:rsid w:val="00073D4F"/>
    <w:rsid w:val="000765FE"/>
    <w:rsid w:val="000766BD"/>
    <w:rsid w:val="00077E0F"/>
    <w:rsid w:val="000816DB"/>
    <w:rsid w:val="00087B7D"/>
    <w:rsid w:val="000904D1"/>
    <w:rsid w:val="000923FD"/>
    <w:rsid w:val="00095497"/>
    <w:rsid w:val="00095CDA"/>
    <w:rsid w:val="00096FFD"/>
    <w:rsid w:val="000A184B"/>
    <w:rsid w:val="000A1EC3"/>
    <w:rsid w:val="000A292D"/>
    <w:rsid w:val="000A2DB0"/>
    <w:rsid w:val="000A41EC"/>
    <w:rsid w:val="000A5FAF"/>
    <w:rsid w:val="000A68A7"/>
    <w:rsid w:val="000B4786"/>
    <w:rsid w:val="000B5984"/>
    <w:rsid w:val="000C13BD"/>
    <w:rsid w:val="000C15EB"/>
    <w:rsid w:val="000C2E5B"/>
    <w:rsid w:val="000C3127"/>
    <w:rsid w:val="000C4D82"/>
    <w:rsid w:val="000C772B"/>
    <w:rsid w:val="000C77E3"/>
    <w:rsid w:val="000D3B8F"/>
    <w:rsid w:val="000D3F83"/>
    <w:rsid w:val="000D69AF"/>
    <w:rsid w:val="000D706A"/>
    <w:rsid w:val="000E084B"/>
    <w:rsid w:val="000E0A12"/>
    <w:rsid w:val="000E16E9"/>
    <w:rsid w:val="000E37FC"/>
    <w:rsid w:val="000E3E22"/>
    <w:rsid w:val="000E3EC9"/>
    <w:rsid w:val="000E404B"/>
    <w:rsid w:val="000E445A"/>
    <w:rsid w:val="000E49B2"/>
    <w:rsid w:val="000E536F"/>
    <w:rsid w:val="000E7560"/>
    <w:rsid w:val="000F5953"/>
    <w:rsid w:val="000F625F"/>
    <w:rsid w:val="000F641A"/>
    <w:rsid w:val="000F67D1"/>
    <w:rsid w:val="0010044C"/>
    <w:rsid w:val="00101026"/>
    <w:rsid w:val="00103742"/>
    <w:rsid w:val="00106486"/>
    <w:rsid w:val="001068A8"/>
    <w:rsid w:val="00110583"/>
    <w:rsid w:val="0011090A"/>
    <w:rsid w:val="00112D8F"/>
    <w:rsid w:val="00113367"/>
    <w:rsid w:val="00115EBD"/>
    <w:rsid w:val="001175A6"/>
    <w:rsid w:val="0012119B"/>
    <w:rsid w:val="00122C8C"/>
    <w:rsid w:val="0012331D"/>
    <w:rsid w:val="00124420"/>
    <w:rsid w:val="00126EE0"/>
    <w:rsid w:val="001275F6"/>
    <w:rsid w:val="00127D82"/>
    <w:rsid w:val="00131CB0"/>
    <w:rsid w:val="00131DAB"/>
    <w:rsid w:val="0013413B"/>
    <w:rsid w:val="00134BBF"/>
    <w:rsid w:val="00135706"/>
    <w:rsid w:val="00135C3C"/>
    <w:rsid w:val="00136CEF"/>
    <w:rsid w:val="0013700F"/>
    <w:rsid w:val="00137C21"/>
    <w:rsid w:val="00142CAB"/>
    <w:rsid w:val="001435EF"/>
    <w:rsid w:val="00151756"/>
    <w:rsid w:val="001538F6"/>
    <w:rsid w:val="00153C98"/>
    <w:rsid w:val="00154355"/>
    <w:rsid w:val="001573A2"/>
    <w:rsid w:val="00160DE4"/>
    <w:rsid w:val="00160ED1"/>
    <w:rsid w:val="001634F4"/>
    <w:rsid w:val="00164BF4"/>
    <w:rsid w:val="00167BF7"/>
    <w:rsid w:val="00180708"/>
    <w:rsid w:val="001813B6"/>
    <w:rsid w:val="0018397D"/>
    <w:rsid w:val="001867DD"/>
    <w:rsid w:val="001948BD"/>
    <w:rsid w:val="001972B6"/>
    <w:rsid w:val="001A0138"/>
    <w:rsid w:val="001A0730"/>
    <w:rsid w:val="001A2E22"/>
    <w:rsid w:val="001A5BED"/>
    <w:rsid w:val="001A5FEA"/>
    <w:rsid w:val="001A70D6"/>
    <w:rsid w:val="001B13B7"/>
    <w:rsid w:val="001B1FD6"/>
    <w:rsid w:val="001B3920"/>
    <w:rsid w:val="001B46DC"/>
    <w:rsid w:val="001B55A3"/>
    <w:rsid w:val="001B64FB"/>
    <w:rsid w:val="001B6BF3"/>
    <w:rsid w:val="001C3571"/>
    <w:rsid w:val="001C35E3"/>
    <w:rsid w:val="001C751F"/>
    <w:rsid w:val="001D3C0D"/>
    <w:rsid w:val="001D60A1"/>
    <w:rsid w:val="001E6CA1"/>
    <w:rsid w:val="001F16F2"/>
    <w:rsid w:val="0020783A"/>
    <w:rsid w:val="0021047F"/>
    <w:rsid w:val="00210724"/>
    <w:rsid w:val="0021243C"/>
    <w:rsid w:val="002167D1"/>
    <w:rsid w:val="0021694E"/>
    <w:rsid w:val="00224E20"/>
    <w:rsid w:val="002255B4"/>
    <w:rsid w:val="0022720A"/>
    <w:rsid w:val="002300F5"/>
    <w:rsid w:val="00235E0F"/>
    <w:rsid w:val="00240CD8"/>
    <w:rsid w:val="00240DB0"/>
    <w:rsid w:val="00241ECE"/>
    <w:rsid w:val="002449C9"/>
    <w:rsid w:val="00245DB7"/>
    <w:rsid w:val="00245F02"/>
    <w:rsid w:val="00246C60"/>
    <w:rsid w:val="00247297"/>
    <w:rsid w:val="00251D71"/>
    <w:rsid w:val="0025265E"/>
    <w:rsid w:val="00255D85"/>
    <w:rsid w:val="002572F1"/>
    <w:rsid w:val="00260385"/>
    <w:rsid w:val="00265A22"/>
    <w:rsid w:val="0026750B"/>
    <w:rsid w:val="002708EF"/>
    <w:rsid w:val="00270D04"/>
    <w:rsid w:val="002774DB"/>
    <w:rsid w:val="002807BD"/>
    <w:rsid w:val="00281D1B"/>
    <w:rsid w:val="002941B5"/>
    <w:rsid w:val="00295373"/>
    <w:rsid w:val="00297333"/>
    <w:rsid w:val="002A0C4E"/>
    <w:rsid w:val="002A119C"/>
    <w:rsid w:val="002A33B9"/>
    <w:rsid w:val="002B0A3C"/>
    <w:rsid w:val="002B0D35"/>
    <w:rsid w:val="002B1AE5"/>
    <w:rsid w:val="002B371E"/>
    <w:rsid w:val="002C0DC5"/>
    <w:rsid w:val="002C3DF8"/>
    <w:rsid w:val="002C54D0"/>
    <w:rsid w:val="002D18AA"/>
    <w:rsid w:val="002D349B"/>
    <w:rsid w:val="002D4F05"/>
    <w:rsid w:val="002D7FB4"/>
    <w:rsid w:val="002E2405"/>
    <w:rsid w:val="002E2688"/>
    <w:rsid w:val="002E46E2"/>
    <w:rsid w:val="002E4C14"/>
    <w:rsid w:val="002E5B8F"/>
    <w:rsid w:val="002F394D"/>
    <w:rsid w:val="002F41D0"/>
    <w:rsid w:val="00300923"/>
    <w:rsid w:val="00302E92"/>
    <w:rsid w:val="0030530F"/>
    <w:rsid w:val="0030613C"/>
    <w:rsid w:val="00306E1F"/>
    <w:rsid w:val="00310608"/>
    <w:rsid w:val="00310D3B"/>
    <w:rsid w:val="00323F51"/>
    <w:rsid w:val="003275AC"/>
    <w:rsid w:val="00331135"/>
    <w:rsid w:val="00334BC5"/>
    <w:rsid w:val="00334D4E"/>
    <w:rsid w:val="00344B73"/>
    <w:rsid w:val="00346897"/>
    <w:rsid w:val="00351A4A"/>
    <w:rsid w:val="00353E20"/>
    <w:rsid w:val="00354AA1"/>
    <w:rsid w:val="00355984"/>
    <w:rsid w:val="00356789"/>
    <w:rsid w:val="0036093E"/>
    <w:rsid w:val="003628D8"/>
    <w:rsid w:val="00365D82"/>
    <w:rsid w:val="003671AC"/>
    <w:rsid w:val="00371A3E"/>
    <w:rsid w:val="00373D17"/>
    <w:rsid w:val="00375EDD"/>
    <w:rsid w:val="00377331"/>
    <w:rsid w:val="00381CC4"/>
    <w:rsid w:val="00382DC8"/>
    <w:rsid w:val="00383CE0"/>
    <w:rsid w:val="0039229C"/>
    <w:rsid w:val="00393408"/>
    <w:rsid w:val="00397529"/>
    <w:rsid w:val="003A13E4"/>
    <w:rsid w:val="003A6097"/>
    <w:rsid w:val="003A61E5"/>
    <w:rsid w:val="003A67A7"/>
    <w:rsid w:val="003B0A76"/>
    <w:rsid w:val="003B5F53"/>
    <w:rsid w:val="003C4767"/>
    <w:rsid w:val="003C664D"/>
    <w:rsid w:val="003D145E"/>
    <w:rsid w:val="003D20B4"/>
    <w:rsid w:val="003D420E"/>
    <w:rsid w:val="003D4353"/>
    <w:rsid w:val="003D642A"/>
    <w:rsid w:val="003E08AC"/>
    <w:rsid w:val="003E0B90"/>
    <w:rsid w:val="003E2B29"/>
    <w:rsid w:val="003E3FA6"/>
    <w:rsid w:val="003E50DA"/>
    <w:rsid w:val="003E7EA1"/>
    <w:rsid w:val="003F6E64"/>
    <w:rsid w:val="00402DC7"/>
    <w:rsid w:val="0040418D"/>
    <w:rsid w:val="00406030"/>
    <w:rsid w:val="00413D1E"/>
    <w:rsid w:val="00415565"/>
    <w:rsid w:val="00415C07"/>
    <w:rsid w:val="00417022"/>
    <w:rsid w:val="00422883"/>
    <w:rsid w:val="00433284"/>
    <w:rsid w:val="0044136A"/>
    <w:rsid w:val="00447068"/>
    <w:rsid w:val="00451916"/>
    <w:rsid w:val="004561D9"/>
    <w:rsid w:val="0045667A"/>
    <w:rsid w:val="004616E2"/>
    <w:rsid w:val="00467838"/>
    <w:rsid w:val="00472235"/>
    <w:rsid w:val="004731BA"/>
    <w:rsid w:val="004770A8"/>
    <w:rsid w:val="00483E1A"/>
    <w:rsid w:val="004875CC"/>
    <w:rsid w:val="004900A4"/>
    <w:rsid w:val="00491718"/>
    <w:rsid w:val="004935DD"/>
    <w:rsid w:val="00494994"/>
    <w:rsid w:val="004A1139"/>
    <w:rsid w:val="004A125C"/>
    <w:rsid w:val="004A2971"/>
    <w:rsid w:val="004A3271"/>
    <w:rsid w:val="004A580D"/>
    <w:rsid w:val="004A59D9"/>
    <w:rsid w:val="004A6108"/>
    <w:rsid w:val="004A6730"/>
    <w:rsid w:val="004B1DBF"/>
    <w:rsid w:val="004B311B"/>
    <w:rsid w:val="004B7ED2"/>
    <w:rsid w:val="004B7F17"/>
    <w:rsid w:val="004C1970"/>
    <w:rsid w:val="004C38F6"/>
    <w:rsid w:val="004C3BA0"/>
    <w:rsid w:val="004C4608"/>
    <w:rsid w:val="004C5E28"/>
    <w:rsid w:val="004D4BA2"/>
    <w:rsid w:val="004D5791"/>
    <w:rsid w:val="004D6BF0"/>
    <w:rsid w:val="004D7597"/>
    <w:rsid w:val="004D7AE5"/>
    <w:rsid w:val="004E0854"/>
    <w:rsid w:val="004E3B93"/>
    <w:rsid w:val="004E4704"/>
    <w:rsid w:val="004E518E"/>
    <w:rsid w:val="004E7AEA"/>
    <w:rsid w:val="004F18B8"/>
    <w:rsid w:val="004F461D"/>
    <w:rsid w:val="004F6603"/>
    <w:rsid w:val="00500A65"/>
    <w:rsid w:val="005020A9"/>
    <w:rsid w:val="00502298"/>
    <w:rsid w:val="005049AD"/>
    <w:rsid w:val="005050E7"/>
    <w:rsid w:val="00510CA0"/>
    <w:rsid w:val="00511E4F"/>
    <w:rsid w:val="0051705F"/>
    <w:rsid w:val="00520A54"/>
    <w:rsid w:val="005224D3"/>
    <w:rsid w:val="00522517"/>
    <w:rsid w:val="00535C9E"/>
    <w:rsid w:val="005407F0"/>
    <w:rsid w:val="00542143"/>
    <w:rsid w:val="00542D56"/>
    <w:rsid w:val="00547BE1"/>
    <w:rsid w:val="0055524F"/>
    <w:rsid w:val="00555E99"/>
    <w:rsid w:val="005564A1"/>
    <w:rsid w:val="00557F46"/>
    <w:rsid w:val="00562EB5"/>
    <w:rsid w:val="0056456D"/>
    <w:rsid w:val="00566C2E"/>
    <w:rsid w:val="00570DE7"/>
    <w:rsid w:val="00570E60"/>
    <w:rsid w:val="00574E51"/>
    <w:rsid w:val="005766AE"/>
    <w:rsid w:val="005933A4"/>
    <w:rsid w:val="005A0496"/>
    <w:rsid w:val="005A5223"/>
    <w:rsid w:val="005A61FB"/>
    <w:rsid w:val="005A6970"/>
    <w:rsid w:val="005A7FD7"/>
    <w:rsid w:val="005B230E"/>
    <w:rsid w:val="005B2FA4"/>
    <w:rsid w:val="005B426E"/>
    <w:rsid w:val="005B4585"/>
    <w:rsid w:val="005B7B59"/>
    <w:rsid w:val="005C0EBB"/>
    <w:rsid w:val="005C34DE"/>
    <w:rsid w:val="005C372A"/>
    <w:rsid w:val="005C580E"/>
    <w:rsid w:val="005D1B7A"/>
    <w:rsid w:val="005D7050"/>
    <w:rsid w:val="005D760E"/>
    <w:rsid w:val="005D7C41"/>
    <w:rsid w:val="005F21B4"/>
    <w:rsid w:val="005F224C"/>
    <w:rsid w:val="005F31EB"/>
    <w:rsid w:val="006013C9"/>
    <w:rsid w:val="0060527C"/>
    <w:rsid w:val="00607B9C"/>
    <w:rsid w:val="006110B3"/>
    <w:rsid w:val="00612E8A"/>
    <w:rsid w:val="00615E6F"/>
    <w:rsid w:val="00617253"/>
    <w:rsid w:val="0062088F"/>
    <w:rsid w:val="00623BFE"/>
    <w:rsid w:val="00623D0F"/>
    <w:rsid w:val="006240F9"/>
    <w:rsid w:val="00625C9B"/>
    <w:rsid w:val="00626FC3"/>
    <w:rsid w:val="006300CB"/>
    <w:rsid w:val="00630C2B"/>
    <w:rsid w:val="006340A0"/>
    <w:rsid w:val="00634EA9"/>
    <w:rsid w:val="0064410E"/>
    <w:rsid w:val="006501A7"/>
    <w:rsid w:val="00653BE6"/>
    <w:rsid w:val="006606CA"/>
    <w:rsid w:val="00661053"/>
    <w:rsid w:val="0066266F"/>
    <w:rsid w:val="00662ECC"/>
    <w:rsid w:val="0067258B"/>
    <w:rsid w:val="0067270B"/>
    <w:rsid w:val="0067363C"/>
    <w:rsid w:val="00676000"/>
    <w:rsid w:val="0067645F"/>
    <w:rsid w:val="00676D10"/>
    <w:rsid w:val="00676E0C"/>
    <w:rsid w:val="006826CC"/>
    <w:rsid w:val="00684617"/>
    <w:rsid w:val="00684979"/>
    <w:rsid w:val="006879B8"/>
    <w:rsid w:val="00694D4E"/>
    <w:rsid w:val="00696E6E"/>
    <w:rsid w:val="00696EA2"/>
    <w:rsid w:val="006A2B3F"/>
    <w:rsid w:val="006A3539"/>
    <w:rsid w:val="006A3799"/>
    <w:rsid w:val="006A43A1"/>
    <w:rsid w:val="006A5755"/>
    <w:rsid w:val="006C030F"/>
    <w:rsid w:val="006C2C94"/>
    <w:rsid w:val="006C6106"/>
    <w:rsid w:val="006C6600"/>
    <w:rsid w:val="006D14BA"/>
    <w:rsid w:val="006D3180"/>
    <w:rsid w:val="006D4BE0"/>
    <w:rsid w:val="006D5CBC"/>
    <w:rsid w:val="006D5F59"/>
    <w:rsid w:val="006D6282"/>
    <w:rsid w:val="006D6904"/>
    <w:rsid w:val="006D77B8"/>
    <w:rsid w:val="006E2673"/>
    <w:rsid w:val="006E6CA9"/>
    <w:rsid w:val="006F2192"/>
    <w:rsid w:val="006F238E"/>
    <w:rsid w:val="006F39DC"/>
    <w:rsid w:val="006F3A1B"/>
    <w:rsid w:val="006F54A5"/>
    <w:rsid w:val="006F7307"/>
    <w:rsid w:val="0070047B"/>
    <w:rsid w:val="0070133B"/>
    <w:rsid w:val="007015E0"/>
    <w:rsid w:val="00706128"/>
    <w:rsid w:val="00707E8A"/>
    <w:rsid w:val="0071014A"/>
    <w:rsid w:val="0071028C"/>
    <w:rsid w:val="007108E5"/>
    <w:rsid w:val="0071158F"/>
    <w:rsid w:val="0071254C"/>
    <w:rsid w:val="00712A56"/>
    <w:rsid w:val="00713833"/>
    <w:rsid w:val="00716A5B"/>
    <w:rsid w:val="0071716B"/>
    <w:rsid w:val="00717567"/>
    <w:rsid w:val="00720E10"/>
    <w:rsid w:val="00722311"/>
    <w:rsid w:val="007246E6"/>
    <w:rsid w:val="0072471C"/>
    <w:rsid w:val="0072689A"/>
    <w:rsid w:val="00727714"/>
    <w:rsid w:val="007278A1"/>
    <w:rsid w:val="00730022"/>
    <w:rsid w:val="00731C8E"/>
    <w:rsid w:val="007356D6"/>
    <w:rsid w:val="00735758"/>
    <w:rsid w:val="00735E90"/>
    <w:rsid w:val="00740484"/>
    <w:rsid w:val="00740C66"/>
    <w:rsid w:val="00743D4C"/>
    <w:rsid w:val="0074549E"/>
    <w:rsid w:val="007469F0"/>
    <w:rsid w:val="0075205A"/>
    <w:rsid w:val="00752837"/>
    <w:rsid w:val="007533E8"/>
    <w:rsid w:val="00753ECD"/>
    <w:rsid w:val="0075588A"/>
    <w:rsid w:val="00755F70"/>
    <w:rsid w:val="007578DA"/>
    <w:rsid w:val="00761E12"/>
    <w:rsid w:val="007673F2"/>
    <w:rsid w:val="007701DA"/>
    <w:rsid w:val="00772A43"/>
    <w:rsid w:val="00776AD2"/>
    <w:rsid w:val="00777C38"/>
    <w:rsid w:val="0078352C"/>
    <w:rsid w:val="00790E67"/>
    <w:rsid w:val="00793A13"/>
    <w:rsid w:val="00794067"/>
    <w:rsid w:val="00794164"/>
    <w:rsid w:val="007B24B1"/>
    <w:rsid w:val="007B4CEB"/>
    <w:rsid w:val="007C5494"/>
    <w:rsid w:val="007C6903"/>
    <w:rsid w:val="007D4A59"/>
    <w:rsid w:val="007E07CC"/>
    <w:rsid w:val="007E13A6"/>
    <w:rsid w:val="007E167C"/>
    <w:rsid w:val="007E25DD"/>
    <w:rsid w:val="007E4C77"/>
    <w:rsid w:val="007E5AC6"/>
    <w:rsid w:val="007E61C4"/>
    <w:rsid w:val="007E6935"/>
    <w:rsid w:val="007E69BF"/>
    <w:rsid w:val="007F3D83"/>
    <w:rsid w:val="007F55FC"/>
    <w:rsid w:val="007F6E48"/>
    <w:rsid w:val="008023B5"/>
    <w:rsid w:val="008051A1"/>
    <w:rsid w:val="00805630"/>
    <w:rsid w:val="008058DD"/>
    <w:rsid w:val="00806D3E"/>
    <w:rsid w:val="008132A0"/>
    <w:rsid w:val="008135DB"/>
    <w:rsid w:val="008165C1"/>
    <w:rsid w:val="00817A3F"/>
    <w:rsid w:val="008246F2"/>
    <w:rsid w:val="008278F0"/>
    <w:rsid w:val="00830FFF"/>
    <w:rsid w:val="00837CEE"/>
    <w:rsid w:val="00841242"/>
    <w:rsid w:val="00842157"/>
    <w:rsid w:val="0084295B"/>
    <w:rsid w:val="00844FB9"/>
    <w:rsid w:val="00845EB4"/>
    <w:rsid w:val="00846A8C"/>
    <w:rsid w:val="00851242"/>
    <w:rsid w:val="00852D1B"/>
    <w:rsid w:val="00852F07"/>
    <w:rsid w:val="0085321C"/>
    <w:rsid w:val="00854AB0"/>
    <w:rsid w:val="008618CE"/>
    <w:rsid w:val="00862343"/>
    <w:rsid w:val="00866208"/>
    <w:rsid w:val="008706AD"/>
    <w:rsid w:val="008756CB"/>
    <w:rsid w:val="00876119"/>
    <w:rsid w:val="00876399"/>
    <w:rsid w:val="00880344"/>
    <w:rsid w:val="00880E52"/>
    <w:rsid w:val="00880E8D"/>
    <w:rsid w:val="008810CC"/>
    <w:rsid w:val="0088174B"/>
    <w:rsid w:val="00883F61"/>
    <w:rsid w:val="0088521C"/>
    <w:rsid w:val="008859DC"/>
    <w:rsid w:val="00885AA4"/>
    <w:rsid w:val="00890316"/>
    <w:rsid w:val="008941A5"/>
    <w:rsid w:val="00896178"/>
    <w:rsid w:val="008A054D"/>
    <w:rsid w:val="008A23CE"/>
    <w:rsid w:val="008A2608"/>
    <w:rsid w:val="008A629F"/>
    <w:rsid w:val="008B0DC5"/>
    <w:rsid w:val="008B1C7D"/>
    <w:rsid w:val="008B29AF"/>
    <w:rsid w:val="008B2F32"/>
    <w:rsid w:val="008B3DF9"/>
    <w:rsid w:val="008B3FBA"/>
    <w:rsid w:val="008C0A3C"/>
    <w:rsid w:val="008C12FE"/>
    <w:rsid w:val="008C1963"/>
    <w:rsid w:val="008C496F"/>
    <w:rsid w:val="008C4A3B"/>
    <w:rsid w:val="008C513B"/>
    <w:rsid w:val="008C77A8"/>
    <w:rsid w:val="008D006A"/>
    <w:rsid w:val="008E17E4"/>
    <w:rsid w:val="008E4732"/>
    <w:rsid w:val="008E660C"/>
    <w:rsid w:val="008E6CD1"/>
    <w:rsid w:val="008E7FAD"/>
    <w:rsid w:val="008F04A6"/>
    <w:rsid w:val="008F3515"/>
    <w:rsid w:val="008F655E"/>
    <w:rsid w:val="008F6799"/>
    <w:rsid w:val="0090488E"/>
    <w:rsid w:val="009052BE"/>
    <w:rsid w:val="009153E7"/>
    <w:rsid w:val="00916072"/>
    <w:rsid w:val="00916E9E"/>
    <w:rsid w:val="009171C1"/>
    <w:rsid w:val="00922B95"/>
    <w:rsid w:val="00925CCF"/>
    <w:rsid w:val="00925FFD"/>
    <w:rsid w:val="00934B06"/>
    <w:rsid w:val="009353B5"/>
    <w:rsid w:val="00935BEC"/>
    <w:rsid w:val="00940875"/>
    <w:rsid w:val="00940C94"/>
    <w:rsid w:val="009455B0"/>
    <w:rsid w:val="00947BA4"/>
    <w:rsid w:val="009502A0"/>
    <w:rsid w:val="00950AF8"/>
    <w:rsid w:val="00954B3C"/>
    <w:rsid w:val="00954DA5"/>
    <w:rsid w:val="009555EC"/>
    <w:rsid w:val="009573E3"/>
    <w:rsid w:val="00957F36"/>
    <w:rsid w:val="00957F6B"/>
    <w:rsid w:val="009609C4"/>
    <w:rsid w:val="00962DB5"/>
    <w:rsid w:val="00964B56"/>
    <w:rsid w:val="00970979"/>
    <w:rsid w:val="0097136B"/>
    <w:rsid w:val="009739A8"/>
    <w:rsid w:val="00973BB3"/>
    <w:rsid w:val="009740AF"/>
    <w:rsid w:val="00974916"/>
    <w:rsid w:val="00974ACE"/>
    <w:rsid w:val="00977CFB"/>
    <w:rsid w:val="009800D8"/>
    <w:rsid w:val="009817A7"/>
    <w:rsid w:val="00981B6D"/>
    <w:rsid w:val="00982B13"/>
    <w:rsid w:val="009845D2"/>
    <w:rsid w:val="009868B6"/>
    <w:rsid w:val="00993F3D"/>
    <w:rsid w:val="009A20EF"/>
    <w:rsid w:val="009A2A61"/>
    <w:rsid w:val="009A4060"/>
    <w:rsid w:val="009A6C65"/>
    <w:rsid w:val="009B01CE"/>
    <w:rsid w:val="009B03DF"/>
    <w:rsid w:val="009B7D19"/>
    <w:rsid w:val="009C0C46"/>
    <w:rsid w:val="009C1FA0"/>
    <w:rsid w:val="009C7C51"/>
    <w:rsid w:val="009D0DBA"/>
    <w:rsid w:val="009D1A20"/>
    <w:rsid w:val="009D2B92"/>
    <w:rsid w:val="009E00ED"/>
    <w:rsid w:val="009E01D9"/>
    <w:rsid w:val="009E1937"/>
    <w:rsid w:val="009E22FC"/>
    <w:rsid w:val="009E2720"/>
    <w:rsid w:val="009F22CE"/>
    <w:rsid w:val="00A01F6D"/>
    <w:rsid w:val="00A021D8"/>
    <w:rsid w:val="00A02CA6"/>
    <w:rsid w:val="00A0683B"/>
    <w:rsid w:val="00A06F91"/>
    <w:rsid w:val="00A10F2D"/>
    <w:rsid w:val="00A154EE"/>
    <w:rsid w:val="00A16C0B"/>
    <w:rsid w:val="00A223AB"/>
    <w:rsid w:val="00A24F39"/>
    <w:rsid w:val="00A262D9"/>
    <w:rsid w:val="00A26C71"/>
    <w:rsid w:val="00A274ED"/>
    <w:rsid w:val="00A32C6C"/>
    <w:rsid w:val="00A32F84"/>
    <w:rsid w:val="00A36155"/>
    <w:rsid w:val="00A371B5"/>
    <w:rsid w:val="00A410F7"/>
    <w:rsid w:val="00A454BE"/>
    <w:rsid w:val="00A47AAE"/>
    <w:rsid w:val="00A51C7E"/>
    <w:rsid w:val="00A536A6"/>
    <w:rsid w:val="00A53868"/>
    <w:rsid w:val="00A54DC8"/>
    <w:rsid w:val="00A617E4"/>
    <w:rsid w:val="00A61899"/>
    <w:rsid w:val="00A668FE"/>
    <w:rsid w:val="00A71411"/>
    <w:rsid w:val="00A73492"/>
    <w:rsid w:val="00A74E1B"/>
    <w:rsid w:val="00A77EF6"/>
    <w:rsid w:val="00A8228A"/>
    <w:rsid w:val="00A85A5F"/>
    <w:rsid w:val="00A86B88"/>
    <w:rsid w:val="00A9080B"/>
    <w:rsid w:val="00A91B31"/>
    <w:rsid w:val="00A92B80"/>
    <w:rsid w:val="00A95BB1"/>
    <w:rsid w:val="00AA0710"/>
    <w:rsid w:val="00AA25A7"/>
    <w:rsid w:val="00AA39F4"/>
    <w:rsid w:val="00AA3A58"/>
    <w:rsid w:val="00AA6D79"/>
    <w:rsid w:val="00AB0436"/>
    <w:rsid w:val="00AB24EF"/>
    <w:rsid w:val="00AB41D7"/>
    <w:rsid w:val="00AB45B2"/>
    <w:rsid w:val="00AB4661"/>
    <w:rsid w:val="00AC0D47"/>
    <w:rsid w:val="00AC4234"/>
    <w:rsid w:val="00AC5FD4"/>
    <w:rsid w:val="00AC656D"/>
    <w:rsid w:val="00AC7172"/>
    <w:rsid w:val="00AC731B"/>
    <w:rsid w:val="00AD384A"/>
    <w:rsid w:val="00AD7E24"/>
    <w:rsid w:val="00AE663F"/>
    <w:rsid w:val="00AF0CC2"/>
    <w:rsid w:val="00AF235A"/>
    <w:rsid w:val="00AF4F5F"/>
    <w:rsid w:val="00AF6432"/>
    <w:rsid w:val="00AF74BC"/>
    <w:rsid w:val="00AF7BB9"/>
    <w:rsid w:val="00AF7C4E"/>
    <w:rsid w:val="00B0078C"/>
    <w:rsid w:val="00B10371"/>
    <w:rsid w:val="00B11675"/>
    <w:rsid w:val="00B14FF0"/>
    <w:rsid w:val="00B17EEB"/>
    <w:rsid w:val="00B21EB2"/>
    <w:rsid w:val="00B24F13"/>
    <w:rsid w:val="00B31D8B"/>
    <w:rsid w:val="00B37D51"/>
    <w:rsid w:val="00B41962"/>
    <w:rsid w:val="00B4256C"/>
    <w:rsid w:val="00B43B3E"/>
    <w:rsid w:val="00B47F19"/>
    <w:rsid w:val="00B5028D"/>
    <w:rsid w:val="00B605CE"/>
    <w:rsid w:val="00B7129D"/>
    <w:rsid w:val="00B7190B"/>
    <w:rsid w:val="00B719F6"/>
    <w:rsid w:val="00B73D96"/>
    <w:rsid w:val="00B740D8"/>
    <w:rsid w:val="00B76A0D"/>
    <w:rsid w:val="00B81766"/>
    <w:rsid w:val="00B8277D"/>
    <w:rsid w:val="00B82E08"/>
    <w:rsid w:val="00B84557"/>
    <w:rsid w:val="00B845EA"/>
    <w:rsid w:val="00B85184"/>
    <w:rsid w:val="00B87B94"/>
    <w:rsid w:val="00B90365"/>
    <w:rsid w:val="00B94D87"/>
    <w:rsid w:val="00BA257E"/>
    <w:rsid w:val="00BA3AD5"/>
    <w:rsid w:val="00BA542E"/>
    <w:rsid w:val="00BA6435"/>
    <w:rsid w:val="00BB1142"/>
    <w:rsid w:val="00BB7661"/>
    <w:rsid w:val="00BC1EB8"/>
    <w:rsid w:val="00BC3276"/>
    <w:rsid w:val="00BC4088"/>
    <w:rsid w:val="00BC43C9"/>
    <w:rsid w:val="00BC5F7F"/>
    <w:rsid w:val="00BC7B35"/>
    <w:rsid w:val="00BC7BCD"/>
    <w:rsid w:val="00BD2F99"/>
    <w:rsid w:val="00BD4BE3"/>
    <w:rsid w:val="00BD7612"/>
    <w:rsid w:val="00BE0320"/>
    <w:rsid w:val="00BE327A"/>
    <w:rsid w:val="00BE5BA8"/>
    <w:rsid w:val="00BE77F2"/>
    <w:rsid w:val="00BE7DB1"/>
    <w:rsid w:val="00BF20A0"/>
    <w:rsid w:val="00BF41A1"/>
    <w:rsid w:val="00C0118C"/>
    <w:rsid w:val="00C01DCB"/>
    <w:rsid w:val="00C03EDE"/>
    <w:rsid w:val="00C11332"/>
    <w:rsid w:val="00C1374A"/>
    <w:rsid w:val="00C15155"/>
    <w:rsid w:val="00C1637C"/>
    <w:rsid w:val="00C1778A"/>
    <w:rsid w:val="00C251A0"/>
    <w:rsid w:val="00C2549F"/>
    <w:rsid w:val="00C2680D"/>
    <w:rsid w:val="00C30D06"/>
    <w:rsid w:val="00C31577"/>
    <w:rsid w:val="00C31D27"/>
    <w:rsid w:val="00C33AF6"/>
    <w:rsid w:val="00C370F6"/>
    <w:rsid w:val="00C41289"/>
    <w:rsid w:val="00C41D40"/>
    <w:rsid w:val="00C41F9F"/>
    <w:rsid w:val="00C42BA7"/>
    <w:rsid w:val="00C45682"/>
    <w:rsid w:val="00C460D5"/>
    <w:rsid w:val="00C46BE5"/>
    <w:rsid w:val="00C5118F"/>
    <w:rsid w:val="00C5558A"/>
    <w:rsid w:val="00C55E92"/>
    <w:rsid w:val="00C57628"/>
    <w:rsid w:val="00C647CC"/>
    <w:rsid w:val="00C67369"/>
    <w:rsid w:val="00C67E21"/>
    <w:rsid w:val="00C70B27"/>
    <w:rsid w:val="00C7430C"/>
    <w:rsid w:val="00C76871"/>
    <w:rsid w:val="00C812BF"/>
    <w:rsid w:val="00C81D09"/>
    <w:rsid w:val="00C836AE"/>
    <w:rsid w:val="00C83AD9"/>
    <w:rsid w:val="00C8587B"/>
    <w:rsid w:val="00C86354"/>
    <w:rsid w:val="00C900AC"/>
    <w:rsid w:val="00C905FB"/>
    <w:rsid w:val="00C907EF"/>
    <w:rsid w:val="00C90C18"/>
    <w:rsid w:val="00C91320"/>
    <w:rsid w:val="00C93D71"/>
    <w:rsid w:val="00C948FB"/>
    <w:rsid w:val="00C94919"/>
    <w:rsid w:val="00C956A5"/>
    <w:rsid w:val="00CA6E59"/>
    <w:rsid w:val="00CB2170"/>
    <w:rsid w:val="00CB4E50"/>
    <w:rsid w:val="00CB623F"/>
    <w:rsid w:val="00CC6F14"/>
    <w:rsid w:val="00CC7F54"/>
    <w:rsid w:val="00CC7FB0"/>
    <w:rsid w:val="00CD2C29"/>
    <w:rsid w:val="00CD359B"/>
    <w:rsid w:val="00CD5C66"/>
    <w:rsid w:val="00CE1D33"/>
    <w:rsid w:val="00CE2C71"/>
    <w:rsid w:val="00CE30BE"/>
    <w:rsid w:val="00CE4B38"/>
    <w:rsid w:val="00CE6B83"/>
    <w:rsid w:val="00CF13D7"/>
    <w:rsid w:val="00CF5525"/>
    <w:rsid w:val="00CF57E9"/>
    <w:rsid w:val="00D010EA"/>
    <w:rsid w:val="00D011C9"/>
    <w:rsid w:val="00D066D3"/>
    <w:rsid w:val="00D13A2C"/>
    <w:rsid w:val="00D140E5"/>
    <w:rsid w:val="00D15487"/>
    <w:rsid w:val="00D17B70"/>
    <w:rsid w:val="00D20EAF"/>
    <w:rsid w:val="00D230A2"/>
    <w:rsid w:val="00D26A75"/>
    <w:rsid w:val="00D31B94"/>
    <w:rsid w:val="00D3278D"/>
    <w:rsid w:val="00D32836"/>
    <w:rsid w:val="00D33A9F"/>
    <w:rsid w:val="00D33DD1"/>
    <w:rsid w:val="00D34127"/>
    <w:rsid w:val="00D3533F"/>
    <w:rsid w:val="00D3686D"/>
    <w:rsid w:val="00D368CD"/>
    <w:rsid w:val="00D41274"/>
    <w:rsid w:val="00D41BDF"/>
    <w:rsid w:val="00D46EEB"/>
    <w:rsid w:val="00D47D73"/>
    <w:rsid w:val="00D5441A"/>
    <w:rsid w:val="00D63A44"/>
    <w:rsid w:val="00D63C1B"/>
    <w:rsid w:val="00D63E99"/>
    <w:rsid w:val="00D64BF2"/>
    <w:rsid w:val="00D67055"/>
    <w:rsid w:val="00D71CAE"/>
    <w:rsid w:val="00D72080"/>
    <w:rsid w:val="00D7446C"/>
    <w:rsid w:val="00D7509E"/>
    <w:rsid w:val="00D772DC"/>
    <w:rsid w:val="00D77D28"/>
    <w:rsid w:val="00D810E3"/>
    <w:rsid w:val="00D826B2"/>
    <w:rsid w:val="00D83147"/>
    <w:rsid w:val="00D84372"/>
    <w:rsid w:val="00D84DB0"/>
    <w:rsid w:val="00D84EB3"/>
    <w:rsid w:val="00D85175"/>
    <w:rsid w:val="00D85877"/>
    <w:rsid w:val="00D92F73"/>
    <w:rsid w:val="00D93970"/>
    <w:rsid w:val="00D94C34"/>
    <w:rsid w:val="00D94F51"/>
    <w:rsid w:val="00DA0D1E"/>
    <w:rsid w:val="00DA238C"/>
    <w:rsid w:val="00DA28EA"/>
    <w:rsid w:val="00DA2A17"/>
    <w:rsid w:val="00DA4338"/>
    <w:rsid w:val="00DA5DF2"/>
    <w:rsid w:val="00DA6710"/>
    <w:rsid w:val="00DB6CDD"/>
    <w:rsid w:val="00DC1037"/>
    <w:rsid w:val="00DC17F9"/>
    <w:rsid w:val="00DC45C0"/>
    <w:rsid w:val="00DD4F98"/>
    <w:rsid w:val="00DD68D4"/>
    <w:rsid w:val="00DD762C"/>
    <w:rsid w:val="00DE0575"/>
    <w:rsid w:val="00DE5380"/>
    <w:rsid w:val="00DE58F6"/>
    <w:rsid w:val="00DE5EE4"/>
    <w:rsid w:val="00DF0CF6"/>
    <w:rsid w:val="00DF3AE5"/>
    <w:rsid w:val="00DF4849"/>
    <w:rsid w:val="00DF7D9F"/>
    <w:rsid w:val="00E00421"/>
    <w:rsid w:val="00E026CE"/>
    <w:rsid w:val="00E02E35"/>
    <w:rsid w:val="00E140EB"/>
    <w:rsid w:val="00E14529"/>
    <w:rsid w:val="00E15FC3"/>
    <w:rsid w:val="00E20AAD"/>
    <w:rsid w:val="00E21973"/>
    <w:rsid w:val="00E2272C"/>
    <w:rsid w:val="00E23A61"/>
    <w:rsid w:val="00E2609B"/>
    <w:rsid w:val="00E33706"/>
    <w:rsid w:val="00E35B6E"/>
    <w:rsid w:val="00E4046B"/>
    <w:rsid w:val="00E41AA1"/>
    <w:rsid w:val="00E41EF3"/>
    <w:rsid w:val="00E43005"/>
    <w:rsid w:val="00E45729"/>
    <w:rsid w:val="00E50B5D"/>
    <w:rsid w:val="00E51157"/>
    <w:rsid w:val="00E560BB"/>
    <w:rsid w:val="00E66141"/>
    <w:rsid w:val="00E711D6"/>
    <w:rsid w:val="00E757B7"/>
    <w:rsid w:val="00E768D7"/>
    <w:rsid w:val="00E76E3A"/>
    <w:rsid w:val="00E81C8A"/>
    <w:rsid w:val="00E8411F"/>
    <w:rsid w:val="00E84A4E"/>
    <w:rsid w:val="00E854B1"/>
    <w:rsid w:val="00E861DE"/>
    <w:rsid w:val="00E868C6"/>
    <w:rsid w:val="00E869A5"/>
    <w:rsid w:val="00E9059F"/>
    <w:rsid w:val="00E92999"/>
    <w:rsid w:val="00E92D4A"/>
    <w:rsid w:val="00E92D99"/>
    <w:rsid w:val="00EA175B"/>
    <w:rsid w:val="00EA38C4"/>
    <w:rsid w:val="00EA6749"/>
    <w:rsid w:val="00EB14F3"/>
    <w:rsid w:val="00EB1CA0"/>
    <w:rsid w:val="00EB3063"/>
    <w:rsid w:val="00EB3850"/>
    <w:rsid w:val="00EB423F"/>
    <w:rsid w:val="00EB7EEC"/>
    <w:rsid w:val="00EC3873"/>
    <w:rsid w:val="00EC5672"/>
    <w:rsid w:val="00ED0A08"/>
    <w:rsid w:val="00EE19B5"/>
    <w:rsid w:val="00EE26A7"/>
    <w:rsid w:val="00EE5ABC"/>
    <w:rsid w:val="00EF0FCB"/>
    <w:rsid w:val="00EF2C3E"/>
    <w:rsid w:val="00EF3C3F"/>
    <w:rsid w:val="00F01888"/>
    <w:rsid w:val="00F02025"/>
    <w:rsid w:val="00F02DB1"/>
    <w:rsid w:val="00F057E0"/>
    <w:rsid w:val="00F070E3"/>
    <w:rsid w:val="00F072F3"/>
    <w:rsid w:val="00F14707"/>
    <w:rsid w:val="00F16FA0"/>
    <w:rsid w:val="00F1715B"/>
    <w:rsid w:val="00F17EE3"/>
    <w:rsid w:val="00F210DD"/>
    <w:rsid w:val="00F2174D"/>
    <w:rsid w:val="00F24148"/>
    <w:rsid w:val="00F2475C"/>
    <w:rsid w:val="00F254E4"/>
    <w:rsid w:val="00F41F64"/>
    <w:rsid w:val="00F50817"/>
    <w:rsid w:val="00F5176C"/>
    <w:rsid w:val="00F5256F"/>
    <w:rsid w:val="00F56604"/>
    <w:rsid w:val="00F70BBA"/>
    <w:rsid w:val="00F75D1F"/>
    <w:rsid w:val="00F81C24"/>
    <w:rsid w:val="00F82902"/>
    <w:rsid w:val="00F842CA"/>
    <w:rsid w:val="00F84514"/>
    <w:rsid w:val="00F864B4"/>
    <w:rsid w:val="00F878E8"/>
    <w:rsid w:val="00F932D5"/>
    <w:rsid w:val="00F93319"/>
    <w:rsid w:val="00F95818"/>
    <w:rsid w:val="00F9658C"/>
    <w:rsid w:val="00F9772B"/>
    <w:rsid w:val="00FA0CC9"/>
    <w:rsid w:val="00FA11D9"/>
    <w:rsid w:val="00FA2201"/>
    <w:rsid w:val="00FA5566"/>
    <w:rsid w:val="00FB1275"/>
    <w:rsid w:val="00FB691A"/>
    <w:rsid w:val="00FB78E6"/>
    <w:rsid w:val="00FB7D98"/>
    <w:rsid w:val="00FC14F9"/>
    <w:rsid w:val="00FC3A26"/>
    <w:rsid w:val="00FC58BE"/>
    <w:rsid w:val="00FC67F1"/>
    <w:rsid w:val="00FD130E"/>
    <w:rsid w:val="00FD243A"/>
    <w:rsid w:val="00FD48F4"/>
    <w:rsid w:val="00FD537C"/>
    <w:rsid w:val="00FF0C5C"/>
    <w:rsid w:val="00FF22EE"/>
    <w:rsid w:val="00FF28A1"/>
    <w:rsid w:val="00FF5AD2"/>
    <w:rsid w:val="00FF62BA"/>
    <w:rsid w:val="00FF63DB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852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75205A"/>
    <w:pPr>
      <w:keepNext/>
      <w:jc w:val="center"/>
      <w:outlineLvl w:val="1"/>
    </w:pPr>
    <w:rPr>
      <w:rFonts w:ascii=".VnTimeH" w:hAnsi=".VnTimeH"/>
      <w:b/>
      <w:sz w:val="26"/>
      <w:szCs w:val="20"/>
    </w:rPr>
  </w:style>
  <w:style w:type="paragraph" w:styleId="Heading3">
    <w:name w:val="heading 3"/>
    <w:basedOn w:val="Normal"/>
    <w:next w:val="Normal"/>
    <w:qFormat/>
    <w:rsid w:val="0075205A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854B1"/>
    <w:rPr>
      <w:szCs w:val="24"/>
    </w:rPr>
  </w:style>
  <w:style w:type="paragraph" w:customStyle="1" w:styleId="Char">
    <w:name w:val="Char"/>
    <w:basedOn w:val="Normal"/>
    <w:rsid w:val="00880E5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rsid w:val="002B0A3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C1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qFormat/>
    <w:rsid w:val="00BD76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F6B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3275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75AC"/>
    <w:rPr>
      <w:rFonts w:ascii=".VnTime" w:hAnsi=".VnTime"/>
    </w:rPr>
  </w:style>
  <w:style w:type="character" w:styleId="FootnoteReference">
    <w:name w:val="footnote reference"/>
    <w:basedOn w:val="DefaultParagraphFont"/>
    <w:unhideWhenUsed/>
    <w:rsid w:val="003275A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96E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6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6EA2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EA2"/>
    <w:rPr>
      <w:rFonts w:ascii=".VnTime" w:hAnsi=".VnTime"/>
      <w:b/>
      <w:bCs/>
    </w:rPr>
  </w:style>
  <w:style w:type="character" w:styleId="Strong">
    <w:name w:val="Strong"/>
    <w:uiPriority w:val="22"/>
    <w:qFormat/>
    <w:rsid w:val="00842157"/>
    <w:rPr>
      <w:b/>
      <w:bCs/>
    </w:rPr>
  </w:style>
  <w:style w:type="character" w:customStyle="1" w:styleId="fontstyle01">
    <w:name w:val="fontstyle01"/>
    <w:basedOn w:val="DefaultParagraphFont"/>
    <w:qFormat/>
    <w:rsid w:val="00D851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0042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75205A"/>
    <w:pPr>
      <w:keepNext/>
      <w:jc w:val="center"/>
      <w:outlineLvl w:val="1"/>
    </w:pPr>
    <w:rPr>
      <w:rFonts w:ascii=".VnTimeH" w:hAnsi=".VnTimeH"/>
      <w:b/>
      <w:sz w:val="26"/>
      <w:szCs w:val="20"/>
    </w:rPr>
  </w:style>
  <w:style w:type="paragraph" w:styleId="Heading3">
    <w:name w:val="heading 3"/>
    <w:basedOn w:val="Normal"/>
    <w:next w:val="Normal"/>
    <w:qFormat/>
    <w:rsid w:val="0075205A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854B1"/>
    <w:rPr>
      <w:szCs w:val="24"/>
    </w:rPr>
  </w:style>
  <w:style w:type="paragraph" w:customStyle="1" w:styleId="Char">
    <w:name w:val="Char"/>
    <w:basedOn w:val="Normal"/>
    <w:rsid w:val="00880E5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rsid w:val="002B0A3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C1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qFormat/>
    <w:rsid w:val="00BD76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F6B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3275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75AC"/>
    <w:rPr>
      <w:rFonts w:ascii=".VnTime" w:hAnsi=".VnTime"/>
    </w:rPr>
  </w:style>
  <w:style w:type="character" w:styleId="FootnoteReference">
    <w:name w:val="footnote reference"/>
    <w:basedOn w:val="DefaultParagraphFont"/>
    <w:unhideWhenUsed/>
    <w:rsid w:val="003275A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96E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6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6EA2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EA2"/>
    <w:rPr>
      <w:rFonts w:ascii=".VnTime" w:hAnsi=".VnTime"/>
      <w:b/>
      <w:bCs/>
    </w:rPr>
  </w:style>
  <w:style w:type="character" w:styleId="Strong">
    <w:name w:val="Strong"/>
    <w:uiPriority w:val="22"/>
    <w:qFormat/>
    <w:rsid w:val="00842157"/>
    <w:rPr>
      <w:b/>
      <w:bCs/>
    </w:rPr>
  </w:style>
  <w:style w:type="character" w:customStyle="1" w:styleId="fontstyle01">
    <w:name w:val="fontstyle01"/>
    <w:basedOn w:val="DefaultParagraphFont"/>
    <w:qFormat/>
    <w:rsid w:val="00D851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0042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9F39-1089-413B-B60D-917FF003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</vt:lpstr>
    </vt:vector>
  </TitlesOfParts>
  <Company>LQD</Company>
  <LinksUpToDate>false</LinksUpToDate>
  <CharactersWithSpaces>2701</CharactersWithSpaces>
  <SharedDoc>false</SharedDoc>
  <HLinks>
    <vt:vector size="6" baseType="variant"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mailto:Thuyngannhi83@gmail.com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</dc:title>
  <dc:subject/>
  <dc:creator>Bich</dc:creator>
  <cp:keywords/>
  <cp:lastModifiedBy>HP</cp:lastModifiedBy>
  <cp:revision>389</cp:revision>
  <cp:lastPrinted>2019-05-28T04:03:00Z</cp:lastPrinted>
  <dcterms:created xsi:type="dcterms:W3CDTF">2025-07-17T03:34:00Z</dcterms:created>
  <dcterms:modified xsi:type="dcterms:W3CDTF">2026-05-11T08:37:00Z</dcterms:modified>
</cp:coreProperties>
</file>