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ook w:val="04A0" w:firstRow="1" w:lastRow="0" w:firstColumn="1" w:lastColumn="0" w:noHBand="0" w:noVBand="1"/>
      </w:tblPr>
      <w:tblGrid>
        <w:gridCol w:w="3312"/>
        <w:gridCol w:w="5902"/>
      </w:tblGrid>
      <w:tr w:rsidR="00D50C7D" w:rsidRPr="00F01DD4" w14:paraId="593C6DAF" w14:textId="77777777" w:rsidTr="003B1483">
        <w:tc>
          <w:tcPr>
            <w:tcW w:w="3312" w:type="dxa"/>
          </w:tcPr>
          <w:p w14:paraId="180617E6" w14:textId="77777777" w:rsidR="0006784A" w:rsidRPr="00F01DD4" w:rsidRDefault="0006784A" w:rsidP="0006784A">
            <w:pPr>
              <w:pStyle w:val="Heading1"/>
              <w:spacing w:before="40" w:after="0"/>
              <w:jc w:val="center"/>
              <w:rPr>
                <w:rFonts w:ascii="Times New Roman" w:hAnsi="Times New Roman"/>
                <w:sz w:val="27"/>
                <w:szCs w:val="27"/>
              </w:rPr>
            </w:pPr>
            <w:r w:rsidRPr="00F01DD4">
              <w:rPr>
                <w:rFonts w:ascii="Times New Roman" w:hAnsi="Times New Roman"/>
                <w:sz w:val="27"/>
                <w:szCs w:val="27"/>
              </w:rPr>
              <w:t>HỘI ĐỒNG NHÂN DÂN</w:t>
            </w:r>
          </w:p>
          <w:p w14:paraId="3CCF8030" w14:textId="77777777" w:rsidR="0006784A" w:rsidRPr="00F01DD4" w:rsidRDefault="0006784A" w:rsidP="0006784A">
            <w:pPr>
              <w:jc w:val="center"/>
              <w:rPr>
                <w:b/>
                <w:sz w:val="27"/>
                <w:szCs w:val="27"/>
              </w:rPr>
            </w:pPr>
            <w:r w:rsidRPr="00F01DD4">
              <w:rPr>
                <w:b/>
                <w:sz w:val="27"/>
                <w:szCs w:val="27"/>
              </w:rPr>
              <w:t>TỈNH  TUYÊN QUANG</w:t>
            </w:r>
          </w:p>
        </w:tc>
        <w:tc>
          <w:tcPr>
            <w:tcW w:w="5902" w:type="dxa"/>
          </w:tcPr>
          <w:p w14:paraId="7F757CA9" w14:textId="5787BBD0" w:rsidR="0006784A" w:rsidRPr="003B1483" w:rsidRDefault="003B1483" w:rsidP="003B1483">
            <w:pPr>
              <w:pStyle w:val="Heading1"/>
              <w:spacing w:before="40"/>
              <w:jc w:val="center"/>
              <w:rPr>
                <w:rFonts w:ascii="Times New Roman" w:hAnsi="Times New Roman"/>
                <w:kern w:val="36"/>
                <w:sz w:val="27"/>
                <w:szCs w:val="27"/>
                <w14:ligatures w14:val="standardContextual"/>
              </w:rPr>
            </w:pPr>
            <w:r>
              <w:rPr>
                <w:rFonts w:ascii="Times New Roman" w:hAnsi="Times New Roman"/>
                <w:sz w:val="27"/>
                <w:szCs w:val="27"/>
              </w:rPr>
              <w:t>CỘNG HÒA XÃ HỘI CHỦ NGHĨA VIỆT NAM</w:t>
            </w:r>
            <w:r>
              <w:rPr>
                <w:rFonts w:ascii="Times New Roman" w:hAnsi="Times New Roman"/>
                <w:sz w:val="27"/>
                <w:szCs w:val="27"/>
              </w:rPr>
              <w:br/>
              <w:t>Độc lập - Tự do - Hạnh phúc</w:t>
            </w:r>
          </w:p>
        </w:tc>
      </w:tr>
      <w:tr w:rsidR="00D50C7D" w:rsidRPr="00F01DD4" w14:paraId="1076F1C1" w14:textId="77777777" w:rsidTr="003B1483">
        <w:trPr>
          <w:trHeight w:val="592"/>
        </w:trPr>
        <w:tc>
          <w:tcPr>
            <w:tcW w:w="3312" w:type="dxa"/>
          </w:tcPr>
          <w:p w14:paraId="7E48AA03" w14:textId="1E01B12F" w:rsidR="0006784A" w:rsidRPr="00F01DD4" w:rsidRDefault="00660535" w:rsidP="0006784A">
            <w:pPr>
              <w:pStyle w:val="Heading1"/>
              <w:spacing w:before="280" w:after="0"/>
              <w:jc w:val="center"/>
              <w:rPr>
                <w:rFonts w:ascii="Times New Roman" w:hAnsi="Times New Roman"/>
                <w:b w:val="0"/>
                <w:sz w:val="27"/>
                <w:szCs w:val="27"/>
              </w:rPr>
            </w:pPr>
            <w:r w:rsidRPr="00F01DD4">
              <w:rPr>
                <w:rFonts w:ascii="Times New Roman" w:hAnsi="Times New Roman"/>
                <w:b w:val="0"/>
                <w:noProof/>
                <w:sz w:val="27"/>
                <w:szCs w:val="27"/>
              </w:rPr>
              <mc:AlternateContent>
                <mc:Choice Requires="wps">
                  <w:drawing>
                    <wp:anchor distT="0" distB="0" distL="114300" distR="114300" simplePos="0" relativeHeight="251658240" behindDoc="0" locked="0" layoutInCell="1" allowOverlap="1" wp14:anchorId="4C04EFC0" wp14:editId="3FB8ECC6">
                      <wp:simplePos x="0" y="0"/>
                      <wp:positionH relativeFrom="column">
                        <wp:posOffset>621665</wp:posOffset>
                      </wp:positionH>
                      <wp:positionV relativeFrom="paragraph">
                        <wp:posOffset>19685</wp:posOffset>
                      </wp:positionV>
                      <wp:extent cx="779145" cy="0"/>
                      <wp:effectExtent l="6350" t="6985" r="5080" b="12065"/>
                      <wp:wrapNone/>
                      <wp:docPr id="203745803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4F515" id="_x0000_t32" coordsize="21600,21600" o:spt="32" o:oned="t" path="m,l21600,21600e" filled="f">
                      <v:path arrowok="t" fillok="f" o:connecttype="none"/>
                      <o:lock v:ext="edit" shapetype="t"/>
                    </v:shapetype>
                    <v:shape id="AutoShape 46" o:spid="_x0000_s1026" type="#_x0000_t32" style="position:absolute;margin-left:48.95pt;margin-top:1.55pt;width:6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TYtpW9oAAAAGAQAADwAAAGRycy9kb3ducmV2&#10;LnhtbEyOwU7DMBBE70j8g7VIXBC1E0RpQjZVhcSBI20lrm68TQLxOoqdJvTrMVzKcTSjN69Yz7YT&#10;Jxp86xghWSgQxJUzLdcI+93r/QqED5qN7hwTwjd5WJfXV4XOjZv4nU7bUIsIYZ9rhCaEPpfSVw1Z&#10;7ReuJ47d0Q1WhxiHWppBTxFuO5kqtZRWtxwfGt3TS0PV13a0COTHx0RtMlvv387T3Ud6/pz6HeLt&#10;zbx5BhFoDpcx/OpHdSij08GNbLzoELKnLC4RHhIQsU5TtQRx+MuyLOR//fIHAAD//wMAUEsBAi0A&#10;FAAGAAgAAAAhALaDOJL+AAAA4QEAABMAAAAAAAAAAAAAAAAAAAAAAFtDb250ZW50X1R5cGVzXS54&#10;bWxQSwECLQAUAAYACAAAACEAOP0h/9YAAACUAQAACwAAAAAAAAAAAAAAAAAvAQAAX3JlbHMvLnJl&#10;bHNQSwECLQAUAAYACAAAACEADejVZbgBAABVAwAADgAAAAAAAAAAAAAAAAAuAgAAZHJzL2Uyb0Rv&#10;Yy54bWxQSwECLQAUAAYACAAAACEATYtpW9oAAAAGAQAADwAAAAAAAAAAAAAAAAASBAAAZHJzL2Rv&#10;d25yZXYueG1sUEsFBgAAAAAEAAQA8wAAABkFAAAAAA==&#10;"/>
                  </w:pict>
                </mc:Fallback>
              </mc:AlternateContent>
            </w:r>
            <w:r w:rsidR="00BF3306" w:rsidRPr="00F01DD4">
              <w:rPr>
                <w:rFonts w:ascii="Times New Roman" w:hAnsi="Times New Roman"/>
                <w:b w:val="0"/>
                <w:sz w:val="27"/>
                <w:szCs w:val="27"/>
              </w:rPr>
              <w:t xml:space="preserve">Số:  </w:t>
            </w:r>
            <w:r w:rsidR="005607E7" w:rsidRPr="00F01DD4">
              <w:rPr>
                <w:rFonts w:ascii="Times New Roman" w:hAnsi="Times New Roman"/>
                <w:b w:val="0"/>
                <w:sz w:val="27"/>
                <w:szCs w:val="27"/>
              </w:rPr>
              <w:t>…</w:t>
            </w:r>
            <w:r w:rsidR="0006784A" w:rsidRPr="00F01DD4">
              <w:rPr>
                <w:rFonts w:ascii="Times New Roman" w:hAnsi="Times New Roman"/>
                <w:b w:val="0"/>
                <w:sz w:val="27"/>
                <w:szCs w:val="27"/>
              </w:rPr>
              <w:t>/</w:t>
            </w:r>
            <w:r w:rsidR="005607E7" w:rsidRPr="00F01DD4">
              <w:rPr>
                <w:rFonts w:ascii="Times New Roman" w:hAnsi="Times New Roman"/>
                <w:b w:val="0"/>
                <w:sz w:val="27"/>
                <w:szCs w:val="27"/>
              </w:rPr>
              <w:t>202</w:t>
            </w:r>
            <w:r w:rsidR="00646454" w:rsidRPr="00F01DD4">
              <w:rPr>
                <w:rFonts w:ascii="Times New Roman" w:hAnsi="Times New Roman"/>
                <w:b w:val="0"/>
                <w:sz w:val="27"/>
                <w:szCs w:val="27"/>
              </w:rPr>
              <w:t>6</w:t>
            </w:r>
            <w:r w:rsidR="0006784A" w:rsidRPr="00F01DD4">
              <w:rPr>
                <w:rFonts w:ascii="Times New Roman" w:hAnsi="Times New Roman"/>
                <w:b w:val="0"/>
                <w:sz w:val="27"/>
                <w:szCs w:val="27"/>
              </w:rPr>
              <w:t>/NQ-HĐND</w:t>
            </w:r>
          </w:p>
        </w:tc>
        <w:tc>
          <w:tcPr>
            <w:tcW w:w="5902" w:type="dxa"/>
          </w:tcPr>
          <w:p w14:paraId="44AF3451" w14:textId="238C5E39" w:rsidR="0006784A" w:rsidRPr="00F01DD4" w:rsidRDefault="00660535" w:rsidP="007C6272">
            <w:pPr>
              <w:pStyle w:val="Heading1"/>
              <w:spacing w:before="280" w:after="0"/>
              <w:jc w:val="right"/>
              <w:rPr>
                <w:rFonts w:ascii="Times New Roman" w:hAnsi="Times New Roman"/>
                <w:b w:val="0"/>
                <w:sz w:val="27"/>
                <w:szCs w:val="27"/>
              </w:rPr>
            </w:pPr>
            <w:r w:rsidRPr="00F01DD4">
              <w:rPr>
                <w:rFonts w:ascii="Times New Roman" w:hAnsi="Times New Roman"/>
                <w:b w:val="0"/>
                <w:i/>
                <w:noProof/>
                <w:sz w:val="27"/>
                <w:szCs w:val="27"/>
              </w:rPr>
              <mc:AlternateContent>
                <mc:Choice Requires="wps">
                  <w:drawing>
                    <wp:anchor distT="0" distB="0" distL="114300" distR="114300" simplePos="0" relativeHeight="251657216" behindDoc="0" locked="0" layoutInCell="1" allowOverlap="1" wp14:anchorId="746E6B18" wp14:editId="45FB898B">
                      <wp:simplePos x="0" y="0"/>
                      <wp:positionH relativeFrom="column">
                        <wp:posOffset>732155</wp:posOffset>
                      </wp:positionH>
                      <wp:positionV relativeFrom="paragraph">
                        <wp:posOffset>36195</wp:posOffset>
                      </wp:positionV>
                      <wp:extent cx="2131060" cy="0"/>
                      <wp:effectExtent l="8255" t="13970" r="13335" b="5080"/>
                      <wp:wrapNone/>
                      <wp:docPr id="195684024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C6D41" id="AutoShape 45" o:spid="_x0000_s1026" type="#_x0000_t32" style="position:absolute;margin-left:57.65pt;margin-top:2.85pt;width:167.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6T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djUt2km&#10;6uKroL0kBuL41eAkstFJjgR2GOMGvU8jRWpKGTg8csy0oL0k5KoeH6xzZbLOi7mTn2+WNyWB0Vmd&#10;nTmMadhtHIkD5N0oX+kxed6GEe69LmCjAf3lbEew7sVOxZ0/S5PVyKvH7Q71aUsXydLwCsvzouXt&#10;eHsv2a+/w/o3AAAA//8DAFBLAwQUAAYACAAAACEA2xKwmdsAAAAHAQAADwAAAGRycy9kb3ducmV2&#10;LnhtbEyOTU/DMBBE70j8B2srcUHUTmmAhjhVhcSBYz8krm68JKHxOoqdJvTXs3CB49OMZl6+nlwr&#10;ztiHxpOGZK5AIJXeNlRpOOxf755AhGjImtYTavjCAOvi+io3mfUjbfG8i5XgEQqZ0VDH2GVShrJG&#10;Z8Lcd0icffjemcjYV9L2ZuRx18qFUg/SmYb4oTYdvtRYnnaD04BhSBO1Wbnq8HYZb98Xl8+x22t9&#10;M5s2zyAiTvGvDD/6rA4FOx39QDaIljlJ77mqIX0EwfkyVSsQx1+WRS7/+xffAAAA//8DAFBLAQIt&#10;ABQABgAIAAAAIQC2gziS/gAAAOEBAAATAAAAAAAAAAAAAAAAAAAAAABbQ29udGVudF9UeXBlc10u&#10;eG1sUEsBAi0AFAAGAAgAAAAhADj9If/WAAAAlAEAAAsAAAAAAAAAAAAAAAAALwEAAF9yZWxzLy5y&#10;ZWxzUEsBAi0AFAAGAAgAAAAhABTnzpO4AQAAVgMAAA4AAAAAAAAAAAAAAAAALgIAAGRycy9lMm9E&#10;b2MueG1sUEsBAi0AFAAGAAgAAAAhANsSsJnbAAAABwEAAA8AAAAAAAAAAAAAAAAAEgQAAGRycy9k&#10;b3ducmV2LnhtbFBLBQYAAAAABAAEAPMAAAAaBQAAAAA=&#10;"/>
                  </w:pict>
                </mc:Fallback>
              </mc:AlternateContent>
            </w:r>
            <w:r w:rsidR="0006784A" w:rsidRPr="00F01DD4">
              <w:rPr>
                <w:rFonts w:ascii="Times New Roman" w:hAnsi="Times New Roman"/>
                <w:b w:val="0"/>
                <w:i/>
                <w:sz w:val="27"/>
                <w:szCs w:val="27"/>
              </w:rPr>
              <w:t>Tuyên Quang,</w:t>
            </w:r>
            <w:r w:rsidR="0006784A" w:rsidRPr="00F01DD4">
              <w:rPr>
                <w:rFonts w:ascii="Times New Roman" w:hAnsi="Times New Roman"/>
                <w:b w:val="0"/>
                <w:sz w:val="27"/>
                <w:szCs w:val="27"/>
              </w:rPr>
              <w:t xml:space="preserve"> </w:t>
            </w:r>
            <w:r w:rsidR="0006784A" w:rsidRPr="00F01DD4">
              <w:rPr>
                <w:rFonts w:ascii="Times New Roman" w:hAnsi="Times New Roman"/>
                <w:b w:val="0"/>
                <w:i/>
                <w:sz w:val="27"/>
                <w:szCs w:val="27"/>
              </w:rPr>
              <w:t xml:space="preserve">ngày </w:t>
            </w:r>
            <w:r w:rsidR="005607E7" w:rsidRPr="00F01DD4">
              <w:rPr>
                <w:rFonts w:ascii="Times New Roman" w:hAnsi="Times New Roman"/>
                <w:b w:val="0"/>
                <w:i/>
                <w:sz w:val="27"/>
                <w:szCs w:val="27"/>
              </w:rPr>
              <w:t>…</w:t>
            </w:r>
            <w:r w:rsidR="00BD1344" w:rsidRPr="00F01DD4">
              <w:rPr>
                <w:rFonts w:ascii="Times New Roman" w:hAnsi="Times New Roman"/>
                <w:b w:val="0"/>
                <w:i/>
                <w:sz w:val="27"/>
                <w:szCs w:val="27"/>
              </w:rPr>
              <w:t xml:space="preserve"> tháng </w:t>
            </w:r>
            <w:r w:rsidR="00467938" w:rsidRPr="00F01DD4">
              <w:rPr>
                <w:rFonts w:ascii="Times New Roman" w:hAnsi="Times New Roman"/>
                <w:b w:val="0"/>
                <w:i/>
                <w:sz w:val="27"/>
                <w:szCs w:val="27"/>
              </w:rPr>
              <w:t>...</w:t>
            </w:r>
            <w:r w:rsidR="00BD1344" w:rsidRPr="00F01DD4">
              <w:rPr>
                <w:rFonts w:ascii="Times New Roman" w:hAnsi="Times New Roman"/>
                <w:b w:val="0"/>
                <w:i/>
                <w:sz w:val="27"/>
                <w:szCs w:val="27"/>
              </w:rPr>
              <w:t xml:space="preserve"> </w:t>
            </w:r>
            <w:r w:rsidR="0006784A" w:rsidRPr="00F01DD4">
              <w:rPr>
                <w:rFonts w:ascii="Times New Roman" w:hAnsi="Times New Roman"/>
                <w:b w:val="0"/>
                <w:i/>
                <w:sz w:val="27"/>
                <w:szCs w:val="27"/>
              </w:rPr>
              <w:t xml:space="preserve">năm </w:t>
            </w:r>
            <w:r w:rsidR="000E5FE6" w:rsidRPr="00F01DD4">
              <w:rPr>
                <w:rFonts w:ascii="Times New Roman" w:hAnsi="Times New Roman"/>
                <w:b w:val="0"/>
                <w:i/>
                <w:sz w:val="27"/>
                <w:szCs w:val="27"/>
              </w:rPr>
              <w:t>202</w:t>
            </w:r>
            <w:r w:rsidR="0010310C" w:rsidRPr="00F01DD4">
              <w:rPr>
                <w:rFonts w:ascii="Times New Roman" w:hAnsi="Times New Roman"/>
                <w:b w:val="0"/>
                <w:i/>
                <w:sz w:val="27"/>
                <w:szCs w:val="27"/>
              </w:rPr>
              <w:t>6</w:t>
            </w:r>
          </w:p>
        </w:tc>
      </w:tr>
    </w:tbl>
    <w:p w14:paraId="3E2522EC" w14:textId="1B3CDDB0" w:rsidR="00036FC7" w:rsidRPr="00F01DD4" w:rsidRDefault="00660535" w:rsidP="0006784A">
      <w:pPr>
        <w:pStyle w:val="Heading1"/>
        <w:spacing w:before="0" w:after="0"/>
        <w:jc w:val="center"/>
        <w:rPr>
          <w:rFonts w:ascii="Times New Roman" w:hAnsi="Times New Roman"/>
          <w:b w:val="0"/>
          <w:sz w:val="16"/>
          <w:szCs w:val="20"/>
        </w:rPr>
      </w:pPr>
      <w:r w:rsidRPr="00F01DD4">
        <w:rPr>
          <w:rFonts w:ascii="Times New Roman" w:hAnsi="Times New Roman"/>
          <w:b w:val="0"/>
          <w:noProof/>
          <w:szCs w:val="28"/>
        </w:rPr>
        <mc:AlternateContent>
          <mc:Choice Requires="wps">
            <w:drawing>
              <wp:anchor distT="0" distB="0" distL="114300" distR="114300" simplePos="0" relativeHeight="251659264" behindDoc="0" locked="0" layoutInCell="1" allowOverlap="1" wp14:anchorId="4B0F6976" wp14:editId="361CEE83">
                <wp:simplePos x="0" y="0"/>
                <wp:positionH relativeFrom="column">
                  <wp:posOffset>519430</wp:posOffset>
                </wp:positionH>
                <wp:positionV relativeFrom="paragraph">
                  <wp:posOffset>91440</wp:posOffset>
                </wp:positionV>
                <wp:extent cx="997585" cy="375285"/>
                <wp:effectExtent l="0" t="0" r="12065" b="24765"/>
                <wp:wrapNone/>
                <wp:docPr id="5107816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375285"/>
                        </a:xfrm>
                        <a:prstGeom prst="rect">
                          <a:avLst/>
                        </a:prstGeom>
                        <a:solidFill>
                          <a:srgbClr val="FFFFFF"/>
                        </a:solidFill>
                        <a:ln w="9525">
                          <a:solidFill>
                            <a:srgbClr val="000000"/>
                          </a:solidFill>
                          <a:miter lim="800000"/>
                          <a:headEnd/>
                          <a:tailEnd/>
                        </a:ln>
                      </wps:spPr>
                      <wps:txbx>
                        <w:txbxContent>
                          <w:p w14:paraId="26CA8707" w14:textId="77777777" w:rsidR="004F263A" w:rsidRPr="00563985" w:rsidRDefault="004F263A" w:rsidP="004F263A">
                            <w:pPr>
                              <w:jc w:val="center"/>
                              <w:rPr>
                                <w:b/>
                                <w:sz w:val="6"/>
                                <w:lang w:val="nl-NL"/>
                              </w:rPr>
                            </w:pPr>
                          </w:p>
                          <w:p w14:paraId="42AAEED6" w14:textId="77777777" w:rsidR="004F263A" w:rsidRPr="00B6292F" w:rsidRDefault="004118B1" w:rsidP="004F263A">
                            <w:pPr>
                              <w:jc w:val="center"/>
                              <w:rPr>
                                <w:b/>
                                <w:sz w:val="26"/>
                                <w:szCs w:val="26"/>
                                <w:lang w:val="vi-VN"/>
                              </w:rPr>
                            </w:pPr>
                            <w:r>
                              <w:rPr>
                                <w:b/>
                                <w:sz w:val="26"/>
                                <w:szCs w:val="26"/>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6976" id="Rectangle 47" o:spid="_x0000_s1026" style="position:absolute;left:0;text-align:left;margin-left:40.9pt;margin-top:7.2pt;width:78.5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4IDgIAACAEAAAOAAAAZHJzL2Uyb0RvYy54bWysU9tu2zAMfR+wfxD0vjjJ4jUx4hRFugwD&#10;ugvQ7QMUWbaFyaJGKbGzrx8lp2l2eRqmB4EUqUPykFzfDp1hR4Vegy35bDLlTFkJlbZNyb9+2b1a&#10;cuaDsJUwYFXJT8rz283LF+veFWoOLZhKISMQ64velbwNwRVZ5mWrOuEn4JQlYw3YiUAqNlmFoif0&#10;zmTz6fRN1gNWDkEq7+n1fjTyTcKvayXDp7r2KjBTcsotpBvTvY93tlmLokHhWi3PaYh/yKIT2lLQ&#10;C9S9CIIdUP8B1WmJ4KEOEwldBnWtpUo1UDWz6W/VPLbCqVQLkePdhSb//2Dlx+Oj+4wxde8eQH7z&#10;zMK2FbZRd4jQt0pUFG4Wicp654vLh6h4+sr2/QeoqLXiECBxMNTYRUCqjg2J6tOFajUEJulxtbrJ&#10;lzlnkkyvb/I5yTGCKJ4+O/ThnYKORaHkSJ1M4OL44MPo+uSSkgejq502JinY7LcG2VFQ13fpnNH9&#10;tZuxrKdM8nmekH+x+WuIaTp/g+h0oPE1uiv58uIkisjaW1ul4QpCm1Gm6ow90xiZi0PqizDsB3KM&#10;4h6qExGKMI4prRUJLeAPznoa0ZL77weBijPz3lJTVrPFIs50Uhb5zZwUvLbsry3CSoIqeeBsFLdh&#10;3IODQ920FGmWaLBwR42sdSL5Oatz3jSGqU3nlYlzfq0nr+fF3vwEAAD//wMAUEsDBBQABgAIAAAA&#10;IQDd1X9k3gAAAAgBAAAPAAAAZHJzL2Rvd25yZXYueG1sTI9BT4NAEIXvJv6HzZh4s0uhKkWWxmhq&#10;4rGll94Gdgoou0vYpUV/veNJj/Pey3vf5JvZ9OJMo++cVbBcRCDI1k53tlFwKLd3KQgf0GrsnSUF&#10;X+RhU1xf5Zhpd7E7Ou9DI7jE+gwVtCEMmZS+bsmgX7iBLHsnNxoMfI6N1CNeuNz0Mo6iB2mws7zQ&#10;4kAvLdWf+8koqLr4gN+78i0y620S3ufyYzq+KnV7Mz8/gQg0h78w/OIzOhTMVLnJai96BemSyQPr&#10;qxUI9uMkXYOoFDwm9yCLXP5/oPgBAAD//wMAUEsBAi0AFAAGAAgAAAAhALaDOJL+AAAA4QEAABMA&#10;AAAAAAAAAAAAAAAAAAAAAFtDb250ZW50X1R5cGVzXS54bWxQSwECLQAUAAYACAAAACEAOP0h/9YA&#10;AACUAQAACwAAAAAAAAAAAAAAAAAvAQAAX3JlbHMvLnJlbHNQSwECLQAUAAYACAAAACEAo/NeCA4C&#10;AAAgBAAADgAAAAAAAAAAAAAAAAAuAgAAZHJzL2Uyb0RvYy54bWxQSwECLQAUAAYACAAAACEA3dV/&#10;ZN4AAAAIAQAADwAAAAAAAAAAAAAAAABoBAAAZHJzL2Rvd25yZXYueG1sUEsFBgAAAAAEAAQA8wAA&#10;AHMFAAAAAA==&#10;">
                <v:textbox>
                  <w:txbxContent>
                    <w:p w14:paraId="26CA8707" w14:textId="77777777" w:rsidR="004F263A" w:rsidRPr="00563985" w:rsidRDefault="004F263A" w:rsidP="004F263A">
                      <w:pPr>
                        <w:jc w:val="center"/>
                        <w:rPr>
                          <w:b/>
                          <w:sz w:val="6"/>
                          <w:lang w:val="nl-NL"/>
                        </w:rPr>
                      </w:pPr>
                    </w:p>
                    <w:p w14:paraId="42AAEED6" w14:textId="77777777" w:rsidR="004F263A" w:rsidRPr="00B6292F" w:rsidRDefault="004118B1" w:rsidP="004F263A">
                      <w:pPr>
                        <w:jc w:val="center"/>
                        <w:rPr>
                          <w:b/>
                          <w:sz w:val="26"/>
                          <w:szCs w:val="26"/>
                          <w:lang w:val="vi-VN"/>
                        </w:rPr>
                      </w:pPr>
                      <w:r>
                        <w:rPr>
                          <w:b/>
                          <w:sz w:val="26"/>
                          <w:szCs w:val="26"/>
                          <w:lang w:val="nl-NL"/>
                        </w:rPr>
                        <w:t>DỰ THẢO</w:t>
                      </w:r>
                    </w:p>
                  </w:txbxContent>
                </v:textbox>
              </v:rect>
            </w:pict>
          </mc:Fallback>
        </mc:AlternateContent>
      </w:r>
    </w:p>
    <w:p w14:paraId="31B99F36" w14:textId="77777777" w:rsidR="00095C42" w:rsidRPr="00F01DD4" w:rsidRDefault="00095C42" w:rsidP="00CF6CBB">
      <w:pPr>
        <w:shd w:val="clear" w:color="auto" w:fill="FFFFFF"/>
        <w:spacing w:before="120"/>
        <w:jc w:val="center"/>
        <w:rPr>
          <w:b/>
          <w:sz w:val="4"/>
          <w:szCs w:val="4"/>
        </w:rPr>
      </w:pPr>
    </w:p>
    <w:p w14:paraId="391DAE8A" w14:textId="77777777" w:rsidR="00581ECF" w:rsidRPr="00F01DD4" w:rsidRDefault="00581ECF" w:rsidP="00CF6CBB">
      <w:pPr>
        <w:shd w:val="clear" w:color="auto" w:fill="FFFFFF"/>
        <w:spacing w:before="120"/>
        <w:jc w:val="center"/>
        <w:rPr>
          <w:b/>
          <w:sz w:val="4"/>
          <w:szCs w:val="4"/>
        </w:rPr>
      </w:pPr>
    </w:p>
    <w:p w14:paraId="42BDA865" w14:textId="77777777" w:rsidR="0006784A" w:rsidRPr="00F01DD4" w:rsidRDefault="0006784A" w:rsidP="0010310C">
      <w:pPr>
        <w:shd w:val="clear" w:color="auto" w:fill="FFFFFF"/>
        <w:jc w:val="center"/>
        <w:rPr>
          <w:b/>
          <w:bCs/>
          <w:szCs w:val="28"/>
        </w:rPr>
      </w:pPr>
      <w:r w:rsidRPr="00F01DD4">
        <w:rPr>
          <w:b/>
          <w:szCs w:val="28"/>
        </w:rPr>
        <w:t>NGHỊ QUYẾT</w:t>
      </w:r>
    </w:p>
    <w:p w14:paraId="1359572E" w14:textId="73C9756E" w:rsidR="00551432" w:rsidRPr="00F01DD4" w:rsidRDefault="008C00D9" w:rsidP="0010310C">
      <w:pPr>
        <w:spacing w:line="360" w:lineRule="exact"/>
        <w:ind w:firstLine="720"/>
        <w:jc w:val="center"/>
        <w:rPr>
          <w:i/>
          <w:szCs w:val="28"/>
        </w:rPr>
      </w:pPr>
      <w:bookmarkStart w:id="0" w:name="_Hlk161999867"/>
      <w:r w:rsidRPr="00F01DD4">
        <w:rPr>
          <w:b/>
          <w:bCs/>
          <w:szCs w:val="26"/>
        </w:rPr>
        <w:t xml:space="preserve">Quy định nội dung, phương án lồng ghép giữa các </w:t>
      </w:r>
      <w:r w:rsidR="00DF1D7B">
        <w:rPr>
          <w:b/>
          <w:bCs/>
          <w:szCs w:val="26"/>
        </w:rPr>
        <w:t>C</w:t>
      </w:r>
      <w:r w:rsidRPr="00F01DD4">
        <w:rPr>
          <w:b/>
          <w:bCs/>
          <w:szCs w:val="26"/>
        </w:rPr>
        <w:t xml:space="preserve">hương trình mục tiêu quốc gia và từ các chương trình, dự án khác để thực hiện </w:t>
      </w:r>
      <w:r w:rsidR="00DF1D7B">
        <w:rPr>
          <w:b/>
          <w:bCs/>
          <w:szCs w:val="26"/>
        </w:rPr>
        <w:t>C</w:t>
      </w:r>
      <w:r w:rsidRPr="00F01DD4">
        <w:rPr>
          <w:b/>
          <w:bCs/>
          <w:szCs w:val="26"/>
        </w:rPr>
        <w:t xml:space="preserve">hương trình mục tiêu quốc gia </w:t>
      </w:r>
      <w:r w:rsidR="0010310C" w:rsidRPr="00F01DD4">
        <w:rPr>
          <w:b/>
          <w:bCs/>
          <w:szCs w:val="28"/>
        </w:rPr>
        <w:t>trên địa bàn tỉnh Tuyên Quang</w:t>
      </w:r>
    </w:p>
    <w:p w14:paraId="45929122" w14:textId="4B2BBFF8" w:rsidR="0010310C" w:rsidRPr="00F01DD4" w:rsidRDefault="0010310C" w:rsidP="00B9664B">
      <w:pPr>
        <w:spacing w:before="120" w:line="360" w:lineRule="exact"/>
        <w:ind w:firstLine="720"/>
        <w:jc w:val="both"/>
        <w:rPr>
          <w:i/>
        </w:rPr>
      </w:pPr>
    </w:p>
    <w:p w14:paraId="657237AE" w14:textId="5B0763F5" w:rsidR="008B62EC" w:rsidRPr="00F01DD4" w:rsidRDefault="008B62EC" w:rsidP="00FC1A1E">
      <w:pPr>
        <w:spacing w:before="120"/>
        <w:ind w:firstLine="720"/>
        <w:jc w:val="both"/>
        <w:rPr>
          <w:i/>
        </w:rPr>
      </w:pPr>
      <w:r w:rsidRPr="00F01DD4">
        <w:rPr>
          <w:i/>
        </w:rPr>
        <w:t xml:space="preserve">Căn cứ Luật Tổ chức chính quyền địa phương </w:t>
      </w:r>
      <w:r w:rsidR="00020944" w:rsidRPr="00F01DD4">
        <w:rPr>
          <w:i/>
        </w:rPr>
        <w:t>số 72/2025/QH15</w:t>
      </w:r>
      <w:r w:rsidRPr="00F01DD4">
        <w:rPr>
          <w:i/>
        </w:rPr>
        <w:t>;</w:t>
      </w:r>
    </w:p>
    <w:bookmarkEnd w:id="0"/>
    <w:p w14:paraId="69CF0259" w14:textId="77777777" w:rsidR="008B62EC" w:rsidRPr="00F01DD4" w:rsidRDefault="008B62EC" w:rsidP="00FC1A1E">
      <w:pPr>
        <w:spacing w:before="120"/>
        <w:ind w:firstLine="720"/>
        <w:jc w:val="both"/>
        <w:rPr>
          <w:i/>
        </w:rPr>
      </w:pPr>
      <w:r w:rsidRPr="00F01DD4">
        <w:rPr>
          <w:i/>
        </w:rPr>
        <w:t xml:space="preserve">Căn cứ Luật Ngân sách nhà nước </w:t>
      </w:r>
      <w:r w:rsidR="00DD0647" w:rsidRPr="00F01DD4">
        <w:rPr>
          <w:i/>
        </w:rPr>
        <w:t xml:space="preserve">số </w:t>
      </w:r>
      <w:bookmarkStart w:id="1" w:name="_Hlk206861880"/>
      <w:r w:rsidR="007F5806" w:rsidRPr="00F01DD4">
        <w:rPr>
          <w:i/>
        </w:rPr>
        <w:t>89/2025/QH15</w:t>
      </w:r>
      <w:bookmarkEnd w:id="1"/>
      <w:r w:rsidR="007F5806" w:rsidRPr="00F01DD4">
        <w:rPr>
          <w:i/>
        </w:rPr>
        <w:t>;</w:t>
      </w:r>
    </w:p>
    <w:p w14:paraId="751A6F86" w14:textId="77777777" w:rsidR="003B1483" w:rsidRDefault="003B1483">
      <w:pPr>
        <w:spacing w:before="120"/>
        <w:ind w:firstLine="720"/>
        <w:jc w:val="both"/>
        <w:rPr>
          <w:kern w:val="2"/>
          <w:szCs w:val="28"/>
          <w14:ligatures w14:val="standardContextual"/>
        </w:rPr>
      </w:pPr>
      <w:r>
        <w:rPr>
          <w:i/>
          <w:iCs/>
        </w:rPr>
        <w:t>Căn cứ Luật Đầu tư công số 58/2024/QH15 được sửa đổi, bổ sung bởi Luật số 90/2025/QH15;</w:t>
      </w:r>
    </w:p>
    <w:p w14:paraId="0DBC153C" w14:textId="77777777" w:rsidR="003B1483" w:rsidRDefault="003B1483">
      <w:pPr>
        <w:spacing w:before="120"/>
        <w:ind w:firstLine="720"/>
        <w:jc w:val="both"/>
        <w:rPr>
          <w:kern w:val="2"/>
          <w:szCs w:val="28"/>
          <w14:ligatures w14:val="standardContextual"/>
        </w:rPr>
      </w:pPr>
      <w:r>
        <w:rPr>
          <w:i/>
          <w:iCs/>
        </w:rPr>
        <w:t>Căn cứ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14:paraId="0ECB6265" w14:textId="780E8736" w:rsidR="00042461" w:rsidRPr="00F01DD4" w:rsidRDefault="00E30CE1" w:rsidP="00FC1A1E">
      <w:pPr>
        <w:spacing w:before="120"/>
        <w:ind w:firstLine="720"/>
        <w:jc w:val="both"/>
        <w:rPr>
          <w:i/>
        </w:rPr>
      </w:pPr>
      <w:r w:rsidRPr="00F01DD4">
        <w:rPr>
          <w:i/>
        </w:rPr>
        <w:t xml:space="preserve">Căn cứ </w:t>
      </w:r>
      <w:r w:rsidR="00042461" w:rsidRPr="00F01DD4">
        <w:rPr>
          <w:i/>
        </w:rPr>
        <w:t xml:space="preserve">Nghị định số 358/2025/NĐ-CP của Chính phủ quy định cơ chế quản lý, tổ chức thực hiện các </w:t>
      </w:r>
      <w:r w:rsidR="002D5A3D">
        <w:rPr>
          <w:i/>
        </w:rPr>
        <w:t>C</w:t>
      </w:r>
      <w:r w:rsidR="00042461" w:rsidRPr="00F01DD4">
        <w:rPr>
          <w:i/>
        </w:rPr>
        <w:t>hương trình mục tiêu quốc gia</w:t>
      </w:r>
      <w:r w:rsidR="009E6770" w:rsidRPr="00F01DD4">
        <w:rPr>
          <w:i/>
        </w:rPr>
        <w:t>;</w:t>
      </w:r>
    </w:p>
    <w:p w14:paraId="79270313" w14:textId="6FCC776B" w:rsidR="003B1483" w:rsidRDefault="003B1483">
      <w:pPr>
        <w:spacing w:before="120"/>
        <w:ind w:firstLine="720"/>
        <w:jc w:val="both"/>
        <w:rPr>
          <w:kern w:val="2"/>
          <w:szCs w:val="28"/>
          <w14:ligatures w14:val="standardContextual"/>
        </w:rPr>
      </w:pPr>
      <w:r>
        <w:rPr>
          <w:i/>
          <w:iCs/>
        </w:rPr>
        <w:t xml:space="preserve">Xét Tờ trình số …/TTr-UBND ngày … tháng 4 năm 2026 của Ủy ban nhân dân tỉnh về dự thảo Nghị quyết của Hội đồng nhân dân tỉnh quy định nội dung, phương án lồng ghép giữa các </w:t>
      </w:r>
      <w:r w:rsidR="00DA42F3">
        <w:rPr>
          <w:i/>
          <w:iCs/>
        </w:rPr>
        <w:t>C</w:t>
      </w:r>
      <w:r>
        <w:rPr>
          <w:i/>
          <w:iCs/>
        </w:rPr>
        <w:t>hương trình mục tiêu quốc gia và từ các chương trình, dự án khác để thực hiện chương trình mục tiêu quốc gia trên địa bàn tỉnh Tuyên Quang; Báo cáo thẩm tra số …/BC-HĐND ngày … tháng … năm 2026 của Ban … Hội đồng nhân dân tỉnh; ý kiến thảo luận của đại biểu Hội đồng nhân dân tại kỳ họp;</w:t>
      </w:r>
    </w:p>
    <w:p w14:paraId="184446D5" w14:textId="4F7C9AD4" w:rsidR="00021553" w:rsidRPr="00F01DD4" w:rsidRDefault="00911EF7" w:rsidP="00FC1A1E">
      <w:pPr>
        <w:spacing w:before="120"/>
        <w:ind w:firstLine="720"/>
        <w:jc w:val="both"/>
        <w:rPr>
          <w:i/>
        </w:rPr>
      </w:pPr>
      <w:r w:rsidRPr="00F01DD4">
        <w:rPr>
          <w:i/>
        </w:rPr>
        <w:t xml:space="preserve">Hội đồng nhân dân ban hành </w:t>
      </w:r>
      <w:r w:rsidR="00833B15" w:rsidRPr="00F01DD4">
        <w:rPr>
          <w:i/>
        </w:rPr>
        <w:t xml:space="preserve">Nghị quyết </w:t>
      </w:r>
      <w:r w:rsidR="001007C6" w:rsidRPr="00F01DD4">
        <w:rPr>
          <w:i/>
        </w:rPr>
        <w:t xml:space="preserve">quy định </w:t>
      </w:r>
      <w:r w:rsidR="00A45CB5" w:rsidRPr="00F01DD4">
        <w:rPr>
          <w:i/>
        </w:rPr>
        <w:t xml:space="preserve">nội dung, phương án lồng ghép giữa các </w:t>
      </w:r>
      <w:r w:rsidR="00DF1D7B">
        <w:rPr>
          <w:i/>
        </w:rPr>
        <w:t>C</w:t>
      </w:r>
      <w:r w:rsidR="00A45CB5" w:rsidRPr="00F01DD4">
        <w:rPr>
          <w:i/>
        </w:rPr>
        <w:t xml:space="preserve">hương trình mục tiêu quốc gia và từ các chương trình, dự án khác để thực hiện </w:t>
      </w:r>
      <w:r w:rsidR="00DF1D7B">
        <w:rPr>
          <w:i/>
        </w:rPr>
        <w:t>Ch</w:t>
      </w:r>
      <w:r w:rsidR="00A45CB5" w:rsidRPr="00F01DD4">
        <w:rPr>
          <w:i/>
        </w:rPr>
        <w:t xml:space="preserve">ương trình mục tiêu quốc gia </w:t>
      </w:r>
      <w:r w:rsidR="00A45CB5" w:rsidRPr="00F01DD4">
        <w:rPr>
          <w:i/>
        </w:rPr>
        <w:t>trên địa bàn tỉnh Tuyên Quang</w:t>
      </w:r>
      <w:r w:rsidRPr="00F01DD4">
        <w:rPr>
          <w:i/>
        </w:rPr>
        <w:t>.</w:t>
      </w:r>
    </w:p>
    <w:p w14:paraId="09C0B747" w14:textId="77777777" w:rsidR="003B1483" w:rsidRDefault="003B1483">
      <w:pPr>
        <w:spacing w:before="120"/>
        <w:ind w:firstLine="720"/>
        <w:jc w:val="both"/>
        <w:rPr>
          <w:kern w:val="2"/>
          <w:szCs w:val="28"/>
          <w14:ligatures w14:val="standardContextual"/>
        </w:rPr>
      </w:pPr>
      <w:r>
        <w:rPr>
          <w:b/>
          <w:bCs/>
        </w:rPr>
        <w:t>Điều 1. Phạm vi điều chỉnh, đối tượng áp dụng</w:t>
      </w:r>
    </w:p>
    <w:p w14:paraId="49CC7778" w14:textId="77777777" w:rsidR="00AF3DD5" w:rsidRPr="00F01DD4" w:rsidRDefault="00CF1CD4" w:rsidP="00FC1A1E">
      <w:pPr>
        <w:spacing w:before="120"/>
        <w:ind w:firstLine="720"/>
        <w:jc w:val="both"/>
      </w:pPr>
      <w:r w:rsidRPr="00F01DD4">
        <w:t xml:space="preserve">1. </w:t>
      </w:r>
      <w:r w:rsidR="00AF3DD5" w:rsidRPr="00F01DD4">
        <w:rPr>
          <w:szCs w:val="28"/>
        </w:rPr>
        <w:t>Phạm vi điều chỉnh</w:t>
      </w:r>
      <w:r w:rsidR="00AF3DD5" w:rsidRPr="00F01DD4">
        <w:t xml:space="preserve"> </w:t>
      </w:r>
    </w:p>
    <w:p w14:paraId="44102543" w14:textId="42BEE1A3" w:rsidR="00B511F2" w:rsidRPr="00F01DD4" w:rsidRDefault="009E6770" w:rsidP="00FC1A1E">
      <w:pPr>
        <w:spacing w:before="120"/>
        <w:ind w:firstLine="720"/>
        <w:jc w:val="both"/>
      </w:pPr>
      <w:r w:rsidRPr="00F01DD4">
        <w:t xml:space="preserve">Nghị quyết quy định </w:t>
      </w:r>
      <w:r w:rsidR="00521749" w:rsidRPr="00F01DD4">
        <w:t xml:space="preserve">nội dung, phương án lồng ghép giữa các </w:t>
      </w:r>
      <w:r w:rsidR="00DF2D23">
        <w:t>C</w:t>
      </w:r>
      <w:r w:rsidR="00521749" w:rsidRPr="00F01DD4">
        <w:t xml:space="preserve">hương trình mục tiêu quốc gia và từ các chương trình, dự án khác để thực hiện </w:t>
      </w:r>
      <w:r w:rsidR="00DB5170">
        <w:t>C</w:t>
      </w:r>
      <w:r w:rsidR="00521749" w:rsidRPr="00F01DD4">
        <w:t xml:space="preserve">hương trình mục tiêu quốc gia </w:t>
      </w:r>
      <w:r w:rsidR="00521749" w:rsidRPr="00F01DD4">
        <w:t>trên địa bàn tỉnh Tuyên Quang</w:t>
      </w:r>
      <w:r w:rsidRPr="00F01DD4">
        <w:t xml:space="preserve"> theo quy định tại </w:t>
      </w:r>
      <w:r w:rsidR="00521749" w:rsidRPr="00F01DD4">
        <w:t>khoản 2 Điều 13 Nghị định số 358/2025/NĐ-CP</w:t>
      </w:r>
      <w:r w:rsidRPr="00F01DD4">
        <w:t xml:space="preserve"> quy định cơ chế quản lý, tổ chức thực hiện các </w:t>
      </w:r>
      <w:r w:rsidR="00DB5170">
        <w:t>C</w:t>
      </w:r>
      <w:r w:rsidRPr="00F01DD4">
        <w:t>hương trình mục tiêu quốc gia</w:t>
      </w:r>
      <w:r w:rsidR="003F4D35" w:rsidRPr="00F01DD4">
        <w:t>.</w:t>
      </w:r>
    </w:p>
    <w:p w14:paraId="3A72600B" w14:textId="77777777" w:rsidR="005E011D" w:rsidRPr="00F01DD4" w:rsidRDefault="007D42E6" w:rsidP="00FC1A1E">
      <w:pPr>
        <w:spacing w:before="120"/>
        <w:ind w:firstLine="720"/>
        <w:jc w:val="both"/>
        <w:rPr>
          <w:bCs/>
        </w:rPr>
      </w:pPr>
      <w:r w:rsidRPr="00F01DD4">
        <w:rPr>
          <w:bCs/>
        </w:rPr>
        <w:t>2</w:t>
      </w:r>
      <w:r w:rsidR="007C18DB" w:rsidRPr="00F01DD4">
        <w:rPr>
          <w:rFonts w:eastAsia="Arial"/>
          <w:bCs/>
          <w:szCs w:val="28"/>
        </w:rPr>
        <w:t xml:space="preserve">. </w:t>
      </w:r>
      <w:r w:rsidR="007C18DB" w:rsidRPr="00F01DD4">
        <w:rPr>
          <w:bCs/>
          <w:lang w:val="vi-VN"/>
        </w:rPr>
        <w:t>Đối tượng áp dụng</w:t>
      </w:r>
    </w:p>
    <w:p w14:paraId="0C4A7FD1" w14:textId="3AACDFB1" w:rsidR="00BA7995" w:rsidRPr="00F01DD4" w:rsidRDefault="00BA7995" w:rsidP="00FC1A1E">
      <w:pPr>
        <w:spacing w:before="120"/>
        <w:ind w:firstLine="720"/>
        <w:jc w:val="both"/>
      </w:pPr>
      <w:bookmarkStart w:id="2" w:name="_Hlk203729879"/>
      <w:r w:rsidRPr="00F01DD4">
        <w:t>a) Ủy ban nhân dân tỉnh</w:t>
      </w:r>
      <w:r w:rsidR="005D469C">
        <w:t>.</w:t>
      </w:r>
    </w:p>
    <w:p w14:paraId="64386D63" w14:textId="58940646" w:rsidR="00BA7995" w:rsidRPr="00F01DD4" w:rsidRDefault="00BA7995" w:rsidP="00FC1A1E">
      <w:pPr>
        <w:spacing w:before="120"/>
        <w:ind w:firstLine="720"/>
        <w:jc w:val="both"/>
      </w:pPr>
      <w:r w:rsidRPr="00F01DD4">
        <w:lastRenderedPageBreak/>
        <w:t xml:space="preserve">b) </w:t>
      </w:r>
      <w:r w:rsidR="00BC12D7" w:rsidRPr="00F01DD4">
        <w:t xml:space="preserve">Ủy ban nhân dân </w:t>
      </w:r>
      <w:r w:rsidR="00BC12D7" w:rsidRPr="00F01DD4">
        <w:t>xã, phường</w:t>
      </w:r>
      <w:r w:rsidR="00BC12D7" w:rsidRPr="00F01DD4">
        <w:t xml:space="preserve">; </w:t>
      </w:r>
      <w:r w:rsidRPr="00F01DD4">
        <w:t>Hội đồng nhân dân xã, phường (gọi chung là cấp xã)</w:t>
      </w:r>
      <w:r w:rsidR="004D279A">
        <w:t>.</w:t>
      </w:r>
    </w:p>
    <w:p w14:paraId="4B255E92" w14:textId="78A7B6CA" w:rsidR="00624A4A" w:rsidRPr="00624A4A" w:rsidRDefault="00BA7995" w:rsidP="00624A4A">
      <w:pPr>
        <w:spacing w:before="120"/>
        <w:ind w:firstLine="720"/>
        <w:jc w:val="both"/>
      </w:pPr>
      <w:r w:rsidRPr="00F01DD4">
        <w:t xml:space="preserve">c) Các cơ quan, đơn vị, tổ chức, cá nhân tham gia hoặc có liên quan </w:t>
      </w:r>
      <w:r w:rsidR="00624A4A" w:rsidRPr="00624A4A">
        <w:t xml:space="preserve">đến việc quản lý, tổ chức thực hiện các </w:t>
      </w:r>
      <w:r w:rsidR="00DB5170">
        <w:t>C</w:t>
      </w:r>
      <w:r w:rsidR="00624A4A" w:rsidRPr="00624A4A">
        <w:t>hương trình mục tiêu quốc gia</w:t>
      </w:r>
      <w:r w:rsidR="005D469C">
        <w:t>.</w:t>
      </w:r>
    </w:p>
    <w:p w14:paraId="57AC60E9" w14:textId="2D9ED23A" w:rsidR="00DD29B9" w:rsidRPr="00F01DD4" w:rsidRDefault="00063BD8" w:rsidP="00CD57C2">
      <w:pPr>
        <w:spacing w:before="120"/>
        <w:ind w:firstLine="720"/>
        <w:jc w:val="both"/>
        <w:rPr>
          <w:b/>
          <w:bCs/>
        </w:rPr>
      </w:pPr>
      <w:r w:rsidRPr="00F01DD4">
        <w:rPr>
          <w:b/>
          <w:bCs/>
        </w:rPr>
        <w:t xml:space="preserve">Điều </w:t>
      </w:r>
      <w:r w:rsidR="003A010C" w:rsidRPr="00F01DD4">
        <w:rPr>
          <w:b/>
          <w:bCs/>
        </w:rPr>
        <w:t>2</w:t>
      </w:r>
      <w:r w:rsidRPr="00F01DD4">
        <w:rPr>
          <w:b/>
          <w:bCs/>
        </w:rPr>
        <w:t xml:space="preserve">. </w:t>
      </w:r>
      <w:bookmarkEnd w:id="2"/>
      <w:r w:rsidR="004A3DBD" w:rsidRPr="00F01DD4">
        <w:rPr>
          <w:b/>
          <w:bCs/>
        </w:rPr>
        <w:t>N</w:t>
      </w:r>
      <w:r w:rsidR="00536149" w:rsidRPr="00F01DD4">
        <w:rPr>
          <w:b/>
          <w:bCs/>
        </w:rPr>
        <w:t>guồn vốn lồng ghép</w:t>
      </w:r>
    </w:p>
    <w:p w14:paraId="4C6EFF72" w14:textId="09F5ECF2" w:rsidR="006C199D" w:rsidRPr="00F01DD4" w:rsidRDefault="004A3DBD" w:rsidP="006C199D">
      <w:pPr>
        <w:shd w:val="clear" w:color="auto" w:fill="FFFFFF"/>
        <w:spacing w:before="120" w:after="120" w:line="234" w:lineRule="atLeast"/>
        <w:ind w:firstLine="720"/>
        <w:rPr>
          <w:szCs w:val="28"/>
        </w:rPr>
      </w:pPr>
      <w:r w:rsidRPr="00F01DD4">
        <w:rPr>
          <w:szCs w:val="28"/>
        </w:rPr>
        <w:t>1.</w:t>
      </w:r>
      <w:r w:rsidR="006C199D" w:rsidRPr="00F01DD4">
        <w:rPr>
          <w:szCs w:val="28"/>
        </w:rPr>
        <w:t xml:space="preserve"> Nguồn vốn ngân sách nhà nước</w:t>
      </w:r>
    </w:p>
    <w:p w14:paraId="594A8B35" w14:textId="49F0E2B2" w:rsidR="006C199D" w:rsidRPr="00F01DD4" w:rsidRDefault="004A3DBD" w:rsidP="006C199D">
      <w:pPr>
        <w:shd w:val="clear" w:color="auto" w:fill="FFFFFF"/>
        <w:spacing w:before="120" w:after="120" w:line="234" w:lineRule="atLeast"/>
        <w:ind w:firstLine="720"/>
        <w:rPr>
          <w:szCs w:val="28"/>
        </w:rPr>
      </w:pPr>
      <w:r w:rsidRPr="00F01DD4">
        <w:rPr>
          <w:szCs w:val="28"/>
        </w:rPr>
        <w:t xml:space="preserve">a) </w:t>
      </w:r>
      <w:r w:rsidR="006C199D" w:rsidRPr="00F01DD4">
        <w:rPr>
          <w:szCs w:val="28"/>
        </w:rPr>
        <w:t xml:space="preserve">Nguồn vốn ngân sách </w:t>
      </w:r>
      <w:r w:rsidR="00053918">
        <w:rPr>
          <w:szCs w:val="28"/>
        </w:rPr>
        <w:t>t</w:t>
      </w:r>
      <w:r w:rsidR="006C199D" w:rsidRPr="00F01DD4">
        <w:rPr>
          <w:szCs w:val="28"/>
        </w:rPr>
        <w:t xml:space="preserve">rung ương thực hiện các </w:t>
      </w:r>
      <w:r w:rsidR="00DB5170">
        <w:rPr>
          <w:szCs w:val="28"/>
        </w:rPr>
        <w:t>C</w:t>
      </w:r>
      <w:r w:rsidR="006C199D" w:rsidRPr="00F01DD4">
        <w:rPr>
          <w:szCs w:val="28"/>
        </w:rPr>
        <w:t>hương trình mục tiêu quốc gia.</w:t>
      </w:r>
    </w:p>
    <w:p w14:paraId="1BCB6572" w14:textId="285BFDB3" w:rsidR="006C199D" w:rsidRPr="00F01DD4" w:rsidRDefault="004A3DBD" w:rsidP="006C199D">
      <w:pPr>
        <w:shd w:val="clear" w:color="auto" w:fill="FFFFFF"/>
        <w:spacing w:before="120" w:after="120" w:line="234" w:lineRule="atLeast"/>
        <w:ind w:firstLine="720"/>
        <w:jc w:val="both"/>
        <w:rPr>
          <w:szCs w:val="28"/>
        </w:rPr>
      </w:pPr>
      <w:r w:rsidRPr="00F01DD4">
        <w:rPr>
          <w:szCs w:val="28"/>
        </w:rPr>
        <w:t xml:space="preserve">b) </w:t>
      </w:r>
      <w:r w:rsidR="006C199D" w:rsidRPr="00F01DD4">
        <w:rPr>
          <w:szCs w:val="28"/>
        </w:rPr>
        <w:t>Nguồn vốn ngân sách địa phương: Ngân sách cấp tỉnh,</w:t>
      </w:r>
      <w:r w:rsidRPr="00F01DD4">
        <w:rPr>
          <w:szCs w:val="28"/>
        </w:rPr>
        <w:t xml:space="preserve"> ngân sách</w:t>
      </w:r>
      <w:r w:rsidR="006C199D" w:rsidRPr="00F01DD4">
        <w:rPr>
          <w:szCs w:val="28"/>
        </w:rPr>
        <w:t xml:space="preserve"> cấp xã</w:t>
      </w:r>
      <w:r w:rsidRPr="00F01DD4">
        <w:rPr>
          <w:szCs w:val="28"/>
        </w:rPr>
        <w:t>.</w:t>
      </w:r>
    </w:p>
    <w:p w14:paraId="64FF7D2F" w14:textId="4C11BCB0" w:rsidR="006C199D" w:rsidRPr="00F01DD4" w:rsidRDefault="004A3DBD" w:rsidP="006C199D">
      <w:pPr>
        <w:shd w:val="clear" w:color="auto" w:fill="FFFFFF"/>
        <w:spacing w:before="120" w:after="120" w:line="234" w:lineRule="atLeast"/>
        <w:ind w:firstLine="720"/>
        <w:jc w:val="both"/>
        <w:rPr>
          <w:szCs w:val="28"/>
        </w:rPr>
      </w:pPr>
      <w:r w:rsidRPr="00F01DD4">
        <w:rPr>
          <w:szCs w:val="28"/>
        </w:rPr>
        <w:t>2.</w:t>
      </w:r>
      <w:r w:rsidR="006C199D" w:rsidRPr="00F01DD4">
        <w:rPr>
          <w:szCs w:val="28"/>
        </w:rPr>
        <w:t xml:space="preserve"> Vốn vay từ các tổ chức tín dụng</w:t>
      </w:r>
      <w:r w:rsidRPr="00F01DD4">
        <w:rPr>
          <w:szCs w:val="28"/>
        </w:rPr>
        <w:t>.</w:t>
      </w:r>
    </w:p>
    <w:p w14:paraId="189EC815" w14:textId="4C548BF4" w:rsidR="006C199D" w:rsidRPr="00F01DD4" w:rsidRDefault="00E77E3A" w:rsidP="006C199D">
      <w:pPr>
        <w:shd w:val="clear" w:color="auto" w:fill="FFFFFF"/>
        <w:spacing w:before="120" w:after="120" w:line="234" w:lineRule="atLeast"/>
        <w:ind w:firstLine="720"/>
        <w:jc w:val="both"/>
        <w:rPr>
          <w:szCs w:val="28"/>
        </w:rPr>
      </w:pPr>
      <w:r>
        <w:rPr>
          <w:szCs w:val="28"/>
        </w:rPr>
        <w:t>3</w:t>
      </w:r>
      <w:r w:rsidR="0072211E" w:rsidRPr="00F01DD4">
        <w:rPr>
          <w:szCs w:val="28"/>
        </w:rPr>
        <w:t>.</w:t>
      </w:r>
      <w:r w:rsidR="006C199D" w:rsidRPr="00F01DD4">
        <w:rPr>
          <w:szCs w:val="28"/>
        </w:rPr>
        <w:t xml:space="preserve"> Nguồn vốn huy động khác</w:t>
      </w:r>
      <w:r w:rsidR="004A3DBD" w:rsidRPr="00F01DD4">
        <w:rPr>
          <w:szCs w:val="28"/>
        </w:rPr>
        <w:t>:</w:t>
      </w:r>
    </w:p>
    <w:p w14:paraId="1E6E85FA" w14:textId="41F81788" w:rsidR="006C199D" w:rsidRPr="00F01DD4" w:rsidRDefault="007A6EA6" w:rsidP="006C199D">
      <w:pPr>
        <w:shd w:val="clear" w:color="auto" w:fill="FFFFFF"/>
        <w:spacing w:before="120" w:after="120" w:line="234" w:lineRule="atLeast"/>
        <w:ind w:firstLine="720"/>
        <w:jc w:val="both"/>
        <w:rPr>
          <w:szCs w:val="28"/>
        </w:rPr>
      </w:pPr>
      <w:r w:rsidRPr="00F01DD4">
        <w:rPr>
          <w:szCs w:val="28"/>
        </w:rPr>
        <w:t xml:space="preserve">a) </w:t>
      </w:r>
      <w:r w:rsidR="006C199D" w:rsidRPr="00F01DD4">
        <w:rPr>
          <w:szCs w:val="28"/>
        </w:rPr>
        <w:t>Vốn huy động từ doanh nghiệp, tổ chức, cá nhân thông qua các chính sách thu hút đầu tư.</w:t>
      </w:r>
    </w:p>
    <w:p w14:paraId="11169214" w14:textId="184A1093" w:rsidR="006C199D" w:rsidRPr="00F01DD4" w:rsidRDefault="007A6EA6" w:rsidP="006C199D">
      <w:pPr>
        <w:shd w:val="clear" w:color="auto" w:fill="FFFFFF"/>
        <w:spacing w:before="120" w:after="120" w:line="234" w:lineRule="atLeast"/>
        <w:ind w:firstLine="720"/>
        <w:jc w:val="both"/>
        <w:rPr>
          <w:szCs w:val="28"/>
        </w:rPr>
      </w:pPr>
      <w:r w:rsidRPr="00F01DD4">
        <w:rPr>
          <w:szCs w:val="28"/>
        </w:rPr>
        <w:t>b)</w:t>
      </w:r>
      <w:r w:rsidR="00685E3C" w:rsidRPr="00F01DD4">
        <w:rPr>
          <w:szCs w:val="28"/>
        </w:rPr>
        <w:t xml:space="preserve"> Nguồn đ</w:t>
      </w:r>
      <w:r w:rsidR="006C199D" w:rsidRPr="00F01DD4">
        <w:rPr>
          <w:szCs w:val="28"/>
        </w:rPr>
        <w:t>óng góp (bằng tiền hoặc hiện vật) của các doanh nghiệp, tổ chức, cá nhân.</w:t>
      </w:r>
    </w:p>
    <w:p w14:paraId="29EEBCF8" w14:textId="570E010C" w:rsidR="006C199D" w:rsidRPr="00F01DD4" w:rsidRDefault="000D6FB2" w:rsidP="006C199D">
      <w:pPr>
        <w:shd w:val="clear" w:color="auto" w:fill="FFFFFF"/>
        <w:spacing w:before="120" w:after="120" w:line="234" w:lineRule="atLeast"/>
        <w:ind w:firstLine="720"/>
        <w:jc w:val="both"/>
        <w:rPr>
          <w:szCs w:val="28"/>
        </w:rPr>
      </w:pPr>
      <w:r w:rsidRPr="00F01DD4">
        <w:rPr>
          <w:szCs w:val="28"/>
        </w:rPr>
        <w:t xml:space="preserve">c) </w:t>
      </w:r>
      <w:r w:rsidR="00685E3C" w:rsidRPr="00F01DD4">
        <w:rPr>
          <w:szCs w:val="28"/>
        </w:rPr>
        <w:t>Nguồn đ</w:t>
      </w:r>
      <w:r w:rsidR="006C199D" w:rsidRPr="00F01DD4">
        <w:rPr>
          <w:szCs w:val="28"/>
        </w:rPr>
        <w:t xml:space="preserve">óng góp tự nguyện (bằng tiền, hiện vật, tài sản hợp pháp khác hoặc ngày công lao động) của cộng đồng dân cư tham gia thực hiện các </w:t>
      </w:r>
      <w:r w:rsidR="00DB5170">
        <w:rPr>
          <w:szCs w:val="28"/>
        </w:rPr>
        <w:t>C</w:t>
      </w:r>
      <w:r w:rsidR="006C199D" w:rsidRPr="00F01DD4">
        <w:rPr>
          <w:szCs w:val="28"/>
        </w:rPr>
        <w:t>hương trình mục tiêu quốc gia.</w:t>
      </w:r>
    </w:p>
    <w:p w14:paraId="46D4364F" w14:textId="01E77658" w:rsidR="006C199D" w:rsidRPr="00F01DD4" w:rsidRDefault="00F15C42" w:rsidP="006C199D">
      <w:pPr>
        <w:shd w:val="clear" w:color="auto" w:fill="FFFFFF"/>
        <w:spacing w:before="120" w:after="120" w:line="234" w:lineRule="atLeast"/>
        <w:ind w:firstLine="720"/>
        <w:jc w:val="both"/>
        <w:rPr>
          <w:szCs w:val="28"/>
        </w:rPr>
      </w:pPr>
      <w:r w:rsidRPr="00F01DD4">
        <w:rPr>
          <w:szCs w:val="28"/>
        </w:rPr>
        <w:t xml:space="preserve">d) </w:t>
      </w:r>
      <w:r w:rsidR="00922D59">
        <w:rPr>
          <w:szCs w:val="28"/>
        </w:rPr>
        <w:t xml:space="preserve">Nguồn vốn huy động </w:t>
      </w:r>
      <w:r w:rsidR="006C199D" w:rsidRPr="00F01DD4">
        <w:rPr>
          <w:szCs w:val="28"/>
        </w:rPr>
        <w:t>hợp pháp khác.</w:t>
      </w:r>
    </w:p>
    <w:p w14:paraId="5E3A54F6" w14:textId="438DD927" w:rsidR="00DD29B9" w:rsidRPr="00F01DD4" w:rsidRDefault="00DD29B9" w:rsidP="00CD57C2">
      <w:pPr>
        <w:spacing w:before="120"/>
        <w:ind w:firstLine="720"/>
        <w:jc w:val="both"/>
        <w:rPr>
          <w:b/>
          <w:bCs/>
        </w:rPr>
      </w:pPr>
      <w:r w:rsidRPr="00F01DD4">
        <w:rPr>
          <w:b/>
          <w:bCs/>
        </w:rPr>
        <w:t>Điều 3. Nội dung lồng ghép</w:t>
      </w:r>
    </w:p>
    <w:p w14:paraId="1930421E" w14:textId="3B0C50EE" w:rsidR="00CD57C2" w:rsidRPr="00F01DD4" w:rsidRDefault="00CD57C2" w:rsidP="00CD57C2">
      <w:pPr>
        <w:spacing w:before="120"/>
        <w:ind w:firstLine="720"/>
        <w:jc w:val="both"/>
      </w:pPr>
      <w:r w:rsidRPr="00F01DD4">
        <w:t>1. Dự án đầu tư</w:t>
      </w:r>
      <w:r w:rsidR="00CA686E" w:rsidRPr="00F01DD4">
        <w:t xml:space="preserve"> xây dựng</w:t>
      </w:r>
      <w:r w:rsidR="00B9654D" w:rsidRPr="00F01DD4">
        <w:t>.</w:t>
      </w:r>
    </w:p>
    <w:p w14:paraId="6B65392F" w14:textId="32787876" w:rsidR="00CD57C2" w:rsidRPr="00F01DD4" w:rsidRDefault="00CD57C2" w:rsidP="00CD57C2">
      <w:pPr>
        <w:spacing w:before="120"/>
        <w:ind w:firstLine="720"/>
        <w:jc w:val="both"/>
      </w:pPr>
      <w:r w:rsidRPr="00F01DD4">
        <w:t xml:space="preserve">2. Hoạt động hỗ trợ phát triển sản xuất thuộc </w:t>
      </w:r>
      <w:r w:rsidR="00015037">
        <w:t xml:space="preserve">các </w:t>
      </w:r>
      <w:r w:rsidRPr="00F01DD4">
        <w:t>Chương trình mục tiêu quốc gia theo quy định tại Chương V Nghị định số 358/2025/NĐ-CP</w:t>
      </w:r>
      <w:r w:rsidR="00CA686E" w:rsidRPr="00F01DD4">
        <w:t xml:space="preserve"> của Chính phủ</w:t>
      </w:r>
      <w:r w:rsidR="000C2258" w:rsidRPr="00F01DD4">
        <w:t>.</w:t>
      </w:r>
      <w:r w:rsidRPr="00F01DD4">
        <w:t xml:space="preserve"> </w:t>
      </w:r>
    </w:p>
    <w:p w14:paraId="254FBA6F" w14:textId="4A04ACC8" w:rsidR="00CD57C2" w:rsidRPr="00F01DD4" w:rsidRDefault="00CD57C2" w:rsidP="00CD57C2">
      <w:pPr>
        <w:spacing w:before="120"/>
        <w:ind w:firstLine="720"/>
        <w:jc w:val="both"/>
      </w:pPr>
      <w:r w:rsidRPr="00F01DD4">
        <w:t>3. Hoạt động nâng cao năng lực quản lý, truyền thông, tuyên truyền</w:t>
      </w:r>
      <w:r w:rsidR="005118ED" w:rsidRPr="00F01DD4">
        <w:t xml:space="preserve">, công khai </w:t>
      </w:r>
      <w:r w:rsidRPr="00F01DD4">
        <w:t xml:space="preserve">thông tin về </w:t>
      </w:r>
      <w:r w:rsidR="00015037">
        <w:t xml:space="preserve">các </w:t>
      </w:r>
      <w:r w:rsidR="005118ED" w:rsidRPr="00F01DD4">
        <w:t>C</w:t>
      </w:r>
      <w:r w:rsidRPr="00F01DD4">
        <w:t>hương trình mục tiêu quốc gia theo quy định tại Chương VI Nghị định số 358/2025/NĐ-CP của Chính phủ</w:t>
      </w:r>
      <w:r w:rsidR="008053FB" w:rsidRPr="00F01DD4">
        <w:t>.</w:t>
      </w:r>
    </w:p>
    <w:p w14:paraId="46BE0294" w14:textId="5DA5A1E8" w:rsidR="003B1483" w:rsidRDefault="003B1483">
      <w:pPr>
        <w:spacing w:before="120"/>
        <w:ind w:firstLine="720"/>
        <w:jc w:val="both"/>
        <w:rPr>
          <w:kern w:val="2"/>
          <w:szCs w:val="28"/>
          <w14:ligatures w14:val="standardContextual"/>
        </w:rPr>
      </w:pPr>
      <w:r>
        <w:t xml:space="preserve">4. Hoạt động theo dõi, kiểm tra, đánh giá, giám sát </w:t>
      </w:r>
      <w:r w:rsidR="00015037">
        <w:t xml:space="preserve">các </w:t>
      </w:r>
      <w:r>
        <w:t>Chương trình mục tiêu quốc gia thực hiện theo quy định tại Chương VII Nghị định số 358/2025/NĐ-CP của Chính phủ.</w:t>
      </w:r>
    </w:p>
    <w:p w14:paraId="676C663D" w14:textId="3A0AAC31" w:rsidR="00DD29B9" w:rsidRPr="00F01DD4" w:rsidRDefault="00DD29B9" w:rsidP="00CD57C2">
      <w:pPr>
        <w:spacing w:before="120"/>
        <w:ind w:firstLine="720"/>
        <w:jc w:val="both"/>
        <w:rPr>
          <w:b/>
          <w:bCs/>
        </w:rPr>
      </w:pPr>
      <w:r w:rsidRPr="00F01DD4">
        <w:rPr>
          <w:b/>
          <w:bCs/>
        </w:rPr>
        <w:t>Điều 4. Phương án lồng ghép</w:t>
      </w:r>
    </w:p>
    <w:p w14:paraId="447DF493" w14:textId="155CDD8C" w:rsidR="00742FF4" w:rsidRPr="00F01DD4" w:rsidRDefault="00742FF4" w:rsidP="00742FF4">
      <w:pPr>
        <w:shd w:val="clear" w:color="auto" w:fill="FFFFFF"/>
        <w:spacing w:before="120" w:after="120" w:line="234" w:lineRule="atLeast"/>
        <w:ind w:firstLine="720"/>
        <w:jc w:val="both"/>
        <w:rPr>
          <w:szCs w:val="28"/>
        </w:rPr>
      </w:pPr>
      <w:bookmarkStart w:id="3" w:name="_Hlk113440185"/>
      <w:r w:rsidRPr="00F01DD4">
        <w:rPr>
          <w:szCs w:val="28"/>
        </w:rPr>
        <w:t xml:space="preserve">1. Một nội dung, một hoạt động, một dự án đầu tư xây dựng thuộc </w:t>
      </w:r>
      <w:r w:rsidRPr="00F01DD4">
        <w:rPr>
          <w:szCs w:val="28"/>
        </w:rPr>
        <w:t>c</w:t>
      </w:r>
      <w:r w:rsidRPr="00F01DD4">
        <w:rPr>
          <w:szCs w:val="28"/>
        </w:rPr>
        <w:t xml:space="preserve">ác </w:t>
      </w:r>
      <w:r w:rsidRPr="00F01DD4">
        <w:rPr>
          <w:szCs w:val="28"/>
        </w:rPr>
        <w:t>C</w:t>
      </w:r>
      <w:r w:rsidRPr="00F01DD4">
        <w:rPr>
          <w:szCs w:val="28"/>
        </w:rPr>
        <w:t xml:space="preserve">hương trình mục tiêu quốc gia có thể đầu tư bằng một hoặc nhiều nguồn vốn khác nhau </w:t>
      </w:r>
      <w:r w:rsidRPr="00F01DD4">
        <w:rPr>
          <w:szCs w:val="28"/>
        </w:rPr>
        <w:t>theo quy định tại Điều 2 Nghị quyết này để thực hiện mục tiêu của Chương trình</w:t>
      </w:r>
      <w:r w:rsidRPr="00F01DD4">
        <w:rPr>
          <w:szCs w:val="28"/>
        </w:rPr>
        <w:t xml:space="preserve">. </w:t>
      </w:r>
    </w:p>
    <w:p w14:paraId="72842076" w14:textId="58FD2925" w:rsidR="00742FF4" w:rsidRPr="00F01DD4" w:rsidRDefault="00742FF4" w:rsidP="00742FF4">
      <w:pPr>
        <w:shd w:val="clear" w:color="auto" w:fill="FFFFFF"/>
        <w:spacing w:before="120" w:after="120" w:line="234" w:lineRule="atLeast"/>
        <w:ind w:firstLine="720"/>
        <w:jc w:val="both"/>
        <w:rPr>
          <w:szCs w:val="28"/>
        </w:rPr>
      </w:pPr>
      <w:r w:rsidRPr="00F01DD4">
        <w:rPr>
          <w:szCs w:val="28"/>
        </w:rPr>
        <w:t xml:space="preserve">2. Việc lồng ghép nguồn vốn được thực hiện đồng thời với công tác lập kế hoạch đầu tư công trung hạn và kế hoạch đầu tư công hằng năm, lập dự toán hằng năm </w:t>
      </w:r>
      <w:r w:rsidRPr="00F01DD4">
        <w:rPr>
          <w:szCs w:val="28"/>
        </w:rPr>
        <w:t xml:space="preserve">và </w:t>
      </w:r>
      <w:r w:rsidRPr="00F01DD4">
        <w:rPr>
          <w:szCs w:val="28"/>
        </w:rPr>
        <w:t xml:space="preserve">xây dựng kế hoạch thực hiện </w:t>
      </w:r>
      <w:r w:rsidRPr="00F01DD4">
        <w:rPr>
          <w:szCs w:val="28"/>
        </w:rPr>
        <w:t>nhiệm vụ của Chương trình</w:t>
      </w:r>
      <w:r w:rsidR="001A1FD0" w:rsidRPr="001A1FD0">
        <w:rPr>
          <w:szCs w:val="28"/>
        </w:rPr>
        <w:t xml:space="preserve"> </w:t>
      </w:r>
      <w:r w:rsidR="001A1FD0" w:rsidRPr="00F01DD4">
        <w:rPr>
          <w:szCs w:val="28"/>
        </w:rPr>
        <w:t>mục tiêu quốc gia</w:t>
      </w:r>
      <w:r w:rsidRPr="00F01DD4">
        <w:rPr>
          <w:szCs w:val="28"/>
        </w:rPr>
        <w:t>.</w:t>
      </w:r>
    </w:p>
    <w:p w14:paraId="55B1F69F" w14:textId="77776DFA" w:rsidR="00480772" w:rsidRPr="00F01DD4" w:rsidRDefault="00B14172" w:rsidP="00480772">
      <w:pPr>
        <w:shd w:val="clear" w:color="auto" w:fill="FFFFFF"/>
        <w:spacing w:before="120" w:after="120" w:line="234" w:lineRule="atLeast"/>
        <w:ind w:firstLine="720"/>
        <w:jc w:val="both"/>
        <w:rPr>
          <w:szCs w:val="28"/>
        </w:rPr>
      </w:pPr>
      <w:r w:rsidRPr="00F01DD4">
        <w:rPr>
          <w:szCs w:val="28"/>
        </w:rPr>
        <w:lastRenderedPageBreak/>
        <w:t>3.</w:t>
      </w:r>
      <w:r w:rsidR="00480772" w:rsidRPr="00F01DD4">
        <w:rPr>
          <w:szCs w:val="28"/>
        </w:rPr>
        <w:t xml:space="preserve"> Thực hiện</w:t>
      </w:r>
      <w:r w:rsidR="00480772" w:rsidRPr="00F01DD4">
        <w:rPr>
          <w:szCs w:val="28"/>
        </w:rPr>
        <w:t xml:space="preserve"> </w:t>
      </w:r>
      <w:r w:rsidR="00480772" w:rsidRPr="00F01DD4">
        <w:rPr>
          <w:szCs w:val="28"/>
        </w:rPr>
        <w:t>b</w:t>
      </w:r>
      <w:r w:rsidR="00480772" w:rsidRPr="00F01DD4">
        <w:rPr>
          <w:szCs w:val="28"/>
        </w:rPr>
        <w:t xml:space="preserve">ố trí đủ nguồn vốn của từng </w:t>
      </w:r>
      <w:r w:rsidR="002212DA">
        <w:rPr>
          <w:szCs w:val="28"/>
        </w:rPr>
        <w:t>C</w:t>
      </w:r>
      <w:r w:rsidR="00480772" w:rsidRPr="00F01DD4">
        <w:rPr>
          <w:szCs w:val="28"/>
        </w:rPr>
        <w:t>hương trình mục tiêu quốc gia cho từng nội dung, hoạt động, dự án đầu tư</w:t>
      </w:r>
      <w:r w:rsidR="00480772" w:rsidRPr="00F01DD4">
        <w:rPr>
          <w:szCs w:val="28"/>
        </w:rPr>
        <w:t xml:space="preserve"> </w:t>
      </w:r>
      <w:r w:rsidR="00FE52D0">
        <w:rPr>
          <w:szCs w:val="28"/>
        </w:rPr>
        <w:t xml:space="preserve">xây dựng </w:t>
      </w:r>
      <w:r w:rsidR="00480772" w:rsidRPr="00F01DD4">
        <w:rPr>
          <w:szCs w:val="28"/>
        </w:rPr>
        <w:t xml:space="preserve">theo tổng mức đầu tư được duyệt, dự toán được lập theo quy định. Trường hợp còn thiếu vốn thì thực hiện lồng ghép từ nguồn vốn </w:t>
      </w:r>
      <w:r w:rsidR="00B12C85">
        <w:rPr>
          <w:szCs w:val="28"/>
        </w:rPr>
        <w:t>C</w:t>
      </w:r>
      <w:r w:rsidR="00480772" w:rsidRPr="00F01DD4">
        <w:rPr>
          <w:szCs w:val="28"/>
        </w:rPr>
        <w:t>hương trình mục tiêu quốc gia khác, chương trình, dự án khác, ngân sách địa phương và các nguồn vốn hợp pháp khác.</w:t>
      </w:r>
    </w:p>
    <w:p w14:paraId="28050479" w14:textId="6AA931DA" w:rsidR="00B14172" w:rsidRPr="00F01DD4" w:rsidRDefault="008472FC" w:rsidP="00B14172">
      <w:pPr>
        <w:shd w:val="clear" w:color="auto" w:fill="FFFFFF"/>
        <w:spacing w:before="120" w:after="120" w:line="234" w:lineRule="atLeast"/>
        <w:ind w:firstLine="720"/>
        <w:jc w:val="both"/>
        <w:rPr>
          <w:szCs w:val="28"/>
        </w:rPr>
      </w:pPr>
      <w:r w:rsidRPr="00F01DD4">
        <w:rPr>
          <w:szCs w:val="28"/>
        </w:rPr>
        <w:t>4.</w:t>
      </w:r>
      <w:r w:rsidR="00B14172" w:rsidRPr="00F01DD4">
        <w:rPr>
          <w:szCs w:val="28"/>
        </w:rPr>
        <w:t xml:space="preserve"> </w:t>
      </w:r>
      <w:r w:rsidR="00B14172" w:rsidRPr="00F01DD4">
        <w:rPr>
          <w:szCs w:val="28"/>
        </w:rPr>
        <w:t>Đối với</w:t>
      </w:r>
      <w:r w:rsidR="00B14172" w:rsidRPr="00F01DD4">
        <w:rPr>
          <w:szCs w:val="28"/>
        </w:rPr>
        <w:t xml:space="preserve"> nội dung, hoạt động, dự án đầu tư</w:t>
      </w:r>
      <w:r w:rsidR="00B14172" w:rsidRPr="00F01DD4">
        <w:rPr>
          <w:szCs w:val="28"/>
        </w:rPr>
        <w:t xml:space="preserve"> </w:t>
      </w:r>
      <w:r w:rsidR="002571E0">
        <w:rPr>
          <w:szCs w:val="28"/>
        </w:rPr>
        <w:t xml:space="preserve">xây dựng </w:t>
      </w:r>
      <w:r w:rsidR="00B14172" w:rsidRPr="00F01DD4">
        <w:rPr>
          <w:szCs w:val="28"/>
        </w:rPr>
        <w:t xml:space="preserve">thực hiện lồng ghép nguồn vốn: Thực hiện </w:t>
      </w:r>
      <w:r w:rsidR="00B14172" w:rsidRPr="00F01DD4">
        <w:rPr>
          <w:szCs w:val="28"/>
        </w:rPr>
        <w:t>phân định rõ tỷ lệ, cơ cấu theo hạng mục, khối lượng đối với từng nguồn vốn, tránh chồng chéo, trùng lắp. Cơ cấu các nguồn vốn lồng ghép phải thể hiện cụ thể trong hồ sơ dự án, làm cơ sở để tham mưu cơ quan có thẩm quyền quyết định phê duyệt dự án và bố trí vốn.</w:t>
      </w:r>
    </w:p>
    <w:p w14:paraId="2DF8F45C" w14:textId="12E30F56" w:rsidR="008240B3" w:rsidRPr="00F01DD4" w:rsidRDefault="008240B3" w:rsidP="008240B3">
      <w:pPr>
        <w:spacing w:before="120" w:line="360" w:lineRule="exact"/>
        <w:ind w:firstLine="720"/>
        <w:jc w:val="both"/>
        <w:rPr>
          <w:b/>
          <w:szCs w:val="28"/>
        </w:rPr>
      </w:pPr>
      <w:r w:rsidRPr="00F01DD4">
        <w:rPr>
          <w:b/>
          <w:szCs w:val="28"/>
        </w:rPr>
        <w:t xml:space="preserve">Điều </w:t>
      </w:r>
      <w:r w:rsidRPr="00F01DD4">
        <w:rPr>
          <w:b/>
          <w:szCs w:val="28"/>
        </w:rPr>
        <w:t>5</w:t>
      </w:r>
      <w:r w:rsidRPr="00F01DD4">
        <w:rPr>
          <w:b/>
          <w:szCs w:val="28"/>
        </w:rPr>
        <w:t>. Tổ chức thực hiện</w:t>
      </w:r>
    </w:p>
    <w:p w14:paraId="42C33760" w14:textId="77777777" w:rsidR="008240B3" w:rsidRPr="00F01DD4" w:rsidRDefault="008240B3" w:rsidP="008240B3">
      <w:pPr>
        <w:shd w:val="clear" w:color="auto" w:fill="FFFFFF"/>
        <w:spacing w:before="120" w:line="360" w:lineRule="exact"/>
        <w:ind w:firstLine="720"/>
        <w:jc w:val="both"/>
        <w:rPr>
          <w:bCs/>
          <w:szCs w:val="28"/>
        </w:rPr>
      </w:pPr>
      <w:r w:rsidRPr="00F01DD4">
        <w:rPr>
          <w:bCs/>
          <w:szCs w:val="28"/>
        </w:rPr>
        <w:t xml:space="preserve">1. Giao Ủy ban nhân dân </w:t>
      </w:r>
      <w:r w:rsidRPr="00F01DD4">
        <w:t>tỉnh</w:t>
      </w:r>
      <w:r w:rsidRPr="00F01DD4">
        <w:rPr>
          <w:bCs/>
          <w:szCs w:val="28"/>
        </w:rPr>
        <w:t xml:space="preserve"> tổ chức thực hiện Nghị quyết này theo đúng quy định của pháp luật.</w:t>
      </w:r>
    </w:p>
    <w:p w14:paraId="5630426E" w14:textId="77777777" w:rsidR="008240B3" w:rsidRPr="00F01DD4" w:rsidRDefault="008240B3" w:rsidP="008240B3">
      <w:pPr>
        <w:shd w:val="clear" w:color="auto" w:fill="FFFFFF"/>
        <w:spacing w:before="120" w:line="360" w:lineRule="exact"/>
        <w:ind w:firstLine="720"/>
        <w:jc w:val="both"/>
        <w:rPr>
          <w:bCs/>
          <w:szCs w:val="28"/>
        </w:rPr>
      </w:pPr>
      <w:r w:rsidRPr="00F01DD4">
        <w:rPr>
          <w:bCs/>
          <w:szCs w:val="28"/>
        </w:rPr>
        <w:t>2. Giao Thường trực Hội đồng nhân dân tỉnh, các Ban của Hội đồng nhân dân tỉnh, các Tổ đại biểu và đại biểu Hội đồng nhân dân tỉnh giám sát việc thực hiện Nghị quyết này.</w:t>
      </w:r>
    </w:p>
    <w:p w14:paraId="4EEBCF49" w14:textId="1D3589E6" w:rsidR="00A45261" w:rsidRPr="00F01DD4" w:rsidRDefault="008240B3" w:rsidP="00A45261">
      <w:pPr>
        <w:spacing w:before="120" w:line="360" w:lineRule="exact"/>
        <w:ind w:firstLine="720"/>
        <w:jc w:val="both"/>
        <w:rPr>
          <w:b/>
          <w:bCs/>
          <w:szCs w:val="28"/>
        </w:rPr>
      </w:pPr>
      <w:r w:rsidRPr="00F01DD4">
        <w:rPr>
          <w:b/>
          <w:bCs/>
          <w:szCs w:val="28"/>
        </w:rPr>
        <w:t xml:space="preserve">Điều </w:t>
      </w:r>
      <w:r w:rsidR="00A45261" w:rsidRPr="00F01DD4">
        <w:rPr>
          <w:b/>
          <w:bCs/>
          <w:szCs w:val="28"/>
        </w:rPr>
        <w:t>6</w:t>
      </w:r>
      <w:r w:rsidRPr="00F01DD4">
        <w:rPr>
          <w:b/>
          <w:bCs/>
          <w:szCs w:val="28"/>
        </w:rPr>
        <w:t>. Hiệu lực thi hành</w:t>
      </w:r>
    </w:p>
    <w:p w14:paraId="58B08CEC" w14:textId="0141A88D" w:rsidR="008240B3" w:rsidRPr="00F01DD4" w:rsidRDefault="008240B3" w:rsidP="00A45261">
      <w:pPr>
        <w:spacing w:before="120" w:line="360" w:lineRule="exact"/>
        <w:ind w:firstLine="720"/>
        <w:jc w:val="both"/>
        <w:rPr>
          <w:bCs/>
          <w:szCs w:val="28"/>
        </w:rPr>
      </w:pPr>
      <w:r w:rsidRPr="00F01DD4">
        <w:rPr>
          <w:bCs/>
          <w:szCs w:val="28"/>
        </w:rPr>
        <w:t>Nghị quyết có hiệu lực thi hành từ ngày ... tháng ... năm 2026.</w:t>
      </w:r>
    </w:p>
    <w:bookmarkEnd w:id="3"/>
    <w:p w14:paraId="6ACEE2E7" w14:textId="01A2F35B" w:rsidR="00696A5E" w:rsidRPr="00F01DD4" w:rsidRDefault="00CF1CD4" w:rsidP="00FC1A1E">
      <w:pPr>
        <w:shd w:val="clear" w:color="auto" w:fill="FFFFFF"/>
        <w:spacing w:before="120"/>
        <w:ind w:firstLine="720"/>
        <w:jc w:val="both"/>
        <w:rPr>
          <w:bCs/>
          <w:i/>
          <w:szCs w:val="28"/>
        </w:rPr>
      </w:pPr>
      <w:r w:rsidRPr="00F01DD4">
        <w:rPr>
          <w:bCs/>
          <w:i/>
          <w:szCs w:val="28"/>
        </w:rPr>
        <w:t xml:space="preserve">Nghị quyết này đã được Hội đồng nhân dân tỉnh Tuyên Quang khóa XX, kỳ họp </w:t>
      </w:r>
      <w:r w:rsidR="00EC2376" w:rsidRPr="00F01DD4">
        <w:rPr>
          <w:bCs/>
          <w:i/>
          <w:szCs w:val="28"/>
        </w:rPr>
        <w:t xml:space="preserve">... </w:t>
      </w:r>
      <w:r w:rsidRPr="00F01DD4">
        <w:rPr>
          <w:bCs/>
          <w:i/>
          <w:szCs w:val="28"/>
        </w:rPr>
        <w:t xml:space="preserve">thông qua ngày … tháng </w:t>
      </w:r>
      <w:r w:rsidR="00696A5E" w:rsidRPr="00F01DD4">
        <w:rPr>
          <w:bCs/>
          <w:i/>
          <w:szCs w:val="28"/>
        </w:rPr>
        <w:t>...</w:t>
      </w:r>
      <w:r w:rsidRPr="00F01DD4">
        <w:rPr>
          <w:bCs/>
          <w:i/>
          <w:szCs w:val="28"/>
        </w:rPr>
        <w:t xml:space="preserve"> năm 202</w:t>
      </w:r>
      <w:r w:rsidR="00EC2376" w:rsidRPr="00F01DD4">
        <w:rPr>
          <w:bCs/>
          <w:i/>
          <w:szCs w:val="28"/>
        </w:rPr>
        <w:t>6</w:t>
      </w:r>
      <w:r w:rsidRPr="00F01DD4">
        <w:rPr>
          <w:bCs/>
          <w:i/>
          <w:szCs w:val="28"/>
        </w:rPr>
        <w:t>./.</w:t>
      </w:r>
    </w:p>
    <w:tbl>
      <w:tblPr>
        <w:tblW w:w="9429" w:type="dxa"/>
        <w:tblLook w:val="04A0" w:firstRow="1" w:lastRow="0" w:firstColumn="1" w:lastColumn="0" w:noHBand="0" w:noVBand="1"/>
      </w:tblPr>
      <w:tblGrid>
        <w:gridCol w:w="5211"/>
        <w:gridCol w:w="4218"/>
      </w:tblGrid>
      <w:tr w:rsidR="00CF1CD4" w:rsidRPr="00F01DD4" w14:paraId="6028A046" w14:textId="77777777">
        <w:tc>
          <w:tcPr>
            <w:tcW w:w="5211" w:type="dxa"/>
          </w:tcPr>
          <w:p w14:paraId="1DE3A7A3" w14:textId="77777777" w:rsidR="00CF1CD4" w:rsidRPr="00F01DD4" w:rsidRDefault="00CF1CD4">
            <w:pPr>
              <w:spacing w:before="40"/>
              <w:jc w:val="both"/>
              <w:rPr>
                <w:b/>
                <w:bCs/>
                <w:i/>
                <w:iCs/>
                <w:sz w:val="24"/>
              </w:rPr>
            </w:pPr>
            <w:r w:rsidRPr="00F01DD4">
              <w:rPr>
                <w:b/>
                <w:bCs/>
                <w:i/>
                <w:iCs/>
                <w:sz w:val="24"/>
              </w:rPr>
              <w:t>Nơi nhận:</w:t>
            </w:r>
          </w:p>
          <w:p w14:paraId="41A2EB76" w14:textId="77777777" w:rsidR="00CF1CD4" w:rsidRPr="00F01DD4" w:rsidRDefault="00CF1CD4">
            <w:pPr>
              <w:jc w:val="both"/>
              <w:rPr>
                <w:sz w:val="22"/>
                <w:szCs w:val="22"/>
              </w:rPr>
            </w:pPr>
            <w:r w:rsidRPr="00F01DD4">
              <w:rPr>
                <w:sz w:val="22"/>
                <w:szCs w:val="22"/>
              </w:rPr>
              <w:t>- Ủy ban Thường vụ Quốc hội;</w:t>
            </w:r>
          </w:p>
          <w:p w14:paraId="222FE024" w14:textId="77777777" w:rsidR="00CF1CD4" w:rsidRPr="00F01DD4" w:rsidRDefault="00CF1CD4">
            <w:pPr>
              <w:jc w:val="both"/>
              <w:rPr>
                <w:sz w:val="22"/>
                <w:szCs w:val="22"/>
              </w:rPr>
            </w:pPr>
            <w:r w:rsidRPr="00F01DD4">
              <w:rPr>
                <w:sz w:val="22"/>
                <w:szCs w:val="22"/>
              </w:rPr>
              <w:t>- Chính phủ;</w:t>
            </w:r>
          </w:p>
          <w:p w14:paraId="21B6897D" w14:textId="77777777" w:rsidR="00CF1CD4" w:rsidRPr="00F01DD4" w:rsidRDefault="00CF1CD4">
            <w:pPr>
              <w:jc w:val="both"/>
              <w:rPr>
                <w:sz w:val="22"/>
                <w:szCs w:val="22"/>
              </w:rPr>
            </w:pPr>
            <w:r w:rsidRPr="00F01DD4">
              <w:rPr>
                <w:sz w:val="22"/>
                <w:szCs w:val="22"/>
              </w:rPr>
              <w:t>- Các Văn phòng: Quốc hội, Chủ tịch nước, Chính phủ;</w:t>
            </w:r>
          </w:p>
          <w:p w14:paraId="72C55407" w14:textId="77777777" w:rsidR="00CF1CD4" w:rsidRPr="00F01DD4" w:rsidRDefault="00CF1CD4">
            <w:pPr>
              <w:jc w:val="both"/>
              <w:rPr>
                <w:spacing w:val="-4"/>
                <w:sz w:val="22"/>
                <w:szCs w:val="22"/>
              </w:rPr>
            </w:pPr>
            <w:r w:rsidRPr="00F01DD4">
              <w:rPr>
                <w:spacing w:val="-8"/>
                <w:sz w:val="22"/>
                <w:szCs w:val="22"/>
              </w:rPr>
              <w:t>- </w:t>
            </w:r>
            <w:r w:rsidR="00D70074" w:rsidRPr="00F01DD4">
              <w:rPr>
                <w:spacing w:val="-8"/>
                <w:sz w:val="22"/>
                <w:szCs w:val="22"/>
              </w:rPr>
              <w:t>Thanh tra Chính phủ;</w:t>
            </w:r>
          </w:p>
          <w:p w14:paraId="173585A9" w14:textId="77777777" w:rsidR="00CF1CD4" w:rsidRPr="00F01DD4" w:rsidRDefault="00CF1CD4">
            <w:pPr>
              <w:jc w:val="both"/>
              <w:rPr>
                <w:spacing w:val="-4"/>
                <w:sz w:val="22"/>
                <w:szCs w:val="22"/>
              </w:rPr>
            </w:pPr>
            <w:r w:rsidRPr="00F01DD4">
              <w:rPr>
                <w:spacing w:val="-4"/>
                <w:sz w:val="22"/>
                <w:szCs w:val="22"/>
              </w:rPr>
              <w:t xml:space="preserve">- Bộ Tài chính; </w:t>
            </w:r>
          </w:p>
          <w:p w14:paraId="6AE3535C" w14:textId="77777777" w:rsidR="00CF1CD4" w:rsidRPr="00F01DD4" w:rsidRDefault="00CF1CD4">
            <w:pPr>
              <w:jc w:val="both"/>
              <w:rPr>
                <w:sz w:val="22"/>
                <w:szCs w:val="22"/>
              </w:rPr>
            </w:pPr>
            <w:r w:rsidRPr="00F01DD4">
              <w:rPr>
                <w:sz w:val="22"/>
                <w:szCs w:val="22"/>
              </w:rPr>
              <w:t>- Thường trực Tỉnh ủy, HĐND tỉnh, UBND tỉnh;</w:t>
            </w:r>
          </w:p>
          <w:p w14:paraId="2E01E0F7" w14:textId="77777777" w:rsidR="00CF1CD4" w:rsidRPr="00F01DD4" w:rsidRDefault="00CF1CD4">
            <w:pPr>
              <w:jc w:val="both"/>
              <w:rPr>
                <w:sz w:val="22"/>
                <w:szCs w:val="22"/>
              </w:rPr>
            </w:pPr>
            <w:r w:rsidRPr="00F01DD4">
              <w:rPr>
                <w:sz w:val="22"/>
                <w:szCs w:val="22"/>
              </w:rPr>
              <w:t>- Ủy ban nhân dân tỉnh;</w:t>
            </w:r>
          </w:p>
          <w:p w14:paraId="1CC4BA80" w14:textId="77777777" w:rsidR="002C5152" w:rsidRPr="00F01DD4" w:rsidRDefault="002C5152" w:rsidP="002C5152">
            <w:pPr>
              <w:jc w:val="both"/>
              <w:rPr>
                <w:sz w:val="22"/>
                <w:szCs w:val="22"/>
              </w:rPr>
            </w:pPr>
            <w:r w:rsidRPr="00F01DD4">
              <w:rPr>
                <w:sz w:val="22"/>
                <w:szCs w:val="22"/>
              </w:rPr>
              <w:t>- Cục Kiểm tra văn bản và Tổ chức thi hành pháp luật, Bộ Tư pháp;</w:t>
            </w:r>
          </w:p>
          <w:p w14:paraId="42337B8B" w14:textId="77777777" w:rsidR="002C5152" w:rsidRPr="00F01DD4" w:rsidRDefault="002C5152" w:rsidP="002C5152">
            <w:pPr>
              <w:jc w:val="both"/>
              <w:rPr>
                <w:sz w:val="22"/>
                <w:szCs w:val="22"/>
              </w:rPr>
            </w:pPr>
            <w:r w:rsidRPr="00F01DD4">
              <w:rPr>
                <w:sz w:val="22"/>
                <w:szCs w:val="22"/>
              </w:rPr>
              <w:t>- Vụ Pháp chế - Bộ Tài chính;</w:t>
            </w:r>
          </w:p>
          <w:p w14:paraId="192036FA" w14:textId="77777777" w:rsidR="00CF1CD4" w:rsidRPr="00F01DD4" w:rsidRDefault="00CF1CD4">
            <w:pPr>
              <w:jc w:val="both"/>
              <w:rPr>
                <w:sz w:val="22"/>
                <w:szCs w:val="22"/>
              </w:rPr>
            </w:pPr>
            <w:r w:rsidRPr="00F01DD4">
              <w:rPr>
                <w:sz w:val="22"/>
                <w:szCs w:val="22"/>
              </w:rPr>
              <w:t>- Ủy ban MTTQ Việt Nam tỉnh và các tổ chức chính trị - xã hội tỉnh;</w:t>
            </w:r>
          </w:p>
          <w:p w14:paraId="1306E206" w14:textId="77777777" w:rsidR="003B1483" w:rsidRDefault="003B1483">
            <w:pPr>
              <w:jc w:val="both"/>
              <w:rPr>
                <w:kern w:val="2"/>
                <w:szCs w:val="28"/>
                <w14:ligatures w14:val="standardContextual"/>
              </w:rPr>
            </w:pPr>
            <w:r>
              <w:rPr>
                <w:sz w:val="22"/>
                <w:szCs w:val="22"/>
              </w:rPr>
              <w:t>- Đại biểu HĐND tỉnh, các Ban của HĐND tỉnh;</w:t>
            </w:r>
          </w:p>
          <w:p w14:paraId="2A5507D2" w14:textId="77777777" w:rsidR="003B1483" w:rsidRDefault="003B1483">
            <w:pPr>
              <w:jc w:val="both"/>
              <w:rPr>
                <w:kern w:val="2"/>
                <w:szCs w:val="28"/>
                <w14:ligatures w14:val="standardContextual"/>
              </w:rPr>
            </w:pPr>
            <w:r>
              <w:rPr>
                <w:sz w:val="22"/>
                <w:szCs w:val="22"/>
              </w:rPr>
              <w:t>- Các văn phòng: Tỉnh ủy, Đoàn ĐBQH và HĐND tỉnh, UBND tỉnh;</w:t>
            </w:r>
          </w:p>
          <w:p w14:paraId="7902ED9B" w14:textId="77777777" w:rsidR="00CF1CD4" w:rsidRPr="00F01DD4" w:rsidRDefault="00CF1CD4">
            <w:pPr>
              <w:jc w:val="both"/>
              <w:rPr>
                <w:spacing w:val="-6"/>
                <w:sz w:val="22"/>
                <w:szCs w:val="22"/>
                <w:lang w:val="vi-VN"/>
              </w:rPr>
            </w:pPr>
            <w:r w:rsidRPr="00F01DD4">
              <w:rPr>
                <w:sz w:val="22"/>
                <w:szCs w:val="22"/>
                <w:lang w:val="vi-VN"/>
              </w:rPr>
              <w:t>- Các sở, ban, ngành cấp tỉnh;</w:t>
            </w:r>
          </w:p>
          <w:p w14:paraId="0062486D" w14:textId="77777777" w:rsidR="00CF1CD4" w:rsidRPr="00F01DD4" w:rsidRDefault="00CF1CD4">
            <w:pPr>
              <w:jc w:val="both"/>
              <w:rPr>
                <w:sz w:val="22"/>
                <w:szCs w:val="22"/>
                <w:lang w:val="vi-VN"/>
              </w:rPr>
            </w:pPr>
            <w:r w:rsidRPr="00F01DD4">
              <w:rPr>
                <w:spacing w:val="-4"/>
                <w:sz w:val="22"/>
                <w:szCs w:val="22"/>
                <w:lang w:val="vi-VN"/>
              </w:rPr>
              <w:t xml:space="preserve">- </w:t>
            </w:r>
            <w:r w:rsidRPr="00F01DD4">
              <w:rPr>
                <w:bCs/>
                <w:spacing w:val="-4"/>
                <w:sz w:val="22"/>
                <w:szCs w:val="22"/>
                <w:lang w:val="vi-VN"/>
              </w:rPr>
              <w:t xml:space="preserve">Thường trực </w:t>
            </w:r>
            <w:r w:rsidRPr="00F01DD4">
              <w:rPr>
                <w:spacing w:val="-4"/>
                <w:sz w:val="22"/>
                <w:szCs w:val="22"/>
                <w:lang w:val="vi-VN"/>
              </w:rPr>
              <w:t>HĐND, UBND các xã, phường</w:t>
            </w:r>
            <w:r w:rsidRPr="00F01DD4">
              <w:rPr>
                <w:sz w:val="22"/>
                <w:szCs w:val="22"/>
                <w:lang w:val="vi-VN"/>
              </w:rPr>
              <w:t>;</w:t>
            </w:r>
          </w:p>
          <w:p w14:paraId="55812D7A" w14:textId="0F6FDB59" w:rsidR="00CF1CD4" w:rsidRPr="00F01DD4" w:rsidRDefault="00CF1CD4">
            <w:pPr>
              <w:jc w:val="both"/>
              <w:rPr>
                <w:bCs/>
                <w:spacing w:val="-4"/>
                <w:sz w:val="22"/>
                <w:szCs w:val="22"/>
                <w:lang w:val="vi-VN"/>
              </w:rPr>
            </w:pPr>
            <w:r w:rsidRPr="00F01DD4">
              <w:rPr>
                <w:bCs/>
                <w:spacing w:val="-4"/>
                <w:sz w:val="22"/>
                <w:szCs w:val="22"/>
                <w:lang w:val="vi-VN"/>
              </w:rPr>
              <w:t xml:space="preserve">- </w:t>
            </w:r>
            <w:r w:rsidR="00B32BA8" w:rsidRPr="00F01DD4">
              <w:rPr>
                <w:bCs/>
                <w:spacing w:val="-4"/>
                <w:sz w:val="22"/>
                <w:szCs w:val="22"/>
                <w:lang w:val="vi-VN"/>
              </w:rPr>
              <w:t>Trung tâm Thông tin – Hội nghị tỉnh (đăng Công báo)</w:t>
            </w:r>
            <w:r w:rsidRPr="00F01DD4">
              <w:rPr>
                <w:bCs/>
                <w:spacing w:val="-4"/>
                <w:sz w:val="22"/>
                <w:szCs w:val="22"/>
                <w:lang w:val="vi-VN"/>
              </w:rPr>
              <w:t>;</w:t>
            </w:r>
          </w:p>
          <w:p w14:paraId="57BA7DC8" w14:textId="29D07E5A" w:rsidR="00CF1CD4" w:rsidRPr="00F01DD4" w:rsidRDefault="00CF1CD4">
            <w:pPr>
              <w:jc w:val="both"/>
              <w:rPr>
                <w:bCs/>
                <w:spacing w:val="-4"/>
                <w:sz w:val="22"/>
                <w:szCs w:val="22"/>
                <w:lang w:val="vi-VN"/>
              </w:rPr>
            </w:pPr>
            <w:r w:rsidRPr="00F01DD4">
              <w:rPr>
                <w:bCs/>
                <w:spacing w:val="-4"/>
                <w:sz w:val="22"/>
                <w:szCs w:val="22"/>
                <w:lang w:val="vi-VN"/>
              </w:rPr>
              <w:t>- Báo và Phát thanh - Truyền hình tỉnh;</w:t>
            </w:r>
          </w:p>
          <w:p w14:paraId="28784F6E" w14:textId="77777777" w:rsidR="00CF1CD4" w:rsidRPr="00F01DD4" w:rsidRDefault="00CF1CD4">
            <w:pPr>
              <w:jc w:val="both"/>
              <w:rPr>
                <w:spacing w:val="-4"/>
                <w:sz w:val="22"/>
                <w:szCs w:val="22"/>
                <w:lang w:val="vi-VN"/>
              </w:rPr>
            </w:pPr>
            <w:r w:rsidRPr="00F01DD4">
              <w:rPr>
                <w:spacing w:val="-4"/>
                <w:sz w:val="22"/>
                <w:szCs w:val="22"/>
                <w:lang w:val="vi-VN"/>
              </w:rPr>
              <w:t>- Cổng thông tin điện tử tỉnh;</w:t>
            </w:r>
          </w:p>
          <w:p w14:paraId="2A8BE669" w14:textId="77777777" w:rsidR="00CF1CD4" w:rsidRPr="00F01DD4" w:rsidRDefault="00CF1CD4">
            <w:pPr>
              <w:tabs>
                <w:tab w:val="center" w:pos="7088"/>
              </w:tabs>
              <w:jc w:val="both"/>
              <w:rPr>
                <w:bCs/>
                <w:sz w:val="22"/>
                <w:lang w:val="vi-VN"/>
              </w:rPr>
            </w:pPr>
            <w:r w:rsidRPr="00F01DD4">
              <w:rPr>
                <w:bCs/>
                <w:sz w:val="22"/>
                <w:lang w:val="vi-VN"/>
              </w:rPr>
              <w:t>- Trang thông tin điện tử HĐND tỉnh;</w:t>
            </w:r>
          </w:p>
          <w:p w14:paraId="54130D81" w14:textId="77777777" w:rsidR="00CF1CD4" w:rsidRPr="00F01DD4" w:rsidRDefault="00CF1CD4">
            <w:pPr>
              <w:tabs>
                <w:tab w:val="center" w:pos="7088"/>
              </w:tabs>
              <w:jc w:val="both"/>
              <w:rPr>
                <w:bCs/>
                <w:spacing w:val="-8"/>
                <w:sz w:val="22"/>
                <w:lang w:val="vi-VN"/>
              </w:rPr>
            </w:pPr>
            <w:r w:rsidRPr="00F01DD4">
              <w:rPr>
                <w:bCs/>
                <w:spacing w:val="-8"/>
                <w:sz w:val="22"/>
                <w:lang w:val="vi-VN"/>
              </w:rPr>
              <w:t>-</w:t>
            </w:r>
            <w:r w:rsidRPr="00F01DD4">
              <w:rPr>
                <w:spacing w:val="-8"/>
                <w:lang w:val="vi-VN"/>
              </w:rPr>
              <w:t xml:space="preserve"> </w:t>
            </w:r>
            <w:r w:rsidRPr="00F01DD4">
              <w:rPr>
                <w:bCs/>
                <w:spacing w:val="-8"/>
                <w:sz w:val="22"/>
                <w:lang w:val="vi-VN"/>
              </w:rPr>
              <w:t>Cơ sở dữ liệu văn bản quy phạm pháp luật tỉnh (đăng tải);</w:t>
            </w:r>
          </w:p>
          <w:p w14:paraId="79F9F303" w14:textId="77777777" w:rsidR="00CF1CD4" w:rsidRPr="00F01DD4" w:rsidRDefault="00CF1CD4">
            <w:pPr>
              <w:jc w:val="both"/>
              <w:rPr>
                <w:sz w:val="20"/>
                <w:szCs w:val="20"/>
              </w:rPr>
            </w:pPr>
            <w:r w:rsidRPr="00F01DD4">
              <w:rPr>
                <w:sz w:val="22"/>
                <w:szCs w:val="22"/>
              </w:rPr>
              <w:t>- Lưu: VT.</w:t>
            </w:r>
          </w:p>
        </w:tc>
        <w:tc>
          <w:tcPr>
            <w:tcW w:w="4218" w:type="dxa"/>
          </w:tcPr>
          <w:p w14:paraId="04ECC28A" w14:textId="77777777" w:rsidR="00CF1CD4" w:rsidRPr="00F01DD4" w:rsidRDefault="00CF1CD4">
            <w:pPr>
              <w:spacing w:before="40"/>
              <w:jc w:val="center"/>
              <w:rPr>
                <w:szCs w:val="28"/>
              </w:rPr>
            </w:pPr>
            <w:r w:rsidRPr="00F01DD4">
              <w:rPr>
                <w:b/>
                <w:bCs/>
                <w:szCs w:val="28"/>
              </w:rPr>
              <w:t>CHỦ TỊCH</w:t>
            </w:r>
          </w:p>
          <w:p w14:paraId="09EFD2C5" w14:textId="77777777" w:rsidR="00CF1CD4" w:rsidRPr="00F01DD4" w:rsidRDefault="00CF1CD4">
            <w:pPr>
              <w:jc w:val="center"/>
              <w:rPr>
                <w:szCs w:val="28"/>
              </w:rPr>
            </w:pPr>
            <w:r w:rsidRPr="00F01DD4">
              <w:rPr>
                <w:szCs w:val="28"/>
              </w:rPr>
              <w:t> </w:t>
            </w:r>
          </w:p>
          <w:p w14:paraId="5075909A" w14:textId="77777777" w:rsidR="00CF1CD4" w:rsidRPr="00F01DD4" w:rsidRDefault="00CF1CD4">
            <w:pPr>
              <w:jc w:val="center"/>
              <w:rPr>
                <w:szCs w:val="28"/>
              </w:rPr>
            </w:pPr>
            <w:r w:rsidRPr="00F01DD4">
              <w:rPr>
                <w:szCs w:val="28"/>
              </w:rPr>
              <w:t> </w:t>
            </w:r>
          </w:p>
          <w:p w14:paraId="49395742" w14:textId="77777777" w:rsidR="00907847" w:rsidRPr="00F01DD4" w:rsidRDefault="00907847">
            <w:pPr>
              <w:jc w:val="center"/>
              <w:rPr>
                <w:szCs w:val="28"/>
              </w:rPr>
            </w:pPr>
          </w:p>
          <w:p w14:paraId="37D56DB9" w14:textId="77777777" w:rsidR="00CF1CD4" w:rsidRPr="00F01DD4" w:rsidRDefault="00CF1CD4">
            <w:pPr>
              <w:jc w:val="center"/>
              <w:rPr>
                <w:szCs w:val="28"/>
              </w:rPr>
            </w:pPr>
            <w:r w:rsidRPr="00F01DD4">
              <w:rPr>
                <w:szCs w:val="28"/>
              </w:rPr>
              <w:t> </w:t>
            </w:r>
          </w:p>
          <w:p w14:paraId="11DF1785" w14:textId="77777777" w:rsidR="00CF1CD4" w:rsidRPr="00F01DD4" w:rsidRDefault="00CF1CD4">
            <w:pPr>
              <w:jc w:val="center"/>
              <w:rPr>
                <w:szCs w:val="28"/>
              </w:rPr>
            </w:pPr>
            <w:r w:rsidRPr="00F01DD4">
              <w:rPr>
                <w:szCs w:val="28"/>
              </w:rPr>
              <w:t> </w:t>
            </w:r>
          </w:p>
          <w:p w14:paraId="3695FD78" w14:textId="77777777" w:rsidR="00CF1CD4" w:rsidRPr="00F01DD4" w:rsidRDefault="00CF1CD4" w:rsidP="00AF3E82">
            <w:pPr>
              <w:jc w:val="center"/>
              <w:rPr>
                <w:szCs w:val="28"/>
              </w:rPr>
            </w:pPr>
            <w:r w:rsidRPr="00F01DD4">
              <w:rPr>
                <w:szCs w:val="28"/>
              </w:rPr>
              <w:t> </w:t>
            </w:r>
            <w:r w:rsidRPr="00F01DD4">
              <w:rPr>
                <w:szCs w:val="28"/>
              </w:rPr>
              <w:tab/>
            </w:r>
          </w:p>
          <w:p w14:paraId="3329A841" w14:textId="77777777" w:rsidR="00CF1CD4" w:rsidRPr="00F01DD4" w:rsidRDefault="00CF1CD4">
            <w:pPr>
              <w:jc w:val="center"/>
              <w:rPr>
                <w:sz w:val="20"/>
                <w:szCs w:val="20"/>
              </w:rPr>
            </w:pPr>
            <w:r w:rsidRPr="00F01DD4">
              <w:rPr>
                <w:b/>
                <w:szCs w:val="28"/>
              </w:rPr>
              <w:t xml:space="preserve">Nguyễn Văn Sơn </w:t>
            </w:r>
          </w:p>
        </w:tc>
      </w:tr>
    </w:tbl>
    <w:p w14:paraId="11999565" w14:textId="77777777" w:rsidR="00882A20" w:rsidRPr="00F01DD4" w:rsidRDefault="00882A20" w:rsidP="00DB4735">
      <w:pPr>
        <w:shd w:val="clear" w:color="auto" w:fill="FFFFFF"/>
        <w:spacing w:before="120" w:line="320" w:lineRule="exact"/>
        <w:jc w:val="both"/>
        <w:rPr>
          <w:sz w:val="20"/>
          <w:szCs w:val="20"/>
        </w:rPr>
      </w:pPr>
    </w:p>
    <w:sectPr w:rsidR="00882A20" w:rsidRPr="00F01DD4" w:rsidSect="00FC1A1E">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737" w:left="1701" w:header="454"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A8A7" w14:textId="77777777" w:rsidR="00C8680F" w:rsidRDefault="00C8680F">
      <w:r>
        <w:separator/>
      </w:r>
    </w:p>
  </w:endnote>
  <w:endnote w:type="continuationSeparator" w:id="0">
    <w:p w14:paraId="4B2C8CD4" w14:textId="77777777" w:rsidR="00C8680F" w:rsidRDefault="00C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0D79" w14:textId="77777777" w:rsidR="0006784A" w:rsidRDefault="0006784A" w:rsidP="00BD7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DBFE3" w14:textId="77777777" w:rsidR="0006784A" w:rsidRDefault="0006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4DD" w14:textId="77777777" w:rsidR="0006784A" w:rsidRDefault="0006784A" w:rsidP="00BD703B">
    <w:pPr>
      <w:pStyle w:val="Footer"/>
      <w:framePr w:wrap="around" w:vAnchor="text" w:hAnchor="margin" w:xAlign="center" w:y="1"/>
      <w:rPr>
        <w:rStyle w:val="PageNumber"/>
      </w:rPr>
    </w:pPr>
  </w:p>
  <w:p w14:paraId="11B38199" w14:textId="77777777" w:rsidR="0006784A" w:rsidRDefault="00067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222C" w14:textId="77777777" w:rsidR="003B1483" w:rsidRDefault="003B1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8179" w14:textId="77777777" w:rsidR="00C8680F" w:rsidRDefault="00C8680F">
      <w:r>
        <w:separator/>
      </w:r>
    </w:p>
  </w:footnote>
  <w:footnote w:type="continuationSeparator" w:id="0">
    <w:p w14:paraId="79B82559" w14:textId="77777777" w:rsidR="00C8680F" w:rsidRDefault="00C8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103D" w14:textId="77777777" w:rsidR="0006784A" w:rsidRDefault="0006784A" w:rsidP="007612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2DA6F" w14:textId="77777777" w:rsidR="0006784A" w:rsidRDefault="0006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F4BA" w14:textId="77777777" w:rsidR="0006784A" w:rsidRDefault="0006784A" w:rsidP="007612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C8C">
      <w:rPr>
        <w:rStyle w:val="PageNumber"/>
        <w:noProof/>
      </w:rPr>
      <w:t>3</w:t>
    </w:r>
    <w:r>
      <w:rPr>
        <w:rStyle w:val="PageNumber"/>
      </w:rPr>
      <w:fldChar w:fldCharType="end"/>
    </w:r>
  </w:p>
  <w:p w14:paraId="29074343" w14:textId="77777777" w:rsidR="0006784A" w:rsidRDefault="00067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317C" w14:textId="77777777" w:rsidR="003B1483" w:rsidRDefault="003B1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6706"/>
    <w:multiLevelType w:val="hybridMultilevel"/>
    <w:tmpl w:val="B6C67566"/>
    <w:lvl w:ilvl="0" w:tplc="DE0C1F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2C53274"/>
    <w:multiLevelType w:val="hybridMultilevel"/>
    <w:tmpl w:val="7C427BAE"/>
    <w:lvl w:ilvl="0" w:tplc="6F824AF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A754E0"/>
    <w:multiLevelType w:val="hybridMultilevel"/>
    <w:tmpl w:val="2640EE30"/>
    <w:lvl w:ilvl="0" w:tplc="5CC67D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21166577">
    <w:abstractNumId w:val="2"/>
  </w:num>
  <w:num w:numId="2" w16cid:durableId="1512455561">
    <w:abstractNumId w:val="0"/>
  </w:num>
  <w:num w:numId="3" w16cid:durableId="161529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1F"/>
    <w:rsid w:val="00000FDD"/>
    <w:rsid w:val="00001174"/>
    <w:rsid w:val="00001D45"/>
    <w:rsid w:val="000022C2"/>
    <w:rsid w:val="000035FA"/>
    <w:rsid w:val="000043DD"/>
    <w:rsid w:val="00004BC9"/>
    <w:rsid w:val="00004D65"/>
    <w:rsid w:val="0000601A"/>
    <w:rsid w:val="0000675C"/>
    <w:rsid w:val="00006A26"/>
    <w:rsid w:val="00010058"/>
    <w:rsid w:val="00010DEE"/>
    <w:rsid w:val="0001273A"/>
    <w:rsid w:val="00013851"/>
    <w:rsid w:val="0001452A"/>
    <w:rsid w:val="00014BF9"/>
    <w:rsid w:val="00015037"/>
    <w:rsid w:val="00015730"/>
    <w:rsid w:val="000169FC"/>
    <w:rsid w:val="00017179"/>
    <w:rsid w:val="00020944"/>
    <w:rsid w:val="00020C08"/>
    <w:rsid w:val="00021553"/>
    <w:rsid w:val="00021AF3"/>
    <w:rsid w:val="0002294A"/>
    <w:rsid w:val="00022A9A"/>
    <w:rsid w:val="000236AD"/>
    <w:rsid w:val="000240BA"/>
    <w:rsid w:val="00024CAF"/>
    <w:rsid w:val="00024EDF"/>
    <w:rsid w:val="0002544A"/>
    <w:rsid w:val="00026C37"/>
    <w:rsid w:val="0002715F"/>
    <w:rsid w:val="00027DF9"/>
    <w:rsid w:val="0003041B"/>
    <w:rsid w:val="00030CF0"/>
    <w:rsid w:val="00030D61"/>
    <w:rsid w:val="00031196"/>
    <w:rsid w:val="00031884"/>
    <w:rsid w:val="000318BD"/>
    <w:rsid w:val="00031AD7"/>
    <w:rsid w:val="00031E23"/>
    <w:rsid w:val="000325B2"/>
    <w:rsid w:val="0003262C"/>
    <w:rsid w:val="00032EC9"/>
    <w:rsid w:val="0003425F"/>
    <w:rsid w:val="000344EB"/>
    <w:rsid w:val="000347EE"/>
    <w:rsid w:val="00035D84"/>
    <w:rsid w:val="00036E09"/>
    <w:rsid w:val="00036FC7"/>
    <w:rsid w:val="00037E40"/>
    <w:rsid w:val="000411DF"/>
    <w:rsid w:val="00041A39"/>
    <w:rsid w:val="00042461"/>
    <w:rsid w:val="00042F7E"/>
    <w:rsid w:val="00043F9E"/>
    <w:rsid w:val="00044A9B"/>
    <w:rsid w:val="00044EE0"/>
    <w:rsid w:val="00045569"/>
    <w:rsid w:val="00045E1B"/>
    <w:rsid w:val="000469D3"/>
    <w:rsid w:val="00046B36"/>
    <w:rsid w:val="00046F7D"/>
    <w:rsid w:val="0004700E"/>
    <w:rsid w:val="00047632"/>
    <w:rsid w:val="000479E9"/>
    <w:rsid w:val="00051A4C"/>
    <w:rsid w:val="00051F1B"/>
    <w:rsid w:val="000525B3"/>
    <w:rsid w:val="0005297A"/>
    <w:rsid w:val="00052C12"/>
    <w:rsid w:val="00052FE3"/>
    <w:rsid w:val="00053453"/>
    <w:rsid w:val="00053918"/>
    <w:rsid w:val="00054112"/>
    <w:rsid w:val="00054AEB"/>
    <w:rsid w:val="00054C00"/>
    <w:rsid w:val="00055DBB"/>
    <w:rsid w:val="00056F46"/>
    <w:rsid w:val="00060C6E"/>
    <w:rsid w:val="00061054"/>
    <w:rsid w:val="00061743"/>
    <w:rsid w:val="00061B4D"/>
    <w:rsid w:val="00062656"/>
    <w:rsid w:val="00062DAF"/>
    <w:rsid w:val="000630AB"/>
    <w:rsid w:val="0006380D"/>
    <w:rsid w:val="00063BD8"/>
    <w:rsid w:val="00063C23"/>
    <w:rsid w:val="00064377"/>
    <w:rsid w:val="0006496B"/>
    <w:rsid w:val="00065AC2"/>
    <w:rsid w:val="00065BA4"/>
    <w:rsid w:val="00065E3D"/>
    <w:rsid w:val="0006653A"/>
    <w:rsid w:val="00066F3E"/>
    <w:rsid w:val="00067452"/>
    <w:rsid w:val="000676D5"/>
    <w:rsid w:val="0006784A"/>
    <w:rsid w:val="00071479"/>
    <w:rsid w:val="000719B7"/>
    <w:rsid w:val="00071A45"/>
    <w:rsid w:val="0007214F"/>
    <w:rsid w:val="00072C98"/>
    <w:rsid w:val="00073C42"/>
    <w:rsid w:val="0007481C"/>
    <w:rsid w:val="0007569C"/>
    <w:rsid w:val="000762AD"/>
    <w:rsid w:val="00076846"/>
    <w:rsid w:val="00076AAD"/>
    <w:rsid w:val="00077573"/>
    <w:rsid w:val="00083154"/>
    <w:rsid w:val="0008369C"/>
    <w:rsid w:val="00083A72"/>
    <w:rsid w:val="0009033A"/>
    <w:rsid w:val="000912B0"/>
    <w:rsid w:val="00091DE4"/>
    <w:rsid w:val="0009331F"/>
    <w:rsid w:val="000938C2"/>
    <w:rsid w:val="00094952"/>
    <w:rsid w:val="00095685"/>
    <w:rsid w:val="0009573D"/>
    <w:rsid w:val="00095C42"/>
    <w:rsid w:val="00097D8E"/>
    <w:rsid w:val="000A3471"/>
    <w:rsid w:val="000A50B8"/>
    <w:rsid w:val="000A553E"/>
    <w:rsid w:val="000A5A99"/>
    <w:rsid w:val="000A5FA8"/>
    <w:rsid w:val="000B0299"/>
    <w:rsid w:val="000B24D6"/>
    <w:rsid w:val="000B29D9"/>
    <w:rsid w:val="000B2C06"/>
    <w:rsid w:val="000B3944"/>
    <w:rsid w:val="000B465C"/>
    <w:rsid w:val="000B4A1A"/>
    <w:rsid w:val="000B5674"/>
    <w:rsid w:val="000B7018"/>
    <w:rsid w:val="000C1122"/>
    <w:rsid w:val="000C1E18"/>
    <w:rsid w:val="000C1E2F"/>
    <w:rsid w:val="000C2258"/>
    <w:rsid w:val="000C362F"/>
    <w:rsid w:val="000C3B93"/>
    <w:rsid w:val="000C42B5"/>
    <w:rsid w:val="000C4F5C"/>
    <w:rsid w:val="000C52B8"/>
    <w:rsid w:val="000C5B3D"/>
    <w:rsid w:val="000C690A"/>
    <w:rsid w:val="000C7F98"/>
    <w:rsid w:val="000D0507"/>
    <w:rsid w:val="000D14FB"/>
    <w:rsid w:val="000D209C"/>
    <w:rsid w:val="000D2993"/>
    <w:rsid w:val="000D2E07"/>
    <w:rsid w:val="000D2E92"/>
    <w:rsid w:val="000D3730"/>
    <w:rsid w:val="000D3A64"/>
    <w:rsid w:val="000D3A96"/>
    <w:rsid w:val="000D3E6F"/>
    <w:rsid w:val="000D40AB"/>
    <w:rsid w:val="000D45FF"/>
    <w:rsid w:val="000D5364"/>
    <w:rsid w:val="000D5C83"/>
    <w:rsid w:val="000D6DDC"/>
    <w:rsid w:val="000D6FB2"/>
    <w:rsid w:val="000D7346"/>
    <w:rsid w:val="000D7821"/>
    <w:rsid w:val="000E15A6"/>
    <w:rsid w:val="000E26B0"/>
    <w:rsid w:val="000E2723"/>
    <w:rsid w:val="000E2B0F"/>
    <w:rsid w:val="000E38A4"/>
    <w:rsid w:val="000E4596"/>
    <w:rsid w:val="000E5FE6"/>
    <w:rsid w:val="000E67E3"/>
    <w:rsid w:val="000E6920"/>
    <w:rsid w:val="000E73BF"/>
    <w:rsid w:val="000E79EB"/>
    <w:rsid w:val="000E7CEA"/>
    <w:rsid w:val="000F03B1"/>
    <w:rsid w:val="000F0B8A"/>
    <w:rsid w:val="000F12B7"/>
    <w:rsid w:val="000F1614"/>
    <w:rsid w:val="000F34B6"/>
    <w:rsid w:val="000F6317"/>
    <w:rsid w:val="000F644F"/>
    <w:rsid w:val="000F659C"/>
    <w:rsid w:val="000F7F5F"/>
    <w:rsid w:val="001007C6"/>
    <w:rsid w:val="001010D2"/>
    <w:rsid w:val="001013AD"/>
    <w:rsid w:val="00101E3C"/>
    <w:rsid w:val="00102757"/>
    <w:rsid w:val="00102840"/>
    <w:rsid w:val="0010310C"/>
    <w:rsid w:val="00103B5F"/>
    <w:rsid w:val="00104A49"/>
    <w:rsid w:val="00105025"/>
    <w:rsid w:val="00105E77"/>
    <w:rsid w:val="001076E5"/>
    <w:rsid w:val="0011132E"/>
    <w:rsid w:val="00111444"/>
    <w:rsid w:val="00112B6D"/>
    <w:rsid w:val="00112C56"/>
    <w:rsid w:val="00113023"/>
    <w:rsid w:val="00113B74"/>
    <w:rsid w:val="00114431"/>
    <w:rsid w:val="00115DB8"/>
    <w:rsid w:val="0011746A"/>
    <w:rsid w:val="0011799D"/>
    <w:rsid w:val="00117BB1"/>
    <w:rsid w:val="001205DB"/>
    <w:rsid w:val="00120AEC"/>
    <w:rsid w:val="00121858"/>
    <w:rsid w:val="00121A1A"/>
    <w:rsid w:val="0012319F"/>
    <w:rsid w:val="00123592"/>
    <w:rsid w:val="00123747"/>
    <w:rsid w:val="001243A0"/>
    <w:rsid w:val="00125198"/>
    <w:rsid w:val="00125F31"/>
    <w:rsid w:val="001265DF"/>
    <w:rsid w:val="00130705"/>
    <w:rsid w:val="00130804"/>
    <w:rsid w:val="00130945"/>
    <w:rsid w:val="001321DF"/>
    <w:rsid w:val="001321E5"/>
    <w:rsid w:val="00132A44"/>
    <w:rsid w:val="001331BC"/>
    <w:rsid w:val="00134014"/>
    <w:rsid w:val="00135E42"/>
    <w:rsid w:val="00136BCC"/>
    <w:rsid w:val="00136E19"/>
    <w:rsid w:val="00141357"/>
    <w:rsid w:val="0014146C"/>
    <w:rsid w:val="00142402"/>
    <w:rsid w:val="00142B4F"/>
    <w:rsid w:val="001431A8"/>
    <w:rsid w:val="00143685"/>
    <w:rsid w:val="001444CB"/>
    <w:rsid w:val="00144873"/>
    <w:rsid w:val="00145CF8"/>
    <w:rsid w:val="001518A4"/>
    <w:rsid w:val="00151F72"/>
    <w:rsid w:val="001529A3"/>
    <w:rsid w:val="00153BBA"/>
    <w:rsid w:val="00153DEE"/>
    <w:rsid w:val="00156804"/>
    <w:rsid w:val="0015694E"/>
    <w:rsid w:val="00157336"/>
    <w:rsid w:val="0016038F"/>
    <w:rsid w:val="001615CC"/>
    <w:rsid w:val="00161665"/>
    <w:rsid w:val="00161F4A"/>
    <w:rsid w:val="00162E46"/>
    <w:rsid w:val="00163185"/>
    <w:rsid w:val="0016320E"/>
    <w:rsid w:val="00164BB1"/>
    <w:rsid w:val="00165A1E"/>
    <w:rsid w:val="00166401"/>
    <w:rsid w:val="00166449"/>
    <w:rsid w:val="0016676D"/>
    <w:rsid w:val="00167DC1"/>
    <w:rsid w:val="001734FD"/>
    <w:rsid w:val="001744DA"/>
    <w:rsid w:val="001748B7"/>
    <w:rsid w:val="0017497E"/>
    <w:rsid w:val="00175076"/>
    <w:rsid w:val="00175D78"/>
    <w:rsid w:val="00175E09"/>
    <w:rsid w:val="001773BB"/>
    <w:rsid w:val="001806FD"/>
    <w:rsid w:val="00180CDC"/>
    <w:rsid w:val="001816F3"/>
    <w:rsid w:val="00182331"/>
    <w:rsid w:val="00182D55"/>
    <w:rsid w:val="00182EB1"/>
    <w:rsid w:val="00183065"/>
    <w:rsid w:val="00183341"/>
    <w:rsid w:val="001834B9"/>
    <w:rsid w:val="0018351C"/>
    <w:rsid w:val="00183A6F"/>
    <w:rsid w:val="00184024"/>
    <w:rsid w:val="00186D29"/>
    <w:rsid w:val="00187B1F"/>
    <w:rsid w:val="00187D1C"/>
    <w:rsid w:val="00190027"/>
    <w:rsid w:val="001904E3"/>
    <w:rsid w:val="00190A66"/>
    <w:rsid w:val="00190A7A"/>
    <w:rsid w:val="00192387"/>
    <w:rsid w:val="0019307C"/>
    <w:rsid w:val="0019328D"/>
    <w:rsid w:val="00194326"/>
    <w:rsid w:val="001962CB"/>
    <w:rsid w:val="00196961"/>
    <w:rsid w:val="001969B2"/>
    <w:rsid w:val="00196B9B"/>
    <w:rsid w:val="00197798"/>
    <w:rsid w:val="001A0639"/>
    <w:rsid w:val="001A1FD0"/>
    <w:rsid w:val="001A2172"/>
    <w:rsid w:val="001A3F76"/>
    <w:rsid w:val="001A4D1B"/>
    <w:rsid w:val="001A5013"/>
    <w:rsid w:val="001A56B3"/>
    <w:rsid w:val="001A7AA8"/>
    <w:rsid w:val="001B27D1"/>
    <w:rsid w:val="001B42C5"/>
    <w:rsid w:val="001B5109"/>
    <w:rsid w:val="001B525B"/>
    <w:rsid w:val="001B52A5"/>
    <w:rsid w:val="001B5476"/>
    <w:rsid w:val="001B6620"/>
    <w:rsid w:val="001B6E30"/>
    <w:rsid w:val="001B73A4"/>
    <w:rsid w:val="001B7711"/>
    <w:rsid w:val="001C0628"/>
    <w:rsid w:val="001C06B8"/>
    <w:rsid w:val="001C106E"/>
    <w:rsid w:val="001C11BE"/>
    <w:rsid w:val="001C1880"/>
    <w:rsid w:val="001C1D08"/>
    <w:rsid w:val="001C3EB3"/>
    <w:rsid w:val="001C49F7"/>
    <w:rsid w:val="001C4CB4"/>
    <w:rsid w:val="001C4FA7"/>
    <w:rsid w:val="001C6179"/>
    <w:rsid w:val="001C7108"/>
    <w:rsid w:val="001C7338"/>
    <w:rsid w:val="001C7ADF"/>
    <w:rsid w:val="001C7C62"/>
    <w:rsid w:val="001D2716"/>
    <w:rsid w:val="001D3211"/>
    <w:rsid w:val="001D354A"/>
    <w:rsid w:val="001D39A2"/>
    <w:rsid w:val="001D3FC9"/>
    <w:rsid w:val="001D6373"/>
    <w:rsid w:val="001D6EAF"/>
    <w:rsid w:val="001D711A"/>
    <w:rsid w:val="001E022B"/>
    <w:rsid w:val="001E0829"/>
    <w:rsid w:val="001E0E38"/>
    <w:rsid w:val="001E1F04"/>
    <w:rsid w:val="001E4A7B"/>
    <w:rsid w:val="001E507B"/>
    <w:rsid w:val="001E5C88"/>
    <w:rsid w:val="001E6A06"/>
    <w:rsid w:val="001E6B5C"/>
    <w:rsid w:val="001E7D81"/>
    <w:rsid w:val="001E7DBF"/>
    <w:rsid w:val="001F13A3"/>
    <w:rsid w:val="001F212D"/>
    <w:rsid w:val="001F283D"/>
    <w:rsid w:val="001F3BE1"/>
    <w:rsid w:val="001F3FDA"/>
    <w:rsid w:val="001F4CC9"/>
    <w:rsid w:val="001F7C23"/>
    <w:rsid w:val="001F7CCA"/>
    <w:rsid w:val="001F7D2A"/>
    <w:rsid w:val="001F7D44"/>
    <w:rsid w:val="0020061F"/>
    <w:rsid w:val="00202230"/>
    <w:rsid w:val="002027F5"/>
    <w:rsid w:val="00202C1D"/>
    <w:rsid w:val="002038FF"/>
    <w:rsid w:val="00203D49"/>
    <w:rsid w:val="0020404C"/>
    <w:rsid w:val="0020406F"/>
    <w:rsid w:val="002050F9"/>
    <w:rsid w:val="00205671"/>
    <w:rsid w:val="002060EF"/>
    <w:rsid w:val="0020646B"/>
    <w:rsid w:val="00206BDD"/>
    <w:rsid w:val="0020784E"/>
    <w:rsid w:val="00207CBC"/>
    <w:rsid w:val="00207D29"/>
    <w:rsid w:val="00212882"/>
    <w:rsid w:val="00212EE4"/>
    <w:rsid w:val="0021343F"/>
    <w:rsid w:val="00213C79"/>
    <w:rsid w:val="00213DEB"/>
    <w:rsid w:val="0021470E"/>
    <w:rsid w:val="002156FE"/>
    <w:rsid w:val="00217047"/>
    <w:rsid w:val="002212DA"/>
    <w:rsid w:val="00221784"/>
    <w:rsid w:val="00221D50"/>
    <w:rsid w:val="00222B06"/>
    <w:rsid w:val="002235A0"/>
    <w:rsid w:val="00223B9E"/>
    <w:rsid w:val="002259CB"/>
    <w:rsid w:val="00226B9F"/>
    <w:rsid w:val="002303EA"/>
    <w:rsid w:val="00231108"/>
    <w:rsid w:val="002315A8"/>
    <w:rsid w:val="00232715"/>
    <w:rsid w:val="00232D02"/>
    <w:rsid w:val="002332FC"/>
    <w:rsid w:val="00233F3B"/>
    <w:rsid w:val="0023466D"/>
    <w:rsid w:val="002350BB"/>
    <w:rsid w:val="0023599C"/>
    <w:rsid w:val="00235DBF"/>
    <w:rsid w:val="00236BAD"/>
    <w:rsid w:val="00237ABD"/>
    <w:rsid w:val="002406BA"/>
    <w:rsid w:val="00240A57"/>
    <w:rsid w:val="0024101E"/>
    <w:rsid w:val="0024274E"/>
    <w:rsid w:val="002437AB"/>
    <w:rsid w:val="002442D4"/>
    <w:rsid w:val="0024678E"/>
    <w:rsid w:val="002478B7"/>
    <w:rsid w:val="002512E3"/>
    <w:rsid w:val="002523B4"/>
    <w:rsid w:val="00252669"/>
    <w:rsid w:val="00252CEA"/>
    <w:rsid w:val="00253545"/>
    <w:rsid w:val="00253899"/>
    <w:rsid w:val="002542E8"/>
    <w:rsid w:val="00256393"/>
    <w:rsid w:val="0025692F"/>
    <w:rsid w:val="002571E0"/>
    <w:rsid w:val="00257271"/>
    <w:rsid w:val="0026015C"/>
    <w:rsid w:val="0026029D"/>
    <w:rsid w:val="002603C1"/>
    <w:rsid w:val="00261F38"/>
    <w:rsid w:val="00262558"/>
    <w:rsid w:val="00263A80"/>
    <w:rsid w:val="002649B9"/>
    <w:rsid w:val="002651FB"/>
    <w:rsid w:val="0026580A"/>
    <w:rsid w:val="0026622F"/>
    <w:rsid w:val="002663B9"/>
    <w:rsid w:val="00266464"/>
    <w:rsid w:val="002670B0"/>
    <w:rsid w:val="00267910"/>
    <w:rsid w:val="0027036E"/>
    <w:rsid w:val="00271D2F"/>
    <w:rsid w:val="00272809"/>
    <w:rsid w:val="002728D9"/>
    <w:rsid w:val="0027294F"/>
    <w:rsid w:val="00273BD4"/>
    <w:rsid w:val="00274907"/>
    <w:rsid w:val="0027528E"/>
    <w:rsid w:val="002762BB"/>
    <w:rsid w:val="00276AF0"/>
    <w:rsid w:val="002776E1"/>
    <w:rsid w:val="002777E3"/>
    <w:rsid w:val="0028081A"/>
    <w:rsid w:val="00283C73"/>
    <w:rsid w:val="00283E30"/>
    <w:rsid w:val="00284596"/>
    <w:rsid w:val="00287D31"/>
    <w:rsid w:val="002909F0"/>
    <w:rsid w:val="00290E62"/>
    <w:rsid w:val="0029166F"/>
    <w:rsid w:val="00291DF9"/>
    <w:rsid w:val="0029210D"/>
    <w:rsid w:val="00292312"/>
    <w:rsid w:val="00292893"/>
    <w:rsid w:val="00292904"/>
    <w:rsid w:val="00292CF8"/>
    <w:rsid w:val="00293353"/>
    <w:rsid w:val="002943C1"/>
    <w:rsid w:val="00295908"/>
    <w:rsid w:val="00295F72"/>
    <w:rsid w:val="0029629D"/>
    <w:rsid w:val="0029749D"/>
    <w:rsid w:val="00297940"/>
    <w:rsid w:val="002A0064"/>
    <w:rsid w:val="002A01C2"/>
    <w:rsid w:val="002A1203"/>
    <w:rsid w:val="002A1E37"/>
    <w:rsid w:val="002A2B8E"/>
    <w:rsid w:val="002A2D29"/>
    <w:rsid w:val="002A3CA7"/>
    <w:rsid w:val="002A50F5"/>
    <w:rsid w:val="002A67E8"/>
    <w:rsid w:val="002A6D51"/>
    <w:rsid w:val="002A73FE"/>
    <w:rsid w:val="002A7401"/>
    <w:rsid w:val="002A78A0"/>
    <w:rsid w:val="002A7B72"/>
    <w:rsid w:val="002B0452"/>
    <w:rsid w:val="002B0DA0"/>
    <w:rsid w:val="002B19A4"/>
    <w:rsid w:val="002B3742"/>
    <w:rsid w:val="002B4B27"/>
    <w:rsid w:val="002B7AFD"/>
    <w:rsid w:val="002B7C36"/>
    <w:rsid w:val="002C0168"/>
    <w:rsid w:val="002C042A"/>
    <w:rsid w:val="002C0F72"/>
    <w:rsid w:val="002C126E"/>
    <w:rsid w:val="002C13F6"/>
    <w:rsid w:val="002C1ABA"/>
    <w:rsid w:val="002C27F1"/>
    <w:rsid w:val="002C2C84"/>
    <w:rsid w:val="002C2EE6"/>
    <w:rsid w:val="002C3A9B"/>
    <w:rsid w:val="002C5152"/>
    <w:rsid w:val="002C7132"/>
    <w:rsid w:val="002D06DD"/>
    <w:rsid w:val="002D1B78"/>
    <w:rsid w:val="002D1D49"/>
    <w:rsid w:val="002D1ECD"/>
    <w:rsid w:val="002D1F7F"/>
    <w:rsid w:val="002D34F4"/>
    <w:rsid w:val="002D3B91"/>
    <w:rsid w:val="002D3BC7"/>
    <w:rsid w:val="002D40E1"/>
    <w:rsid w:val="002D5A3D"/>
    <w:rsid w:val="002D5D3F"/>
    <w:rsid w:val="002D63B0"/>
    <w:rsid w:val="002D7B2C"/>
    <w:rsid w:val="002D7E43"/>
    <w:rsid w:val="002E04AF"/>
    <w:rsid w:val="002E2220"/>
    <w:rsid w:val="002E26D8"/>
    <w:rsid w:val="002E32CC"/>
    <w:rsid w:val="002E3E8F"/>
    <w:rsid w:val="002E4BE0"/>
    <w:rsid w:val="002E5D5F"/>
    <w:rsid w:val="002F1674"/>
    <w:rsid w:val="002F2F53"/>
    <w:rsid w:val="002F5FB6"/>
    <w:rsid w:val="002F75B7"/>
    <w:rsid w:val="00300677"/>
    <w:rsid w:val="003017B4"/>
    <w:rsid w:val="00301D26"/>
    <w:rsid w:val="003027D8"/>
    <w:rsid w:val="00302F94"/>
    <w:rsid w:val="003032BB"/>
    <w:rsid w:val="003033CB"/>
    <w:rsid w:val="00303457"/>
    <w:rsid w:val="0030363E"/>
    <w:rsid w:val="00303A24"/>
    <w:rsid w:val="00303DDE"/>
    <w:rsid w:val="0030518A"/>
    <w:rsid w:val="00305C33"/>
    <w:rsid w:val="0030684E"/>
    <w:rsid w:val="00306C66"/>
    <w:rsid w:val="00307CD9"/>
    <w:rsid w:val="003103D3"/>
    <w:rsid w:val="00310CE9"/>
    <w:rsid w:val="00310D46"/>
    <w:rsid w:val="003115D4"/>
    <w:rsid w:val="00311A95"/>
    <w:rsid w:val="003135A8"/>
    <w:rsid w:val="003135E7"/>
    <w:rsid w:val="0031385C"/>
    <w:rsid w:val="00314ADA"/>
    <w:rsid w:val="00314FA5"/>
    <w:rsid w:val="00315837"/>
    <w:rsid w:val="00315D33"/>
    <w:rsid w:val="00315DF5"/>
    <w:rsid w:val="0031614A"/>
    <w:rsid w:val="003165B3"/>
    <w:rsid w:val="00320DE9"/>
    <w:rsid w:val="00321959"/>
    <w:rsid w:val="00323F2A"/>
    <w:rsid w:val="003249F4"/>
    <w:rsid w:val="00324BCD"/>
    <w:rsid w:val="00324CFD"/>
    <w:rsid w:val="0032515E"/>
    <w:rsid w:val="00325393"/>
    <w:rsid w:val="003259B7"/>
    <w:rsid w:val="00326522"/>
    <w:rsid w:val="00326E93"/>
    <w:rsid w:val="003272A9"/>
    <w:rsid w:val="003277B0"/>
    <w:rsid w:val="00327E52"/>
    <w:rsid w:val="003306AA"/>
    <w:rsid w:val="00330AC4"/>
    <w:rsid w:val="003316CD"/>
    <w:rsid w:val="00331DDD"/>
    <w:rsid w:val="003337B0"/>
    <w:rsid w:val="003338AB"/>
    <w:rsid w:val="00334C48"/>
    <w:rsid w:val="00335534"/>
    <w:rsid w:val="00336298"/>
    <w:rsid w:val="0033663C"/>
    <w:rsid w:val="00336A7F"/>
    <w:rsid w:val="00336E05"/>
    <w:rsid w:val="003370E6"/>
    <w:rsid w:val="00340042"/>
    <w:rsid w:val="00340F8D"/>
    <w:rsid w:val="00342608"/>
    <w:rsid w:val="00342F5C"/>
    <w:rsid w:val="00343C7B"/>
    <w:rsid w:val="003442D3"/>
    <w:rsid w:val="003451AE"/>
    <w:rsid w:val="00347C3C"/>
    <w:rsid w:val="00351737"/>
    <w:rsid w:val="003517AD"/>
    <w:rsid w:val="00351B2A"/>
    <w:rsid w:val="00351D55"/>
    <w:rsid w:val="003543C3"/>
    <w:rsid w:val="00355060"/>
    <w:rsid w:val="0035575C"/>
    <w:rsid w:val="00355B51"/>
    <w:rsid w:val="00355D3D"/>
    <w:rsid w:val="0035633D"/>
    <w:rsid w:val="00360F7C"/>
    <w:rsid w:val="003620CA"/>
    <w:rsid w:val="00362FCC"/>
    <w:rsid w:val="00364DC0"/>
    <w:rsid w:val="00365071"/>
    <w:rsid w:val="003652D6"/>
    <w:rsid w:val="00366BA1"/>
    <w:rsid w:val="00367A14"/>
    <w:rsid w:val="0037241E"/>
    <w:rsid w:val="00372623"/>
    <w:rsid w:val="0037295A"/>
    <w:rsid w:val="00372C12"/>
    <w:rsid w:val="0037389E"/>
    <w:rsid w:val="00373F62"/>
    <w:rsid w:val="0037486F"/>
    <w:rsid w:val="00374B8D"/>
    <w:rsid w:val="00374E74"/>
    <w:rsid w:val="003763E2"/>
    <w:rsid w:val="00376C91"/>
    <w:rsid w:val="003775E6"/>
    <w:rsid w:val="00377ABD"/>
    <w:rsid w:val="00380843"/>
    <w:rsid w:val="00380AD0"/>
    <w:rsid w:val="00380E22"/>
    <w:rsid w:val="00381045"/>
    <w:rsid w:val="00381D7F"/>
    <w:rsid w:val="00381E87"/>
    <w:rsid w:val="00382B97"/>
    <w:rsid w:val="00382E45"/>
    <w:rsid w:val="00383C5A"/>
    <w:rsid w:val="00383DD7"/>
    <w:rsid w:val="00384207"/>
    <w:rsid w:val="00384296"/>
    <w:rsid w:val="003850AE"/>
    <w:rsid w:val="0038529E"/>
    <w:rsid w:val="003853BF"/>
    <w:rsid w:val="0038632D"/>
    <w:rsid w:val="003878B8"/>
    <w:rsid w:val="00387D2C"/>
    <w:rsid w:val="00387E5A"/>
    <w:rsid w:val="00391CF9"/>
    <w:rsid w:val="003925E9"/>
    <w:rsid w:val="00392656"/>
    <w:rsid w:val="00393710"/>
    <w:rsid w:val="00394A3E"/>
    <w:rsid w:val="003956E3"/>
    <w:rsid w:val="0039578A"/>
    <w:rsid w:val="00396B48"/>
    <w:rsid w:val="00397370"/>
    <w:rsid w:val="003A010C"/>
    <w:rsid w:val="003A0690"/>
    <w:rsid w:val="003A248F"/>
    <w:rsid w:val="003A2CEB"/>
    <w:rsid w:val="003A429E"/>
    <w:rsid w:val="003A5C3D"/>
    <w:rsid w:val="003A6047"/>
    <w:rsid w:val="003A6961"/>
    <w:rsid w:val="003A7122"/>
    <w:rsid w:val="003B0130"/>
    <w:rsid w:val="003B1055"/>
    <w:rsid w:val="003B1483"/>
    <w:rsid w:val="003B32B4"/>
    <w:rsid w:val="003B39A6"/>
    <w:rsid w:val="003B4981"/>
    <w:rsid w:val="003B560F"/>
    <w:rsid w:val="003B5DF3"/>
    <w:rsid w:val="003B7388"/>
    <w:rsid w:val="003B73E4"/>
    <w:rsid w:val="003B768F"/>
    <w:rsid w:val="003B7861"/>
    <w:rsid w:val="003B7F49"/>
    <w:rsid w:val="003C2629"/>
    <w:rsid w:val="003C26CB"/>
    <w:rsid w:val="003C28E2"/>
    <w:rsid w:val="003C2A5A"/>
    <w:rsid w:val="003C3865"/>
    <w:rsid w:val="003C39F7"/>
    <w:rsid w:val="003C4005"/>
    <w:rsid w:val="003C4462"/>
    <w:rsid w:val="003C65CC"/>
    <w:rsid w:val="003C6D62"/>
    <w:rsid w:val="003D01F3"/>
    <w:rsid w:val="003D02B5"/>
    <w:rsid w:val="003D2869"/>
    <w:rsid w:val="003D3F35"/>
    <w:rsid w:val="003D6B4B"/>
    <w:rsid w:val="003D7623"/>
    <w:rsid w:val="003D7683"/>
    <w:rsid w:val="003D7FFB"/>
    <w:rsid w:val="003E0159"/>
    <w:rsid w:val="003E0977"/>
    <w:rsid w:val="003E0B69"/>
    <w:rsid w:val="003E2A6D"/>
    <w:rsid w:val="003E359A"/>
    <w:rsid w:val="003E38F4"/>
    <w:rsid w:val="003E38F8"/>
    <w:rsid w:val="003E3AE5"/>
    <w:rsid w:val="003E5037"/>
    <w:rsid w:val="003E5471"/>
    <w:rsid w:val="003E5FF5"/>
    <w:rsid w:val="003E625B"/>
    <w:rsid w:val="003E6B28"/>
    <w:rsid w:val="003E6C0E"/>
    <w:rsid w:val="003E7871"/>
    <w:rsid w:val="003E7995"/>
    <w:rsid w:val="003F0231"/>
    <w:rsid w:val="003F082F"/>
    <w:rsid w:val="003F0E6B"/>
    <w:rsid w:val="003F28B3"/>
    <w:rsid w:val="003F3C98"/>
    <w:rsid w:val="003F4C09"/>
    <w:rsid w:val="003F4D35"/>
    <w:rsid w:val="003F5223"/>
    <w:rsid w:val="003F56D0"/>
    <w:rsid w:val="003F5CF0"/>
    <w:rsid w:val="003F7842"/>
    <w:rsid w:val="004002B1"/>
    <w:rsid w:val="004005AD"/>
    <w:rsid w:val="00401172"/>
    <w:rsid w:val="00401765"/>
    <w:rsid w:val="00401D0E"/>
    <w:rsid w:val="00402820"/>
    <w:rsid w:val="00402D73"/>
    <w:rsid w:val="00402DBA"/>
    <w:rsid w:val="004036D0"/>
    <w:rsid w:val="004039C2"/>
    <w:rsid w:val="00403E47"/>
    <w:rsid w:val="00403F01"/>
    <w:rsid w:val="00404722"/>
    <w:rsid w:val="00404BD8"/>
    <w:rsid w:val="00405482"/>
    <w:rsid w:val="0040632F"/>
    <w:rsid w:val="004111AF"/>
    <w:rsid w:val="004118B1"/>
    <w:rsid w:val="00411D69"/>
    <w:rsid w:val="00412253"/>
    <w:rsid w:val="0041320B"/>
    <w:rsid w:val="00413714"/>
    <w:rsid w:val="00413B6E"/>
    <w:rsid w:val="00415394"/>
    <w:rsid w:val="004153CC"/>
    <w:rsid w:val="00415CB7"/>
    <w:rsid w:val="00416449"/>
    <w:rsid w:val="00417EE2"/>
    <w:rsid w:val="00421B30"/>
    <w:rsid w:val="00421C44"/>
    <w:rsid w:val="00421D5E"/>
    <w:rsid w:val="004234B1"/>
    <w:rsid w:val="004238D1"/>
    <w:rsid w:val="004238E9"/>
    <w:rsid w:val="00424876"/>
    <w:rsid w:val="00426057"/>
    <w:rsid w:val="00426802"/>
    <w:rsid w:val="0042714C"/>
    <w:rsid w:val="004278DB"/>
    <w:rsid w:val="00430EC6"/>
    <w:rsid w:val="00430F47"/>
    <w:rsid w:val="00431302"/>
    <w:rsid w:val="00431BE7"/>
    <w:rsid w:val="00433C02"/>
    <w:rsid w:val="004347D8"/>
    <w:rsid w:val="0043519E"/>
    <w:rsid w:val="0043529A"/>
    <w:rsid w:val="00435D2B"/>
    <w:rsid w:val="00435DDB"/>
    <w:rsid w:val="00436951"/>
    <w:rsid w:val="004404B1"/>
    <w:rsid w:val="0044082C"/>
    <w:rsid w:val="004409E1"/>
    <w:rsid w:val="00441074"/>
    <w:rsid w:val="00442558"/>
    <w:rsid w:val="00443266"/>
    <w:rsid w:val="00443A43"/>
    <w:rsid w:val="00444C97"/>
    <w:rsid w:val="00445DFF"/>
    <w:rsid w:val="004464B0"/>
    <w:rsid w:val="00447C41"/>
    <w:rsid w:val="004526CB"/>
    <w:rsid w:val="004529EE"/>
    <w:rsid w:val="00452AC9"/>
    <w:rsid w:val="00454F5C"/>
    <w:rsid w:val="0045533E"/>
    <w:rsid w:val="004558C9"/>
    <w:rsid w:val="0045610D"/>
    <w:rsid w:val="004564F2"/>
    <w:rsid w:val="004566A4"/>
    <w:rsid w:val="00456E49"/>
    <w:rsid w:val="004575EB"/>
    <w:rsid w:val="004600C3"/>
    <w:rsid w:val="00460744"/>
    <w:rsid w:val="004633C0"/>
    <w:rsid w:val="00463C0C"/>
    <w:rsid w:val="00463D0B"/>
    <w:rsid w:val="00463E91"/>
    <w:rsid w:val="004645E8"/>
    <w:rsid w:val="00466C02"/>
    <w:rsid w:val="004675A4"/>
    <w:rsid w:val="00467938"/>
    <w:rsid w:val="0047086B"/>
    <w:rsid w:val="004708B8"/>
    <w:rsid w:val="00471035"/>
    <w:rsid w:val="004721F4"/>
    <w:rsid w:val="00474391"/>
    <w:rsid w:val="004745B2"/>
    <w:rsid w:val="00474661"/>
    <w:rsid w:val="00474888"/>
    <w:rsid w:val="00480772"/>
    <w:rsid w:val="004817C7"/>
    <w:rsid w:val="004828A8"/>
    <w:rsid w:val="00482F85"/>
    <w:rsid w:val="004830F6"/>
    <w:rsid w:val="004837CF"/>
    <w:rsid w:val="00483BB8"/>
    <w:rsid w:val="004841C8"/>
    <w:rsid w:val="00487E4C"/>
    <w:rsid w:val="00490FAE"/>
    <w:rsid w:val="004926CE"/>
    <w:rsid w:val="00492E06"/>
    <w:rsid w:val="004935BE"/>
    <w:rsid w:val="004937DA"/>
    <w:rsid w:val="004938FF"/>
    <w:rsid w:val="0049475C"/>
    <w:rsid w:val="004947F5"/>
    <w:rsid w:val="00494FB1"/>
    <w:rsid w:val="004957F1"/>
    <w:rsid w:val="00496EE9"/>
    <w:rsid w:val="00497DFE"/>
    <w:rsid w:val="004A06EF"/>
    <w:rsid w:val="004A1D89"/>
    <w:rsid w:val="004A206E"/>
    <w:rsid w:val="004A3463"/>
    <w:rsid w:val="004A39DA"/>
    <w:rsid w:val="004A3AF7"/>
    <w:rsid w:val="004A3DBD"/>
    <w:rsid w:val="004A409D"/>
    <w:rsid w:val="004A410C"/>
    <w:rsid w:val="004A481B"/>
    <w:rsid w:val="004A5948"/>
    <w:rsid w:val="004A5D49"/>
    <w:rsid w:val="004A6797"/>
    <w:rsid w:val="004B10D6"/>
    <w:rsid w:val="004B1910"/>
    <w:rsid w:val="004B1AD0"/>
    <w:rsid w:val="004B1B26"/>
    <w:rsid w:val="004B2DA7"/>
    <w:rsid w:val="004B34C0"/>
    <w:rsid w:val="004B39AA"/>
    <w:rsid w:val="004B3A53"/>
    <w:rsid w:val="004B3D28"/>
    <w:rsid w:val="004B42E4"/>
    <w:rsid w:val="004B45CE"/>
    <w:rsid w:val="004B4C6C"/>
    <w:rsid w:val="004B5A41"/>
    <w:rsid w:val="004B5ACD"/>
    <w:rsid w:val="004B5B05"/>
    <w:rsid w:val="004B5C05"/>
    <w:rsid w:val="004B6744"/>
    <w:rsid w:val="004B69B4"/>
    <w:rsid w:val="004B6F45"/>
    <w:rsid w:val="004C00C8"/>
    <w:rsid w:val="004C03F7"/>
    <w:rsid w:val="004C0ACA"/>
    <w:rsid w:val="004C110E"/>
    <w:rsid w:val="004C1AB7"/>
    <w:rsid w:val="004C2662"/>
    <w:rsid w:val="004C2C55"/>
    <w:rsid w:val="004C352F"/>
    <w:rsid w:val="004C5118"/>
    <w:rsid w:val="004C6B70"/>
    <w:rsid w:val="004C743D"/>
    <w:rsid w:val="004D0518"/>
    <w:rsid w:val="004D1004"/>
    <w:rsid w:val="004D1582"/>
    <w:rsid w:val="004D1D1F"/>
    <w:rsid w:val="004D1E5A"/>
    <w:rsid w:val="004D279A"/>
    <w:rsid w:val="004D356F"/>
    <w:rsid w:val="004D5971"/>
    <w:rsid w:val="004E1B60"/>
    <w:rsid w:val="004E2C73"/>
    <w:rsid w:val="004E3042"/>
    <w:rsid w:val="004E42A7"/>
    <w:rsid w:val="004E445A"/>
    <w:rsid w:val="004E4488"/>
    <w:rsid w:val="004E4C6F"/>
    <w:rsid w:val="004E66D0"/>
    <w:rsid w:val="004F00C3"/>
    <w:rsid w:val="004F036B"/>
    <w:rsid w:val="004F13C8"/>
    <w:rsid w:val="004F2613"/>
    <w:rsid w:val="004F263A"/>
    <w:rsid w:val="004F3447"/>
    <w:rsid w:val="004F7ADB"/>
    <w:rsid w:val="00501152"/>
    <w:rsid w:val="005011DC"/>
    <w:rsid w:val="00501768"/>
    <w:rsid w:val="00502813"/>
    <w:rsid w:val="005030BF"/>
    <w:rsid w:val="005034C8"/>
    <w:rsid w:val="0050453C"/>
    <w:rsid w:val="00504BB3"/>
    <w:rsid w:val="00506DC0"/>
    <w:rsid w:val="0050772C"/>
    <w:rsid w:val="005104DE"/>
    <w:rsid w:val="005118ED"/>
    <w:rsid w:val="00511D09"/>
    <w:rsid w:val="00513E64"/>
    <w:rsid w:val="00515550"/>
    <w:rsid w:val="005167DB"/>
    <w:rsid w:val="005177F4"/>
    <w:rsid w:val="005201AD"/>
    <w:rsid w:val="00520BD1"/>
    <w:rsid w:val="00520E83"/>
    <w:rsid w:val="0052143D"/>
    <w:rsid w:val="005214FA"/>
    <w:rsid w:val="00521749"/>
    <w:rsid w:val="00521C80"/>
    <w:rsid w:val="00521E40"/>
    <w:rsid w:val="00524005"/>
    <w:rsid w:val="005251B2"/>
    <w:rsid w:val="00525A0E"/>
    <w:rsid w:val="00526320"/>
    <w:rsid w:val="00527B71"/>
    <w:rsid w:val="00527FD5"/>
    <w:rsid w:val="0053047F"/>
    <w:rsid w:val="00530CF1"/>
    <w:rsid w:val="00532D89"/>
    <w:rsid w:val="0053455C"/>
    <w:rsid w:val="005346FC"/>
    <w:rsid w:val="0053503D"/>
    <w:rsid w:val="00536149"/>
    <w:rsid w:val="00537609"/>
    <w:rsid w:val="00541592"/>
    <w:rsid w:val="00542F46"/>
    <w:rsid w:val="0054314F"/>
    <w:rsid w:val="005438B8"/>
    <w:rsid w:val="00544B37"/>
    <w:rsid w:val="00546630"/>
    <w:rsid w:val="00546715"/>
    <w:rsid w:val="005472AC"/>
    <w:rsid w:val="00547396"/>
    <w:rsid w:val="005506D1"/>
    <w:rsid w:val="00550876"/>
    <w:rsid w:val="00550E7B"/>
    <w:rsid w:val="00550F40"/>
    <w:rsid w:val="00551432"/>
    <w:rsid w:val="00551520"/>
    <w:rsid w:val="00553437"/>
    <w:rsid w:val="0055428F"/>
    <w:rsid w:val="00555D01"/>
    <w:rsid w:val="005560A4"/>
    <w:rsid w:val="005565CF"/>
    <w:rsid w:val="00556A3F"/>
    <w:rsid w:val="00557319"/>
    <w:rsid w:val="005573FB"/>
    <w:rsid w:val="00557B48"/>
    <w:rsid w:val="005607E7"/>
    <w:rsid w:val="00560DA5"/>
    <w:rsid w:val="00560DB7"/>
    <w:rsid w:val="00562709"/>
    <w:rsid w:val="0056369D"/>
    <w:rsid w:val="005636A1"/>
    <w:rsid w:val="00564387"/>
    <w:rsid w:val="005649F3"/>
    <w:rsid w:val="00564C62"/>
    <w:rsid w:val="0057082E"/>
    <w:rsid w:val="005708F3"/>
    <w:rsid w:val="00570AD7"/>
    <w:rsid w:val="005715D8"/>
    <w:rsid w:val="0057172E"/>
    <w:rsid w:val="00571DA6"/>
    <w:rsid w:val="00572ADF"/>
    <w:rsid w:val="005733EB"/>
    <w:rsid w:val="00573E16"/>
    <w:rsid w:val="00574AA1"/>
    <w:rsid w:val="0057576D"/>
    <w:rsid w:val="00575AD3"/>
    <w:rsid w:val="00576132"/>
    <w:rsid w:val="00576E35"/>
    <w:rsid w:val="00580572"/>
    <w:rsid w:val="00581ECF"/>
    <w:rsid w:val="005847FD"/>
    <w:rsid w:val="005853F5"/>
    <w:rsid w:val="00590E04"/>
    <w:rsid w:val="00590FB4"/>
    <w:rsid w:val="00591F56"/>
    <w:rsid w:val="00592311"/>
    <w:rsid w:val="0059439D"/>
    <w:rsid w:val="00595F7D"/>
    <w:rsid w:val="00596473"/>
    <w:rsid w:val="005A0735"/>
    <w:rsid w:val="005A0909"/>
    <w:rsid w:val="005A0C6B"/>
    <w:rsid w:val="005A1F62"/>
    <w:rsid w:val="005A260C"/>
    <w:rsid w:val="005A2A5E"/>
    <w:rsid w:val="005A2CB0"/>
    <w:rsid w:val="005A3232"/>
    <w:rsid w:val="005A35AF"/>
    <w:rsid w:val="005A36A4"/>
    <w:rsid w:val="005A4686"/>
    <w:rsid w:val="005A4CD6"/>
    <w:rsid w:val="005A70A0"/>
    <w:rsid w:val="005A73BF"/>
    <w:rsid w:val="005A756F"/>
    <w:rsid w:val="005A7C34"/>
    <w:rsid w:val="005B02DA"/>
    <w:rsid w:val="005B0900"/>
    <w:rsid w:val="005B135E"/>
    <w:rsid w:val="005B1665"/>
    <w:rsid w:val="005B1933"/>
    <w:rsid w:val="005B1A22"/>
    <w:rsid w:val="005B1BD2"/>
    <w:rsid w:val="005B1CD3"/>
    <w:rsid w:val="005B20F3"/>
    <w:rsid w:val="005B24FB"/>
    <w:rsid w:val="005B2CBF"/>
    <w:rsid w:val="005B35C8"/>
    <w:rsid w:val="005B50A2"/>
    <w:rsid w:val="005B5162"/>
    <w:rsid w:val="005B5849"/>
    <w:rsid w:val="005B73FA"/>
    <w:rsid w:val="005C1109"/>
    <w:rsid w:val="005C1654"/>
    <w:rsid w:val="005C1CC3"/>
    <w:rsid w:val="005C393D"/>
    <w:rsid w:val="005C4659"/>
    <w:rsid w:val="005C5592"/>
    <w:rsid w:val="005C5A94"/>
    <w:rsid w:val="005C5CCE"/>
    <w:rsid w:val="005C6915"/>
    <w:rsid w:val="005C76FF"/>
    <w:rsid w:val="005C79AD"/>
    <w:rsid w:val="005D0B56"/>
    <w:rsid w:val="005D25A7"/>
    <w:rsid w:val="005D33C6"/>
    <w:rsid w:val="005D469C"/>
    <w:rsid w:val="005D4EC2"/>
    <w:rsid w:val="005D541E"/>
    <w:rsid w:val="005D5AC7"/>
    <w:rsid w:val="005D5D74"/>
    <w:rsid w:val="005D7B43"/>
    <w:rsid w:val="005E011D"/>
    <w:rsid w:val="005E0841"/>
    <w:rsid w:val="005E0CE7"/>
    <w:rsid w:val="005E1297"/>
    <w:rsid w:val="005E1A49"/>
    <w:rsid w:val="005E2C5C"/>
    <w:rsid w:val="005E40AE"/>
    <w:rsid w:val="005E4950"/>
    <w:rsid w:val="005E4B74"/>
    <w:rsid w:val="005E4C40"/>
    <w:rsid w:val="005E5082"/>
    <w:rsid w:val="005E51BE"/>
    <w:rsid w:val="005E54A9"/>
    <w:rsid w:val="005E62E5"/>
    <w:rsid w:val="005E6EB1"/>
    <w:rsid w:val="005E7734"/>
    <w:rsid w:val="005F0989"/>
    <w:rsid w:val="005F1739"/>
    <w:rsid w:val="005F2ECA"/>
    <w:rsid w:val="005F36FB"/>
    <w:rsid w:val="005F43E4"/>
    <w:rsid w:val="005F45EC"/>
    <w:rsid w:val="005F4604"/>
    <w:rsid w:val="005F6434"/>
    <w:rsid w:val="005F66AC"/>
    <w:rsid w:val="005F6CC3"/>
    <w:rsid w:val="005F6ECB"/>
    <w:rsid w:val="00600F28"/>
    <w:rsid w:val="00602841"/>
    <w:rsid w:val="00604208"/>
    <w:rsid w:val="006043BB"/>
    <w:rsid w:val="00607D79"/>
    <w:rsid w:val="006122CB"/>
    <w:rsid w:val="00612529"/>
    <w:rsid w:val="0061288F"/>
    <w:rsid w:val="00612C86"/>
    <w:rsid w:val="00614265"/>
    <w:rsid w:val="00615511"/>
    <w:rsid w:val="006155E9"/>
    <w:rsid w:val="00615F00"/>
    <w:rsid w:val="006178D1"/>
    <w:rsid w:val="006179F6"/>
    <w:rsid w:val="00620582"/>
    <w:rsid w:val="00620C47"/>
    <w:rsid w:val="00620F8A"/>
    <w:rsid w:val="006211A2"/>
    <w:rsid w:val="006217B5"/>
    <w:rsid w:val="006234A5"/>
    <w:rsid w:val="00624882"/>
    <w:rsid w:val="00624A4A"/>
    <w:rsid w:val="00624A90"/>
    <w:rsid w:val="00624CD0"/>
    <w:rsid w:val="00625BFC"/>
    <w:rsid w:val="00626448"/>
    <w:rsid w:val="00626B28"/>
    <w:rsid w:val="006310DE"/>
    <w:rsid w:val="00631712"/>
    <w:rsid w:val="00631CA4"/>
    <w:rsid w:val="00631DEF"/>
    <w:rsid w:val="006328F0"/>
    <w:rsid w:val="00632CEA"/>
    <w:rsid w:val="00632FC2"/>
    <w:rsid w:val="00633FC4"/>
    <w:rsid w:val="006348B1"/>
    <w:rsid w:val="00634AB6"/>
    <w:rsid w:val="0063548C"/>
    <w:rsid w:val="0064128E"/>
    <w:rsid w:val="0064240A"/>
    <w:rsid w:val="00642788"/>
    <w:rsid w:val="00642BAC"/>
    <w:rsid w:val="0064406C"/>
    <w:rsid w:val="00644804"/>
    <w:rsid w:val="00645039"/>
    <w:rsid w:val="00645AC1"/>
    <w:rsid w:val="00645CE7"/>
    <w:rsid w:val="00646454"/>
    <w:rsid w:val="00650131"/>
    <w:rsid w:val="0065094F"/>
    <w:rsid w:val="00650CD7"/>
    <w:rsid w:val="00650D74"/>
    <w:rsid w:val="00650EB7"/>
    <w:rsid w:val="0065180B"/>
    <w:rsid w:val="00651B33"/>
    <w:rsid w:val="00651D3C"/>
    <w:rsid w:val="00651E7E"/>
    <w:rsid w:val="00653917"/>
    <w:rsid w:val="006544D8"/>
    <w:rsid w:val="00655160"/>
    <w:rsid w:val="00655461"/>
    <w:rsid w:val="006565B5"/>
    <w:rsid w:val="00656D59"/>
    <w:rsid w:val="00657156"/>
    <w:rsid w:val="00657A57"/>
    <w:rsid w:val="00660535"/>
    <w:rsid w:val="006607B2"/>
    <w:rsid w:val="00662AC7"/>
    <w:rsid w:val="00663001"/>
    <w:rsid w:val="00663925"/>
    <w:rsid w:val="00663A5A"/>
    <w:rsid w:val="00663C3C"/>
    <w:rsid w:val="00663F21"/>
    <w:rsid w:val="00665E8D"/>
    <w:rsid w:val="00666F09"/>
    <w:rsid w:val="0066798F"/>
    <w:rsid w:val="00667FAF"/>
    <w:rsid w:val="00667FDE"/>
    <w:rsid w:val="006708F8"/>
    <w:rsid w:val="006715CD"/>
    <w:rsid w:val="00672268"/>
    <w:rsid w:val="006733B3"/>
    <w:rsid w:val="00673657"/>
    <w:rsid w:val="0067390F"/>
    <w:rsid w:val="00674AA0"/>
    <w:rsid w:val="0067575A"/>
    <w:rsid w:val="00675A13"/>
    <w:rsid w:val="00675C5A"/>
    <w:rsid w:val="00677547"/>
    <w:rsid w:val="006775C3"/>
    <w:rsid w:val="00681870"/>
    <w:rsid w:val="006822E8"/>
    <w:rsid w:val="00682539"/>
    <w:rsid w:val="0068290D"/>
    <w:rsid w:val="00683696"/>
    <w:rsid w:val="00684753"/>
    <w:rsid w:val="006857B1"/>
    <w:rsid w:val="00685D72"/>
    <w:rsid w:val="00685E3C"/>
    <w:rsid w:val="00686085"/>
    <w:rsid w:val="00686229"/>
    <w:rsid w:val="006862A0"/>
    <w:rsid w:val="00686843"/>
    <w:rsid w:val="00686AD0"/>
    <w:rsid w:val="00687B2D"/>
    <w:rsid w:val="0069016A"/>
    <w:rsid w:val="0069180A"/>
    <w:rsid w:val="00692F12"/>
    <w:rsid w:val="00692F1F"/>
    <w:rsid w:val="0069347F"/>
    <w:rsid w:val="0069401A"/>
    <w:rsid w:val="0069621D"/>
    <w:rsid w:val="00696626"/>
    <w:rsid w:val="00696A5E"/>
    <w:rsid w:val="00696FD2"/>
    <w:rsid w:val="006A01D7"/>
    <w:rsid w:val="006A0595"/>
    <w:rsid w:val="006A18BF"/>
    <w:rsid w:val="006A2A8E"/>
    <w:rsid w:val="006A2C6D"/>
    <w:rsid w:val="006A2DB2"/>
    <w:rsid w:val="006A3927"/>
    <w:rsid w:val="006A430B"/>
    <w:rsid w:val="006A4715"/>
    <w:rsid w:val="006A56F8"/>
    <w:rsid w:val="006A59F7"/>
    <w:rsid w:val="006A5C36"/>
    <w:rsid w:val="006A62CB"/>
    <w:rsid w:val="006A6F41"/>
    <w:rsid w:val="006A6FD4"/>
    <w:rsid w:val="006B0244"/>
    <w:rsid w:val="006B0972"/>
    <w:rsid w:val="006B1D62"/>
    <w:rsid w:val="006B221E"/>
    <w:rsid w:val="006B25E3"/>
    <w:rsid w:val="006B2C28"/>
    <w:rsid w:val="006B3A00"/>
    <w:rsid w:val="006B3A29"/>
    <w:rsid w:val="006B41E9"/>
    <w:rsid w:val="006B47C5"/>
    <w:rsid w:val="006B4F5D"/>
    <w:rsid w:val="006B6F8B"/>
    <w:rsid w:val="006B762C"/>
    <w:rsid w:val="006B79F1"/>
    <w:rsid w:val="006B7BAE"/>
    <w:rsid w:val="006B7D8C"/>
    <w:rsid w:val="006B7E89"/>
    <w:rsid w:val="006B7F17"/>
    <w:rsid w:val="006C03F0"/>
    <w:rsid w:val="006C1973"/>
    <w:rsid w:val="006C199D"/>
    <w:rsid w:val="006C1DFE"/>
    <w:rsid w:val="006C29F1"/>
    <w:rsid w:val="006C3846"/>
    <w:rsid w:val="006C3E1A"/>
    <w:rsid w:val="006C5145"/>
    <w:rsid w:val="006C6D9A"/>
    <w:rsid w:val="006C7065"/>
    <w:rsid w:val="006C7A35"/>
    <w:rsid w:val="006D1411"/>
    <w:rsid w:val="006D17BA"/>
    <w:rsid w:val="006D2E5A"/>
    <w:rsid w:val="006D3380"/>
    <w:rsid w:val="006D47B1"/>
    <w:rsid w:val="006D4BBD"/>
    <w:rsid w:val="006D635B"/>
    <w:rsid w:val="006D708C"/>
    <w:rsid w:val="006D79FD"/>
    <w:rsid w:val="006D7D8A"/>
    <w:rsid w:val="006E06AC"/>
    <w:rsid w:val="006E0EF8"/>
    <w:rsid w:val="006E1CBA"/>
    <w:rsid w:val="006E26AC"/>
    <w:rsid w:val="006E3EAA"/>
    <w:rsid w:val="006E543C"/>
    <w:rsid w:val="006E6065"/>
    <w:rsid w:val="006E67CA"/>
    <w:rsid w:val="006E707F"/>
    <w:rsid w:val="006F0493"/>
    <w:rsid w:val="006F1116"/>
    <w:rsid w:val="006F1FE2"/>
    <w:rsid w:val="006F4345"/>
    <w:rsid w:val="006F4728"/>
    <w:rsid w:val="006F4BC6"/>
    <w:rsid w:val="006F6665"/>
    <w:rsid w:val="006F68E2"/>
    <w:rsid w:val="006F77C1"/>
    <w:rsid w:val="007006FD"/>
    <w:rsid w:val="00701123"/>
    <w:rsid w:val="00701171"/>
    <w:rsid w:val="007011BC"/>
    <w:rsid w:val="00702568"/>
    <w:rsid w:val="00704B24"/>
    <w:rsid w:val="00704E5D"/>
    <w:rsid w:val="00704FC3"/>
    <w:rsid w:val="00706890"/>
    <w:rsid w:val="007074DD"/>
    <w:rsid w:val="007112B9"/>
    <w:rsid w:val="0071143B"/>
    <w:rsid w:val="0071263A"/>
    <w:rsid w:val="00713486"/>
    <w:rsid w:val="0071633F"/>
    <w:rsid w:val="00716462"/>
    <w:rsid w:val="00716FFF"/>
    <w:rsid w:val="00717571"/>
    <w:rsid w:val="00720E1B"/>
    <w:rsid w:val="00721D2F"/>
    <w:rsid w:val="0072211E"/>
    <w:rsid w:val="00722BCD"/>
    <w:rsid w:val="00722BEC"/>
    <w:rsid w:val="00722E7F"/>
    <w:rsid w:val="00723EA6"/>
    <w:rsid w:val="00726316"/>
    <w:rsid w:val="00730ABD"/>
    <w:rsid w:val="00730B91"/>
    <w:rsid w:val="00733BF0"/>
    <w:rsid w:val="00735070"/>
    <w:rsid w:val="00735EC3"/>
    <w:rsid w:val="00735F34"/>
    <w:rsid w:val="0073633F"/>
    <w:rsid w:val="00736BEB"/>
    <w:rsid w:val="00736E6D"/>
    <w:rsid w:val="00737A5E"/>
    <w:rsid w:val="00737D76"/>
    <w:rsid w:val="00740836"/>
    <w:rsid w:val="0074226B"/>
    <w:rsid w:val="00742533"/>
    <w:rsid w:val="007429E9"/>
    <w:rsid w:val="00742FF4"/>
    <w:rsid w:val="007435FF"/>
    <w:rsid w:val="00745DE0"/>
    <w:rsid w:val="00746975"/>
    <w:rsid w:val="0075051B"/>
    <w:rsid w:val="00750A7B"/>
    <w:rsid w:val="00751D8C"/>
    <w:rsid w:val="0075206E"/>
    <w:rsid w:val="00753A5E"/>
    <w:rsid w:val="00754514"/>
    <w:rsid w:val="00754A40"/>
    <w:rsid w:val="00754CB3"/>
    <w:rsid w:val="00754E5D"/>
    <w:rsid w:val="00754E89"/>
    <w:rsid w:val="00755AD8"/>
    <w:rsid w:val="00755AFF"/>
    <w:rsid w:val="00756093"/>
    <w:rsid w:val="0075625C"/>
    <w:rsid w:val="007563D3"/>
    <w:rsid w:val="00756E89"/>
    <w:rsid w:val="0076061A"/>
    <w:rsid w:val="007612A7"/>
    <w:rsid w:val="007612E8"/>
    <w:rsid w:val="00761C27"/>
    <w:rsid w:val="00762402"/>
    <w:rsid w:val="00762F6B"/>
    <w:rsid w:val="0076329E"/>
    <w:rsid w:val="00763436"/>
    <w:rsid w:val="0076471C"/>
    <w:rsid w:val="00764F4F"/>
    <w:rsid w:val="00765D85"/>
    <w:rsid w:val="00767062"/>
    <w:rsid w:val="00767CDE"/>
    <w:rsid w:val="00770FB6"/>
    <w:rsid w:val="007719B6"/>
    <w:rsid w:val="00773506"/>
    <w:rsid w:val="007738E7"/>
    <w:rsid w:val="00774095"/>
    <w:rsid w:val="00774160"/>
    <w:rsid w:val="00774404"/>
    <w:rsid w:val="00776259"/>
    <w:rsid w:val="007762C0"/>
    <w:rsid w:val="007767CD"/>
    <w:rsid w:val="00776DAF"/>
    <w:rsid w:val="0077732E"/>
    <w:rsid w:val="00777E40"/>
    <w:rsid w:val="00782E05"/>
    <w:rsid w:val="007931C8"/>
    <w:rsid w:val="007939F0"/>
    <w:rsid w:val="00794C2D"/>
    <w:rsid w:val="00795588"/>
    <w:rsid w:val="00795A89"/>
    <w:rsid w:val="00796001"/>
    <w:rsid w:val="00796270"/>
    <w:rsid w:val="007962DC"/>
    <w:rsid w:val="007A1244"/>
    <w:rsid w:val="007A19F3"/>
    <w:rsid w:val="007A251E"/>
    <w:rsid w:val="007A2562"/>
    <w:rsid w:val="007A341D"/>
    <w:rsid w:val="007A403D"/>
    <w:rsid w:val="007A4843"/>
    <w:rsid w:val="007A4904"/>
    <w:rsid w:val="007A52AB"/>
    <w:rsid w:val="007A54BC"/>
    <w:rsid w:val="007A635D"/>
    <w:rsid w:val="007A6445"/>
    <w:rsid w:val="007A695A"/>
    <w:rsid w:val="007A6EA6"/>
    <w:rsid w:val="007A6F32"/>
    <w:rsid w:val="007B0E06"/>
    <w:rsid w:val="007B2423"/>
    <w:rsid w:val="007B366E"/>
    <w:rsid w:val="007B40D0"/>
    <w:rsid w:val="007B5647"/>
    <w:rsid w:val="007B6201"/>
    <w:rsid w:val="007B713E"/>
    <w:rsid w:val="007B7B1C"/>
    <w:rsid w:val="007C0C1C"/>
    <w:rsid w:val="007C13D4"/>
    <w:rsid w:val="007C18DB"/>
    <w:rsid w:val="007C1B22"/>
    <w:rsid w:val="007C25AB"/>
    <w:rsid w:val="007C2DB4"/>
    <w:rsid w:val="007C335C"/>
    <w:rsid w:val="007C4DD5"/>
    <w:rsid w:val="007C50FE"/>
    <w:rsid w:val="007C5188"/>
    <w:rsid w:val="007C5828"/>
    <w:rsid w:val="007C604F"/>
    <w:rsid w:val="007C6272"/>
    <w:rsid w:val="007C63E9"/>
    <w:rsid w:val="007C6B03"/>
    <w:rsid w:val="007C6F35"/>
    <w:rsid w:val="007C7DBA"/>
    <w:rsid w:val="007D027F"/>
    <w:rsid w:val="007D03DD"/>
    <w:rsid w:val="007D24D0"/>
    <w:rsid w:val="007D3D77"/>
    <w:rsid w:val="007D3DD6"/>
    <w:rsid w:val="007D42E6"/>
    <w:rsid w:val="007D4AA1"/>
    <w:rsid w:val="007D4B2C"/>
    <w:rsid w:val="007D4C34"/>
    <w:rsid w:val="007D5481"/>
    <w:rsid w:val="007D62EB"/>
    <w:rsid w:val="007D69D9"/>
    <w:rsid w:val="007E0A4D"/>
    <w:rsid w:val="007E1A7A"/>
    <w:rsid w:val="007E2636"/>
    <w:rsid w:val="007E3513"/>
    <w:rsid w:val="007E47AA"/>
    <w:rsid w:val="007E5F39"/>
    <w:rsid w:val="007F005A"/>
    <w:rsid w:val="007F0980"/>
    <w:rsid w:val="007F196D"/>
    <w:rsid w:val="007F22D8"/>
    <w:rsid w:val="007F30A3"/>
    <w:rsid w:val="007F3701"/>
    <w:rsid w:val="007F4600"/>
    <w:rsid w:val="007F467B"/>
    <w:rsid w:val="007F5806"/>
    <w:rsid w:val="007F652E"/>
    <w:rsid w:val="007F75AD"/>
    <w:rsid w:val="007F7CBD"/>
    <w:rsid w:val="00801394"/>
    <w:rsid w:val="00801AF3"/>
    <w:rsid w:val="00802367"/>
    <w:rsid w:val="00802AB3"/>
    <w:rsid w:val="0080305F"/>
    <w:rsid w:val="008034C0"/>
    <w:rsid w:val="00803AE1"/>
    <w:rsid w:val="008053FB"/>
    <w:rsid w:val="00805E86"/>
    <w:rsid w:val="0080709B"/>
    <w:rsid w:val="008103C5"/>
    <w:rsid w:val="008109CF"/>
    <w:rsid w:val="008120CD"/>
    <w:rsid w:val="0081302F"/>
    <w:rsid w:val="0081312B"/>
    <w:rsid w:val="00813260"/>
    <w:rsid w:val="008132A6"/>
    <w:rsid w:val="008139D0"/>
    <w:rsid w:val="0081459B"/>
    <w:rsid w:val="008145C7"/>
    <w:rsid w:val="00815C50"/>
    <w:rsid w:val="00816241"/>
    <w:rsid w:val="008162B1"/>
    <w:rsid w:val="008163FE"/>
    <w:rsid w:val="00817600"/>
    <w:rsid w:val="00821709"/>
    <w:rsid w:val="00821D87"/>
    <w:rsid w:val="0082307F"/>
    <w:rsid w:val="008240B3"/>
    <w:rsid w:val="008249E8"/>
    <w:rsid w:val="0082502D"/>
    <w:rsid w:val="008257A6"/>
    <w:rsid w:val="00826E1B"/>
    <w:rsid w:val="00830B3F"/>
    <w:rsid w:val="00830F14"/>
    <w:rsid w:val="008339E4"/>
    <w:rsid w:val="00833AF4"/>
    <w:rsid w:val="00833B15"/>
    <w:rsid w:val="0083416A"/>
    <w:rsid w:val="00834717"/>
    <w:rsid w:val="00834E0B"/>
    <w:rsid w:val="0083576A"/>
    <w:rsid w:val="00835CF8"/>
    <w:rsid w:val="0083634F"/>
    <w:rsid w:val="00837AB5"/>
    <w:rsid w:val="0084006A"/>
    <w:rsid w:val="008404EC"/>
    <w:rsid w:val="008405FC"/>
    <w:rsid w:val="00840C80"/>
    <w:rsid w:val="00842106"/>
    <w:rsid w:val="00842714"/>
    <w:rsid w:val="008438B5"/>
    <w:rsid w:val="0084524A"/>
    <w:rsid w:val="008455B8"/>
    <w:rsid w:val="00845C61"/>
    <w:rsid w:val="00845CE3"/>
    <w:rsid w:val="00846E50"/>
    <w:rsid w:val="008472FC"/>
    <w:rsid w:val="00850EEF"/>
    <w:rsid w:val="00851DD5"/>
    <w:rsid w:val="00851F47"/>
    <w:rsid w:val="008521ED"/>
    <w:rsid w:val="00852B9B"/>
    <w:rsid w:val="0085314A"/>
    <w:rsid w:val="008564FA"/>
    <w:rsid w:val="0085683D"/>
    <w:rsid w:val="00857785"/>
    <w:rsid w:val="008577A7"/>
    <w:rsid w:val="00857C4B"/>
    <w:rsid w:val="00860AC1"/>
    <w:rsid w:val="00862DB8"/>
    <w:rsid w:val="008631CD"/>
    <w:rsid w:val="0086469E"/>
    <w:rsid w:val="00864D07"/>
    <w:rsid w:val="00865253"/>
    <w:rsid w:val="008655FF"/>
    <w:rsid w:val="00865E9F"/>
    <w:rsid w:val="00866EC8"/>
    <w:rsid w:val="0086796F"/>
    <w:rsid w:val="008701E1"/>
    <w:rsid w:val="00870507"/>
    <w:rsid w:val="0087090D"/>
    <w:rsid w:val="00871915"/>
    <w:rsid w:val="00872AB3"/>
    <w:rsid w:val="008733CA"/>
    <w:rsid w:val="0087370E"/>
    <w:rsid w:val="00873A0F"/>
    <w:rsid w:val="00876A45"/>
    <w:rsid w:val="00876DB0"/>
    <w:rsid w:val="00876DC0"/>
    <w:rsid w:val="00877601"/>
    <w:rsid w:val="00877B8B"/>
    <w:rsid w:val="008801B7"/>
    <w:rsid w:val="00880FA7"/>
    <w:rsid w:val="0088163F"/>
    <w:rsid w:val="00881B98"/>
    <w:rsid w:val="00881F78"/>
    <w:rsid w:val="00882824"/>
    <w:rsid w:val="00882A20"/>
    <w:rsid w:val="00882C15"/>
    <w:rsid w:val="00884862"/>
    <w:rsid w:val="00884ABD"/>
    <w:rsid w:val="00885696"/>
    <w:rsid w:val="00885E8C"/>
    <w:rsid w:val="00887B3B"/>
    <w:rsid w:val="00890F02"/>
    <w:rsid w:val="0089336E"/>
    <w:rsid w:val="00893F70"/>
    <w:rsid w:val="008943FD"/>
    <w:rsid w:val="00894C0F"/>
    <w:rsid w:val="008953EA"/>
    <w:rsid w:val="00895D6E"/>
    <w:rsid w:val="008967E7"/>
    <w:rsid w:val="00896931"/>
    <w:rsid w:val="008A01AA"/>
    <w:rsid w:val="008A3326"/>
    <w:rsid w:val="008A38BA"/>
    <w:rsid w:val="008A475C"/>
    <w:rsid w:val="008A62E9"/>
    <w:rsid w:val="008A6680"/>
    <w:rsid w:val="008A6B8E"/>
    <w:rsid w:val="008A6ED6"/>
    <w:rsid w:val="008A729C"/>
    <w:rsid w:val="008A773E"/>
    <w:rsid w:val="008B1146"/>
    <w:rsid w:val="008B143D"/>
    <w:rsid w:val="008B1E4B"/>
    <w:rsid w:val="008B22B4"/>
    <w:rsid w:val="008B2310"/>
    <w:rsid w:val="008B31EB"/>
    <w:rsid w:val="008B4B20"/>
    <w:rsid w:val="008B5BE5"/>
    <w:rsid w:val="008B62EC"/>
    <w:rsid w:val="008B64F7"/>
    <w:rsid w:val="008B77BC"/>
    <w:rsid w:val="008B7AB8"/>
    <w:rsid w:val="008C00D9"/>
    <w:rsid w:val="008C0641"/>
    <w:rsid w:val="008C0A0E"/>
    <w:rsid w:val="008C1140"/>
    <w:rsid w:val="008C1346"/>
    <w:rsid w:val="008C15E1"/>
    <w:rsid w:val="008C2702"/>
    <w:rsid w:val="008C2DC9"/>
    <w:rsid w:val="008C3B7A"/>
    <w:rsid w:val="008C5B4F"/>
    <w:rsid w:val="008C7308"/>
    <w:rsid w:val="008D12FB"/>
    <w:rsid w:val="008D13FB"/>
    <w:rsid w:val="008D282E"/>
    <w:rsid w:val="008D391E"/>
    <w:rsid w:val="008D3E3C"/>
    <w:rsid w:val="008D519A"/>
    <w:rsid w:val="008D57C0"/>
    <w:rsid w:val="008D57CA"/>
    <w:rsid w:val="008D61A5"/>
    <w:rsid w:val="008D6DB0"/>
    <w:rsid w:val="008D71DB"/>
    <w:rsid w:val="008E18FA"/>
    <w:rsid w:val="008E2B15"/>
    <w:rsid w:val="008E2BBA"/>
    <w:rsid w:val="008E30DD"/>
    <w:rsid w:val="008E33E9"/>
    <w:rsid w:val="008E3425"/>
    <w:rsid w:val="008E46B1"/>
    <w:rsid w:val="008E49FB"/>
    <w:rsid w:val="008E525D"/>
    <w:rsid w:val="008E5855"/>
    <w:rsid w:val="008E70A8"/>
    <w:rsid w:val="008E72F9"/>
    <w:rsid w:val="008E74DD"/>
    <w:rsid w:val="008F044F"/>
    <w:rsid w:val="008F04D8"/>
    <w:rsid w:val="008F1127"/>
    <w:rsid w:val="008F287F"/>
    <w:rsid w:val="008F3607"/>
    <w:rsid w:val="008F387D"/>
    <w:rsid w:val="008F3E81"/>
    <w:rsid w:val="008F4AD4"/>
    <w:rsid w:val="008F5C56"/>
    <w:rsid w:val="008F65B4"/>
    <w:rsid w:val="008F7098"/>
    <w:rsid w:val="009029EE"/>
    <w:rsid w:val="0090339C"/>
    <w:rsid w:val="00903559"/>
    <w:rsid w:val="009035B6"/>
    <w:rsid w:val="00903F4C"/>
    <w:rsid w:val="00904558"/>
    <w:rsid w:val="0090491C"/>
    <w:rsid w:val="0090508B"/>
    <w:rsid w:val="00906F5D"/>
    <w:rsid w:val="009071C4"/>
    <w:rsid w:val="0090767A"/>
    <w:rsid w:val="00907847"/>
    <w:rsid w:val="00910D2F"/>
    <w:rsid w:val="0091112E"/>
    <w:rsid w:val="00911EF7"/>
    <w:rsid w:val="00912077"/>
    <w:rsid w:val="00912EC9"/>
    <w:rsid w:val="0091383D"/>
    <w:rsid w:val="0091411B"/>
    <w:rsid w:val="0091590A"/>
    <w:rsid w:val="00915EDF"/>
    <w:rsid w:val="009166F4"/>
    <w:rsid w:val="0092016D"/>
    <w:rsid w:val="009207E3"/>
    <w:rsid w:val="00920E29"/>
    <w:rsid w:val="0092130F"/>
    <w:rsid w:val="00921581"/>
    <w:rsid w:val="00921B80"/>
    <w:rsid w:val="00922D59"/>
    <w:rsid w:val="00923344"/>
    <w:rsid w:val="0092347C"/>
    <w:rsid w:val="00924636"/>
    <w:rsid w:val="0092598F"/>
    <w:rsid w:val="00926771"/>
    <w:rsid w:val="009304AB"/>
    <w:rsid w:val="009325FC"/>
    <w:rsid w:val="00934CD1"/>
    <w:rsid w:val="00937462"/>
    <w:rsid w:val="009379C1"/>
    <w:rsid w:val="00940613"/>
    <w:rsid w:val="009418F1"/>
    <w:rsid w:val="00942792"/>
    <w:rsid w:val="009439BE"/>
    <w:rsid w:val="00943B3F"/>
    <w:rsid w:val="009443D9"/>
    <w:rsid w:val="00944FDA"/>
    <w:rsid w:val="00945186"/>
    <w:rsid w:val="0094576D"/>
    <w:rsid w:val="00945E29"/>
    <w:rsid w:val="00946EC9"/>
    <w:rsid w:val="00947ACA"/>
    <w:rsid w:val="00947E4A"/>
    <w:rsid w:val="00947EE2"/>
    <w:rsid w:val="00950BB3"/>
    <w:rsid w:val="009516EA"/>
    <w:rsid w:val="00952340"/>
    <w:rsid w:val="009524C4"/>
    <w:rsid w:val="009534E5"/>
    <w:rsid w:val="009546DC"/>
    <w:rsid w:val="00954C3D"/>
    <w:rsid w:val="009556E6"/>
    <w:rsid w:val="00956E8A"/>
    <w:rsid w:val="009573D4"/>
    <w:rsid w:val="00960A89"/>
    <w:rsid w:val="009612E5"/>
    <w:rsid w:val="00961F3E"/>
    <w:rsid w:val="009620A0"/>
    <w:rsid w:val="00962948"/>
    <w:rsid w:val="00962E4F"/>
    <w:rsid w:val="009630FB"/>
    <w:rsid w:val="009638F4"/>
    <w:rsid w:val="00965ECB"/>
    <w:rsid w:val="00965F9A"/>
    <w:rsid w:val="00967B73"/>
    <w:rsid w:val="00967BC7"/>
    <w:rsid w:val="00970E07"/>
    <w:rsid w:val="00970F8D"/>
    <w:rsid w:val="00971252"/>
    <w:rsid w:val="00973DA1"/>
    <w:rsid w:val="00973DC2"/>
    <w:rsid w:val="0097428F"/>
    <w:rsid w:val="0097472C"/>
    <w:rsid w:val="0097483D"/>
    <w:rsid w:val="009753CB"/>
    <w:rsid w:val="009769DA"/>
    <w:rsid w:val="00976A7F"/>
    <w:rsid w:val="009773AB"/>
    <w:rsid w:val="00977C77"/>
    <w:rsid w:val="00981BF2"/>
    <w:rsid w:val="0098334F"/>
    <w:rsid w:val="00984E10"/>
    <w:rsid w:val="0098530F"/>
    <w:rsid w:val="00985573"/>
    <w:rsid w:val="0098610C"/>
    <w:rsid w:val="009870B9"/>
    <w:rsid w:val="009902A9"/>
    <w:rsid w:val="009904D7"/>
    <w:rsid w:val="00990625"/>
    <w:rsid w:val="00990C1E"/>
    <w:rsid w:val="00990C5D"/>
    <w:rsid w:val="009912E7"/>
    <w:rsid w:val="009917E9"/>
    <w:rsid w:val="00991A62"/>
    <w:rsid w:val="00993AFF"/>
    <w:rsid w:val="00993DDD"/>
    <w:rsid w:val="009944E1"/>
    <w:rsid w:val="009950D7"/>
    <w:rsid w:val="00996867"/>
    <w:rsid w:val="00996D78"/>
    <w:rsid w:val="00996EAD"/>
    <w:rsid w:val="00997BCE"/>
    <w:rsid w:val="009A0A94"/>
    <w:rsid w:val="009A17E6"/>
    <w:rsid w:val="009A2E3F"/>
    <w:rsid w:val="009A34F0"/>
    <w:rsid w:val="009A4827"/>
    <w:rsid w:val="009A4828"/>
    <w:rsid w:val="009A537B"/>
    <w:rsid w:val="009A6A09"/>
    <w:rsid w:val="009A6F06"/>
    <w:rsid w:val="009A6FF7"/>
    <w:rsid w:val="009A79DD"/>
    <w:rsid w:val="009B0516"/>
    <w:rsid w:val="009B1DB3"/>
    <w:rsid w:val="009B24F6"/>
    <w:rsid w:val="009B29FE"/>
    <w:rsid w:val="009B478C"/>
    <w:rsid w:val="009B480E"/>
    <w:rsid w:val="009B4DD9"/>
    <w:rsid w:val="009B5DF7"/>
    <w:rsid w:val="009B7897"/>
    <w:rsid w:val="009B7DC5"/>
    <w:rsid w:val="009C26E3"/>
    <w:rsid w:val="009C284B"/>
    <w:rsid w:val="009C3222"/>
    <w:rsid w:val="009C323B"/>
    <w:rsid w:val="009C3251"/>
    <w:rsid w:val="009C4D74"/>
    <w:rsid w:val="009C5320"/>
    <w:rsid w:val="009C61A6"/>
    <w:rsid w:val="009C6C56"/>
    <w:rsid w:val="009D09AB"/>
    <w:rsid w:val="009D2455"/>
    <w:rsid w:val="009D3797"/>
    <w:rsid w:val="009D3DAE"/>
    <w:rsid w:val="009D469F"/>
    <w:rsid w:val="009D588E"/>
    <w:rsid w:val="009D5A35"/>
    <w:rsid w:val="009D60A9"/>
    <w:rsid w:val="009D76A5"/>
    <w:rsid w:val="009E0ED3"/>
    <w:rsid w:val="009E1069"/>
    <w:rsid w:val="009E11F3"/>
    <w:rsid w:val="009E2AB8"/>
    <w:rsid w:val="009E463E"/>
    <w:rsid w:val="009E483E"/>
    <w:rsid w:val="009E4F1E"/>
    <w:rsid w:val="009E5104"/>
    <w:rsid w:val="009E5D67"/>
    <w:rsid w:val="009E5F32"/>
    <w:rsid w:val="009E6770"/>
    <w:rsid w:val="009E6D22"/>
    <w:rsid w:val="009E7877"/>
    <w:rsid w:val="009E7951"/>
    <w:rsid w:val="009F01FC"/>
    <w:rsid w:val="009F1142"/>
    <w:rsid w:val="009F1240"/>
    <w:rsid w:val="009F17F2"/>
    <w:rsid w:val="009F2506"/>
    <w:rsid w:val="009F26F6"/>
    <w:rsid w:val="009F2D67"/>
    <w:rsid w:val="009F45E2"/>
    <w:rsid w:val="009F686E"/>
    <w:rsid w:val="009F7BC6"/>
    <w:rsid w:val="00A00E7B"/>
    <w:rsid w:val="00A01CBA"/>
    <w:rsid w:val="00A01DDF"/>
    <w:rsid w:val="00A0227C"/>
    <w:rsid w:val="00A0274B"/>
    <w:rsid w:val="00A0293B"/>
    <w:rsid w:val="00A02DD3"/>
    <w:rsid w:val="00A03234"/>
    <w:rsid w:val="00A03E09"/>
    <w:rsid w:val="00A0453D"/>
    <w:rsid w:val="00A07A77"/>
    <w:rsid w:val="00A07B77"/>
    <w:rsid w:val="00A10818"/>
    <w:rsid w:val="00A109F4"/>
    <w:rsid w:val="00A10A4A"/>
    <w:rsid w:val="00A114BB"/>
    <w:rsid w:val="00A1242C"/>
    <w:rsid w:val="00A129A3"/>
    <w:rsid w:val="00A1325F"/>
    <w:rsid w:val="00A13D51"/>
    <w:rsid w:val="00A143F5"/>
    <w:rsid w:val="00A15227"/>
    <w:rsid w:val="00A15784"/>
    <w:rsid w:val="00A15B8D"/>
    <w:rsid w:val="00A17F0A"/>
    <w:rsid w:val="00A214F1"/>
    <w:rsid w:val="00A216C1"/>
    <w:rsid w:val="00A2314A"/>
    <w:rsid w:val="00A23235"/>
    <w:rsid w:val="00A23B23"/>
    <w:rsid w:val="00A23C4E"/>
    <w:rsid w:val="00A23F13"/>
    <w:rsid w:val="00A24375"/>
    <w:rsid w:val="00A24B4A"/>
    <w:rsid w:val="00A24DD3"/>
    <w:rsid w:val="00A250F7"/>
    <w:rsid w:val="00A254CE"/>
    <w:rsid w:val="00A2595C"/>
    <w:rsid w:val="00A25DC2"/>
    <w:rsid w:val="00A26148"/>
    <w:rsid w:val="00A262BE"/>
    <w:rsid w:val="00A26E96"/>
    <w:rsid w:val="00A26EFD"/>
    <w:rsid w:val="00A3013D"/>
    <w:rsid w:val="00A30370"/>
    <w:rsid w:val="00A31AC2"/>
    <w:rsid w:val="00A33808"/>
    <w:rsid w:val="00A34A56"/>
    <w:rsid w:val="00A34D96"/>
    <w:rsid w:val="00A34E3C"/>
    <w:rsid w:val="00A35CED"/>
    <w:rsid w:val="00A36593"/>
    <w:rsid w:val="00A37FB0"/>
    <w:rsid w:val="00A4075E"/>
    <w:rsid w:val="00A417DC"/>
    <w:rsid w:val="00A425A7"/>
    <w:rsid w:val="00A42B11"/>
    <w:rsid w:val="00A43669"/>
    <w:rsid w:val="00A43F6E"/>
    <w:rsid w:val="00A440FA"/>
    <w:rsid w:val="00A44405"/>
    <w:rsid w:val="00A4506F"/>
    <w:rsid w:val="00A45261"/>
    <w:rsid w:val="00A4545C"/>
    <w:rsid w:val="00A4570A"/>
    <w:rsid w:val="00A45A32"/>
    <w:rsid w:val="00A45CB5"/>
    <w:rsid w:val="00A46277"/>
    <w:rsid w:val="00A4708D"/>
    <w:rsid w:val="00A4741C"/>
    <w:rsid w:val="00A4795C"/>
    <w:rsid w:val="00A50D1A"/>
    <w:rsid w:val="00A517FB"/>
    <w:rsid w:val="00A51BBB"/>
    <w:rsid w:val="00A52BF1"/>
    <w:rsid w:val="00A52DDC"/>
    <w:rsid w:val="00A54E7E"/>
    <w:rsid w:val="00A5519F"/>
    <w:rsid w:val="00A5552F"/>
    <w:rsid w:val="00A618D9"/>
    <w:rsid w:val="00A63BB2"/>
    <w:rsid w:val="00A64092"/>
    <w:rsid w:val="00A64976"/>
    <w:rsid w:val="00A66586"/>
    <w:rsid w:val="00A66EF7"/>
    <w:rsid w:val="00A71088"/>
    <w:rsid w:val="00A72348"/>
    <w:rsid w:val="00A7293A"/>
    <w:rsid w:val="00A72A97"/>
    <w:rsid w:val="00A72E28"/>
    <w:rsid w:val="00A735A7"/>
    <w:rsid w:val="00A7391A"/>
    <w:rsid w:val="00A74145"/>
    <w:rsid w:val="00A74210"/>
    <w:rsid w:val="00A74DBF"/>
    <w:rsid w:val="00A74F9C"/>
    <w:rsid w:val="00A756AC"/>
    <w:rsid w:val="00A75B2E"/>
    <w:rsid w:val="00A75BF2"/>
    <w:rsid w:val="00A7778D"/>
    <w:rsid w:val="00A80566"/>
    <w:rsid w:val="00A80A71"/>
    <w:rsid w:val="00A816FB"/>
    <w:rsid w:val="00A817FF"/>
    <w:rsid w:val="00A82553"/>
    <w:rsid w:val="00A82C89"/>
    <w:rsid w:val="00A82ED6"/>
    <w:rsid w:val="00A83B3C"/>
    <w:rsid w:val="00A8414C"/>
    <w:rsid w:val="00A849AA"/>
    <w:rsid w:val="00A85812"/>
    <w:rsid w:val="00A85C21"/>
    <w:rsid w:val="00A879C2"/>
    <w:rsid w:val="00A87AC1"/>
    <w:rsid w:val="00A87B18"/>
    <w:rsid w:val="00A90E05"/>
    <w:rsid w:val="00A9100D"/>
    <w:rsid w:val="00A915F7"/>
    <w:rsid w:val="00A923E9"/>
    <w:rsid w:val="00A94C26"/>
    <w:rsid w:val="00A95B4A"/>
    <w:rsid w:val="00A95F32"/>
    <w:rsid w:val="00A96732"/>
    <w:rsid w:val="00A96CAD"/>
    <w:rsid w:val="00A97BED"/>
    <w:rsid w:val="00AA0561"/>
    <w:rsid w:val="00AA0605"/>
    <w:rsid w:val="00AA1E7C"/>
    <w:rsid w:val="00AA20D6"/>
    <w:rsid w:val="00AA2B3C"/>
    <w:rsid w:val="00AA2ED4"/>
    <w:rsid w:val="00AA4130"/>
    <w:rsid w:val="00AA5070"/>
    <w:rsid w:val="00AA527C"/>
    <w:rsid w:val="00AA6392"/>
    <w:rsid w:val="00AA6AA3"/>
    <w:rsid w:val="00AA72BA"/>
    <w:rsid w:val="00AB1C8C"/>
    <w:rsid w:val="00AB4478"/>
    <w:rsid w:val="00AB5728"/>
    <w:rsid w:val="00AB5B5D"/>
    <w:rsid w:val="00AB5FC4"/>
    <w:rsid w:val="00AB66B4"/>
    <w:rsid w:val="00AB7B8F"/>
    <w:rsid w:val="00AC022A"/>
    <w:rsid w:val="00AC11D9"/>
    <w:rsid w:val="00AC1604"/>
    <w:rsid w:val="00AC16C1"/>
    <w:rsid w:val="00AC275A"/>
    <w:rsid w:val="00AC2B31"/>
    <w:rsid w:val="00AC2FD1"/>
    <w:rsid w:val="00AC348E"/>
    <w:rsid w:val="00AC5738"/>
    <w:rsid w:val="00AC7C6C"/>
    <w:rsid w:val="00AD0C25"/>
    <w:rsid w:val="00AD1DAE"/>
    <w:rsid w:val="00AD2697"/>
    <w:rsid w:val="00AD438C"/>
    <w:rsid w:val="00AD4B1A"/>
    <w:rsid w:val="00AD582C"/>
    <w:rsid w:val="00AD6A74"/>
    <w:rsid w:val="00AD7659"/>
    <w:rsid w:val="00AD78E8"/>
    <w:rsid w:val="00AE0C9A"/>
    <w:rsid w:val="00AE0F21"/>
    <w:rsid w:val="00AE1AC7"/>
    <w:rsid w:val="00AE2702"/>
    <w:rsid w:val="00AE2B0A"/>
    <w:rsid w:val="00AE5CFA"/>
    <w:rsid w:val="00AE70C2"/>
    <w:rsid w:val="00AE7627"/>
    <w:rsid w:val="00AF0F3A"/>
    <w:rsid w:val="00AF14E8"/>
    <w:rsid w:val="00AF23F1"/>
    <w:rsid w:val="00AF2685"/>
    <w:rsid w:val="00AF3634"/>
    <w:rsid w:val="00AF3DD5"/>
    <w:rsid w:val="00AF3E82"/>
    <w:rsid w:val="00AF451B"/>
    <w:rsid w:val="00AF4C88"/>
    <w:rsid w:val="00AF5917"/>
    <w:rsid w:val="00AF5ABF"/>
    <w:rsid w:val="00AF66AA"/>
    <w:rsid w:val="00AF7D9B"/>
    <w:rsid w:val="00B00087"/>
    <w:rsid w:val="00B02422"/>
    <w:rsid w:val="00B02425"/>
    <w:rsid w:val="00B0270F"/>
    <w:rsid w:val="00B0280E"/>
    <w:rsid w:val="00B02818"/>
    <w:rsid w:val="00B0392E"/>
    <w:rsid w:val="00B042E1"/>
    <w:rsid w:val="00B046E8"/>
    <w:rsid w:val="00B04774"/>
    <w:rsid w:val="00B047A9"/>
    <w:rsid w:val="00B050A9"/>
    <w:rsid w:val="00B0521C"/>
    <w:rsid w:val="00B06268"/>
    <w:rsid w:val="00B10719"/>
    <w:rsid w:val="00B10747"/>
    <w:rsid w:val="00B10CF1"/>
    <w:rsid w:val="00B10F06"/>
    <w:rsid w:val="00B1128D"/>
    <w:rsid w:val="00B113DD"/>
    <w:rsid w:val="00B12C85"/>
    <w:rsid w:val="00B13F2F"/>
    <w:rsid w:val="00B14172"/>
    <w:rsid w:val="00B148D0"/>
    <w:rsid w:val="00B14D1E"/>
    <w:rsid w:val="00B1560A"/>
    <w:rsid w:val="00B15F29"/>
    <w:rsid w:val="00B16018"/>
    <w:rsid w:val="00B16D3E"/>
    <w:rsid w:val="00B174E9"/>
    <w:rsid w:val="00B20527"/>
    <w:rsid w:val="00B21CA0"/>
    <w:rsid w:val="00B21E9F"/>
    <w:rsid w:val="00B22131"/>
    <w:rsid w:val="00B222BF"/>
    <w:rsid w:val="00B23BF1"/>
    <w:rsid w:val="00B2523C"/>
    <w:rsid w:val="00B25872"/>
    <w:rsid w:val="00B26910"/>
    <w:rsid w:val="00B26DDE"/>
    <w:rsid w:val="00B30866"/>
    <w:rsid w:val="00B31528"/>
    <w:rsid w:val="00B31A5B"/>
    <w:rsid w:val="00B3269D"/>
    <w:rsid w:val="00B32BA8"/>
    <w:rsid w:val="00B32EAE"/>
    <w:rsid w:val="00B3363A"/>
    <w:rsid w:val="00B33D36"/>
    <w:rsid w:val="00B3497A"/>
    <w:rsid w:val="00B350E2"/>
    <w:rsid w:val="00B35376"/>
    <w:rsid w:val="00B36A65"/>
    <w:rsid w:val="00B36C5C"/>
    <w:rsid w:val="00B409B4"/>
    <w:rsid w:val="00B41FD4"/>
    <w:rsid w:val="00B42FEA"/>
    <w:rsid w:val="00B43117"/>
    <w:rsid w:val="00B43FAF"/>
    <w:rsid w:val="00B44032"/>
    <w:rsid w:val="00B45232"/>
    <w:rsid w:val="00B4609B"/>
    <w:rsid w:val="00B5068D"/>
    <w:rsid w:val="00B506AF"/>
    <w:rsid w:val="00B511F2"/>
    <w:rsid w:val="00B513D4"/>
    <w:rsid w:val="00B52415"/>
    <w:rsid w:val="00B52FEF"/>
    <w:rsid w:val="00B540BB"/>
    <w:rsid w:val="00B556BC"/>
    <w:rsid w:val="00B55B68"/>
    <w:rsid w:val="00B55D24"/>
    <w:rsid w:val="00B56822"/>
    <w:rsid w:val="00B56A7A"/>
    <w:rsid w:val="00B57189"/>
    <w:rsid w:val="00B6154F"/>
    <w:rsid w:val="00B6282E"/>
    <w:rsid w:val="00B62E59"/>
    <w:rsid w:val="00B63648"/>
    <w:rsid w:val="00B63BBC"/>
    <w:rsid w:val="00B64DDA"/>
    <w:rsid w:val="00B64E18"/>
    <w:rsid w:val="00B64F8C"/>
    <w:rsid w:val="00B65006"/>
    <w:rsid w:val="00B6517F"/>
    <w:rsid w:val="00B652B5"/>
    <w:rsid w:val="00B6545E"/>
    <w:rsid w:val="00B66EB5"/>
    <w:rsid w:val="00B67E94"/>
    <w:rsid w:val="00B70230"/>
    <w:rsid w:val="00B7040F"/>
    <w:rsid w:val="00B70B54"/>
    <w:rsid w:val="00B71314"/>
    <w:rsid w:val="00B722A7"/>
    <w:rsid w:val="00B74C35"/>
    <w:rsid w:val="00B7726D"/>
    <w:rsid w:val="00B804F3"/>
    <w:rsid w:val="00B8073B"/>
    <w:rsid w:val="00B81C3E"/>
    <w:rsid w:val="00B8224B"/>
    <w:rsid w:val="00B8355F"/>
    <w:rsid w:val="00B836F1"/>
    <w:rsid w:val="00B83F48"/>
    <w:rsid w:val="00B841A0"/>
    <w:rsid w:val="00B85167"/>
    <w:rsid w:val="00B85B19"/>
    <w:rsid w:val="00B87984"/>
    <w:rsid w:val="00B90FCF"/>
    <w:rsid w:val="00B90FDB"/>
    <w:rsid w:val="00B9139E"/>
    <w:rsid w:val="00B91496"/>
    <w:rsid w:val="00B915F8"/>
    <w:rsid w:val="00B926BF"/>
    <w:rsid w:val="00B9467D"/>
    <w:rsid w:val="00B947CC"/>
    <w:rsid w:val="00B96228"/>
    <w:rsid w:val="00B9654D"/>
    <w:rsid w:val="00B9664B"/>
    <w:rsid w:val="00BA065F"/>
    <w:rsid w:val="00BA0F4A"/>
    <w:rsid w:val="00BA2303"/>
    <w:rsid w:val="00BA23B7"/>
    <w:rsid w:val="00BA36E1"/>
    <w:rsid w:val="00BA4476"/>
    <w:rsid w:val="00BA6660"/>
    <w:rsid w:val="00BA7995"/>
    <w:rsid w:val="00BB0E5E"/>
    <w:rsid w:val="00BB1121"/>
    <w:rsid w:val="00BB21CA"/>
    <w:rsid w:val="00BB25EE"/>
    <w:rsid w:val="00BB327B"/>
    <w:rsid w:val="00BB3D98"/>
    <w:rsid w:val="00BB48FF"/>
    <w:rsid w:val="00BB560C"/>
    <w:rsid w:val="00BB5851"/>
    <w:rsid w:val="00BB6002"/>
    <w:rsid w:val="00BC0FC4"/>
    <w:rsid w:val="00BC12D7"/>
    <w:rsid w:val="00BC1449"/>
    <w:rsid w:val="00BC1CFA"/>
    <w:rsid w:val="00BC21BE"/>
    <w:rsid w:val="00BC37D6"/>
    <w:rsid w:val="00BC3CB9"/>
    <w:rsid w:val="00BC44E7"/>
    <w:rsid w:val="00BC4DE4"/>
    <w:rsid w:val="00BC58E5"/>
    <w:rsid w:val="00BC59CA"/>
    <w:rsid w:val="00BC5B00"/>
    <w:rsid w:val="00BC7043"/>
    <w:rsid w:val="00BC7306"/>
    <w:rsid w:val="00BC7523"/>
    <w:rsid w:val="00BC766E"/>
    <w:rsid w:val="00BD04FF"/>
    <w:rsid w:val="00BD0AE6"/>
    <w:rsid w:val="00BD0DB4"/>
    <w:rsid w:val="00BD0DFD"/>
    <w:rsid w:val="00BD1344"/>
    <w:rsid w:val="00BD2F96"/>
    <w:rsid w:val="00BD3464"/>
    <w:rsid w:val="00BD3979"/>
    <w:rsid w:val="00BD4553"/>
    <w:rsid w:val="00BD4D03"/>
    <w:rsid w:val="00BD4EAD"/>
    <w:rsid w:val="00BD5777"/>
    <w:rsid w:val="00BD5857"/>
    <w:rsid w:val="00BD5B89"/>
    <w:rsid w:val="00BD5FB2"/>
    <w:rsid w:val="00BD6887"/>
    <w:rsid w:val="00BD703B"/>
    <w:rsid w:val="00BD7B35"/>
    <w:rsid w:val="00BE046D"/>
    <w:rsid w:val="00BE05EE"/>
    <w:rsid w:val="00BE09E6"/>
    <w:rsid w:val="00BE0E68"/>
    <w:rsid w:val="00BE2A58"/>
    <w:rsid w:val="00BE2E7A"/>
    <w:rsid w:val="00BE30D1"/>
    <w:rsid w:val="00BE37DD"/>
    <w:rsid w:val="00BE581A"/>
    <w:rsid w:val="00BE5F2E"/>
    <w:rsid w:val="00BE5FAE"/>
    <w:rsid w:val="00BE6F69"/>
    <w:rsid w:val="00BE73AA"/>
    <w:rsid w:val="00BE7459"/>
    <w:rsid w:val="00BF09B0"/>
    <w:rsid w:val="00BF0C5D"/>
    <w:rsid w:val="00BF1263"/>
    <w:rsid w:val="00BF1D71"/>
    <w:rsid w:val="00BF3306"/>
    <w:rsid w:val="00BF368E"/>
    <w:rsid w:val="00BF423B"/>
    <w:rsid w:val="00BF4ED5"/>
    <w:rsid w:val="00BF4FB8"/>
    <w:rsid w:val="00BF5021"/>
    <w:rsid w:val="00BF624A"/>
    <w:rsid w:val="00BF62AB"/>
    <w:rsid w:val="00BF695F"/>
    <w:rsid w:val="00BF6DF4"/>
    <w:rsid w:val="00BF7315"/>
    <w:rsid w:val="00C01215"/>
    <w:rsid w:val="00C01879"/>
    <w:rsid w:val="00C020EA"/>
    <w:rsid w:val="00C023BC"/>
    <w:rsid w:val="00C02D20"/>
    <w:rsid w:val="00C02E50"/>
    <w:rsid w:val="00C03513"/>
    <w:rsid w:val="00C037FF"/>
    <w:rsid w:val="00C05C8D"/>
    <w:rsid w:val="00C061B0"/>
    <w:rsid w:val="00C06D16"/>
    <w:rsid w:val="00C06D6A"/>
    <w:rsid w:val="00C06FC0"/>
    <w:rsid w:val="00C10134"/>
    <w:rsid w:val="00C10150"/>
    <w:rsid w:val="00C10273"/>
    <w:rsid w:val="00C1110D"/>
    <w:rsid w:val="00C118D7"/>
    <w:rsid w:val="00C1375B"/>
    <w:rsid w:val="00C13870"/>
    <w:rsid w:val="00C16C44"/>
    <w:rsid w:val="00C17BE7"/>
    <w:rsid w:val="00C17D2A"/>
    <w:rsid w:val="00C2149E"/>
    <w:rsid w:val="00C21D06"/>
    <w:rsid w:val="00C233BB"/>
    <w:rsid w:val="00C23B67"/>
    <w:rsid w:val="00C23CE6"/>
    <w:rsid w:val="00C24207"/>
    <w:rsid w:val="00C25ACA"/>
    <w:rsid w:val="00C264E4"/>
    <w:rsid w:val="00C2653C"/>
    <w:rsid w:val="00C26869"/>
    <w:rsid w:val="00C27B3D"/>
    <w:rsid w:val="00C27BE8"/>
    <w:rsid w:val="00C27FBC"/>
    <w:rsid w:val="00C30F87"/>
    <w:rsid w:val="00C31787"/>
    <w:rsid w:val="00C31F99"/>
    <w:rsid w:val="00C33F3D"/>
    <w:rsid w:val="00C3412C"/>
    <w:rsid w:val="00C352A5"/>
    <w:rsid w:val="00C35373"/>
    <w:rsid w:val="00C36ABC"/>
    <w:rsid w:val="00C36EF2"/>
    <w:rsid w:val="00C37921"/>
    <w:rsid w:val="00C37A0F"/>
    <w:rsid w:val="00C4019E"/>
    <w:rsid w:val="00C40AB4"/>
    <w:rsid w:val="00C4127E"/>
    <w:rsid w:val="00C4137D"/>
    <w:rsid w:val="00C41721"/>
    <w:rsid w:val="00C4227F"/>
    <w:rsid w:val="00C425CF"/>
    <w:rsid w:val="00C42B9E"/>
    <w:rsid w:val="00C432B5"/>
    <w:rsid w:val="00C43594"/>
    <w:rsid w:val="00C43A47"/>
    <w:rsid w:val="00C43CF0"/>
    <w:rsid w:val="00C44445"/>
    <w:rsid w:val="00C44BAF"/>
    <w:rsid w:val="00C45A3D"/>
    <w:rsid w:val="00C46323"/>
    <w:rsid w:val="00C514E1"/>
    <w:rsid w:val="00C5551A"/>
    <w:rsid w:val="00C56464"/>
    <w:rsid w:val="00C572F6"/>
    <w:rsid w:val="00C603D9"/>
    <w:rsid w:val="00C6106A"/>
    <w:rsid w:val="00C613DA"/>
    <w:rsid w:val="00C617EF"/>
    <w:rsid w:val="00C61A68"/>
    <w:rsid w:val="00C62420"/>
    <w:rsid w:val="00C62925"/>
    <w:rsid w:val="00C62DC7"/>
    <w:rsid w:val="00C62F8E"/>
    <w:rsid w:val="00C638F8"/>
    <w:rsid w:val="00C63A60"/>
    <w:rsid w:val="00C64A1A"/>
    <w:rsid w:val="00C64BAD"/>
    <w:rsid w:val="00C65630"/>
    <w:rsid w:val="00C657D3"/>
    <w:rsid w:val="00C66464"/>
    <w:rsid w:val="00C70111"/>
    <w:rsid w:val="00C70B46"/>
    <w:rsid w:val="00C73D5C"/>
    <w:rsid w:val="00C74357"/>
    <w:rsid w:val="00C765C0"/>
    <w:rsid w:val="00C77BF7"/>
    <w:rsid w:val="00C77F89"/>
    <w:rsid w:val="00C80A99"/>
    <w:rsid w:val="00C81417"/>
    <w:rsid w:val="00C83DFD"/>
    <w:rsid w:val="00C8405A"/>
    <w:rsid w:val="00C85182"/>
    <w:rsid w:val="00C8618B"/>
    <w:rsid w:val="00C86545"/>
    <w:rsid w:val="00C867E5"/>
    <w:rsid w:val="00C8680F"/>
    <w:rsid w:val="00C86F72"/>
    <w:rsid w:val="00C87819"/>
    <w:rsid w:val="00C90F22"/>
    <w:rsid w:val="00C9165B"/>
    <w:rsid w:val="00C93043"/>
    <w:rsid w:val="00C932C1"/>
    <w:rsid w:val="00C938A5"/>
    <w:rsid w:val="00C95939"/>
    <w:rsid w:val="00C95D30"/>
    <w:rsid w:val="00C96D1B"/>
    <w:rsid w:val="00C96F55"/>
    <w:rsid w:val="00CA0E4D"/>
    <w:rsid w:val="00CA10E2"/>
    <w:rsid w:val="00CA1699"/>
    <w:rsid w:val="00CA18C9"/>
    <w:rsid w:val="00CA5E98"/>
    <w:rsid w:val="00CA6546"/>
    <w:rsid w:val="00CA66B9"/>
    <w:rsid w:val="00CA686E"/>
    <w:rsid w:val="00CA6A0B"/>
    <w:rsid w:val="00CA7B8E"/>
    <w:rsid w:val="00CA7DFA"/>
    <w:rsid w:val="00CB0606"/>
    <w:rsid w:val="00CB0F73"/>
    <w:rsid w:val="00CB12DA"/>
    <w:rsid w:val="00CB1414"/>
    <w:rsid w:val="00CB1B2A"/>
    <w:rsid w:val="00CB20CD"/>
    <w:rsid w:val="00CB353C"/>
    <w:rsid w:val="00CB3B15"/>
    <w:rsid w:val="00CB6D36"/>
    <w:rsid w:val="00CB6E81"/>
    <w:rsid w:val="00CB73EF"/>
    <w:rsid w:val="00CC321B"/>
    <w:rsid w:val="00CC3403"/>
    <w:rsid w:val="00CC35D3"/>
    <w:rsid w:val="00CC3E3B"/>
    <w:rsid w:val="00CC4394"/>
    <w:rsid w:val="00CC49F9"/>
    <w:rsid w:val="00CC6077"/>
    <w:rsid w:val="00CC6AA6"/>
    <w:rsid w:val="00CC7BC2"/>
    <w:rsid w:val="00CC7D61"/>
    <w:rsid w:val="00CD0169"/>
    <w:rsid w:val="00CD16B0"/>
    <w:rsid w:val="00CD181F"/>
    <w:rsid w:val="00CD2DD2"/>
    <w:rsid w:val="00CD2FB7"/>
    <w:rsid w:val="00CD371E"/>
    <w:rsid w:val="00CD3923"/>
    <w:rsid w:val="00CD4997"/>
    <w:rsid w:val="00CD4E5F"/>
    <w:rsid w:val="00CD57C2"/>
    <w:rsid w:val="00CD67AF"/>
    <w:rsid w:val="00CD67B8"/>
    <w:rsid w:val="00CD6AE5"/>
    <w:rsid w:val="00CD75D4"/>
    <w:rsid w:val="00CD7D7B"/>
    <w:rsid w:val="00CE07EB"/>
    <w:rsid w:val="00CE0C9B"/>
    <w:rsid w:val="00CE319D"/>
    <w:rsid w:val="00CE3D35"/>
    <w:rsid w:val="00CE4282"/>
    <w:rsid w:val="00CE4975"/>
    <w:rsid w:val="00CE5471"/>
    <w:rsid w:val="00CE56FF"/>
    <w:rsid w:val="00CE5AB0"/>
    <w:rsid w:val="00CE68AD"/>
    <w:rsid w:val="00CF1515"/>
    <w:rsid w:val="00CF188E"/>
    <w:rsid w:val="00CF1BCD"/>
    <w:rsid w:val="00CF1CD4"/>
    <w:rsid w:val="00CF1D4C"/>
    <w:rsid w:val="00CF2348"/>
    <w:rsid w:val="00CF2F60"/>
    <w:rsid w:val="00CF398E"/>
    <w:rsid w:val="00CF52B3"/>
    <w:rsid w:val="00CF600C"/>
    <w:rsid w:val="00CF67BB"/>
    <w:rsid w:val="00CF6B24"/>
    <w:rsid w:val="00CF6CBB"/>
    <w:rsid w:val="00CF6F51"/>
    <w:rsid w:val="00CF767D"/>
    <w:rsid w:val="00CF7DE7"/>
    <w:rsid w:val="00CF7E07"/>
    <w:rsid w:val="00D00183"/>
    <w:rsid w:val="00D00866"/>
    <w:rsid w:val="00D01D89"/>
    <w:rsid w:val="00D02184"/>
    <w:rsid w:val="00D0295B"/>
    <w:rsid w:val="00D0309A"/>
    <w:rsid w:val="00D03A99"/>
    <w:rsid w:val="00D04D00"/>
    <w:rsid w:val="00D05CD6"/>
    <w:rsid w:val="00D10862"/>
    <w:rsid w:val="00D11C00"/>
    <w:rsid w:val="00D12183"/>
    <w:rsid w:val="00D12214"/>
    <w:rsid w:val="00D1252B"/>
    <w:rsid w:val="00D12E0B"/>
    <w:rsid w:val="00D1565F"/>
    <w:rsid w:val="00D15858"/>
    <w:rsid w:val="00D163FB"/>
    <w:rsid w:val="00D1652A"/>
    <w:rsid w:val="00D16B2D"/>
    <w:rsid w:val="00D16EC8"/>
    <w:rsid w:val="00D17C21"/>
    <w:rsid w:val="00D17FFC"/>
    <w:rsid w:val="00D20018"/>
    <w:rsid w:val="00D20FC9"/>
    <w:rsid w:val="00D213D6"/>
    <w:rsid w:val="00D21901"/>
    <w:rsid w:val="00D226E1"/>
    <w:rsid w:val="00D2488C"/>
    <w:rsid w:val="00D24DF0"/>
    <w:rsid w:val="00D258B0"/>
    <w:rsid w:val="00D26249"/>
    <w:rsid w:val="00D26390"/>
    <w:rsid w:val="00D2727E"/>
    <w:rsid w:val="00D27B8B"/>
    <w:rsid w:val="00D27D76"/>
    <w:rsid w:val="00D315DD"/>
    <w:rsid w:val="00D31728"/>
    <w:rsid w:val="00D3263B"/>
    <w:rsid w:val="00D32853"/>
    <w:rsid w:val="00D34991"/>
    <w:rsid w:val="00D354B6"/>
    <w:rsid w:val="00D35E00"/>
    <w:rsid w:val="00D35E55"/>
    <w:rsid w:val="00D36012"/>
    <w:rsid w:val="00D3677A"/>
    <w:rsid w:val="00D371F8"/>
    <w:rsid w:val="00D37367"/>
    <w:rsid w:val="00D37D69"/>
    <w:rsid w:val="00D4102F"/>
    <w:rsid w:val="00D41617"/>
    <w:rsid w:val="00D42278"/>
    <w:rsid w:val="00D427D1"/>
    <w:rsid w:val="00D43EB7"/>
    <w:rsid w:val="00D448EC"/>
    <w:rsid w:val="00D44DE7"/>
    <w:rsid w:val="00D45AD7"/>
    <w:rsid w:val="00D45E18"/>
    <w:rsid w:val="00D46155"/>
    <w:rsid w:val="00D46437"/>
    <w:rsid w:val="00D4694C"/>
    <w:rsid w:val="00D47A8F"/>
    <w:rsid w:val="00D47C23"/>
    <w:rsid w:val="00D50301"/>
    <w:rsid w:val="00D50C7D"/>
    <w:rsid w:val="00D510BF"/>
    <w:rsid w:val="00D520AE"/>
    <w:rsid w:val="00D522B6"/>
    <w:rsid w:val="00D52886"/>
    <w:rsid w:val="00D52B33"/>
    <w:rsid w:val="00D52F31"/>
    <w:rsid w:val="00D531C1"/>
    <w:rsid w:val="00D53F17"/>
    <w:rsid w:val="00D541AF"/>
    <w:rsid w:val="00D54576"/>
    <w:rsid w:val="00D55CE7"/>
    <w:rsid w:val="00D57B00"/>
    <w:rsid w:val="00D60C34"/>
    <w:rsid w:val="00D60C90"/>
    <w:rsid w:val="00D61890"/>
    <w:rsid w:val="00D61B07"/>
    <w:rsid w:val="00D62F68"/>
    <w:rsid w:val="00D64E25"/>
    <w:rsid w:val="00D66208"/>
    <w:rsid w:val="00D67BFD"/>
    <w:rsid w:val="00D67DBE"/>
    <w:rsid w:val="00D70074"/>
    <w:rsid w:val="00D71640"/>
    <w:rsid w:val="00D72089"/>
    <w:rsid w:val="00D72133"/>
    <w:rsid w:val="00D72690"/>
    <w:rsid w:val="00D72804"/>
    <w:rsid w:val="00D7529C"/>
    <w:rsid w:val="00D75B38"/>
    <w:rsid w:val="00D7635F"/>
    <w:rsid w:val="00D80799"/>
    <w:rsid w:val="00D80FCC"/>
    <w:rsid w:val="00D81275"/>
    <w:rsid w:val="00D8134E"/>
    <w:rsid w:val="00D8165A"/>
    <w:rsid w:val="00D82506"/>
    <w:rsid w:val="00D85017"/>
    <w:rsid w:val="00D85FA1"/>
    <w:rsid w:val="00D861D2"/>
    <w:rsid w:val="00D867F2"/>
    <w:rsid w:val="00D90C6C"/>
    <w:rsid w:val="00D92457"/>
    <w:rsid w:val="00D92ACF"/>
    <w:rsid w:val="00D93383"/>
    <w:rsid w:val="00D93740"/>
    <w:rsid w:val="00D93815"/>
    <w:rsid w:val="00D93EA9"/>
    <w:rsid w:val="00D94DDB"/>
    <w:rsid w:val="00D95940"/>
    <w:rsid w:val="00D9622B"/>
    <w:rsid w:val="00D975C7"/>
    <w:rsid w:val="00DA0862"/>
    <w:rsid w:val="00DA0F82"/>
    <w:rsid w:val="00DA1707"/>
    <w:rsid w:val="00DA1C94"/>
    <w:rsid w:val="00DA22F7"/>
    <w:rsid w:val="00DA2936"/>
    <w:rsid w:val="00DA2C03"/>
    <w:rsid w:val="00DA42F3"/>
    <w:rsid w:val="00DA52FC"/>
    <w:rsid w:val="00DA5D71"/>
    <w:rsid w:val="00DA7422"/>
    <w:rsid w:val="00DB0BC7"/>
    <w:rsid w:val="00DB0DF1"/>
    <w:rsid w:val="00DB1DA8"/>
    <w:rsid w:val="00DB3F3C"/>
    <w:rsid w:val="00DB4735"/>
    <w:rsid w:val="00DB49E9"/>
    <w:rsid w:val="00DB5170"/>
    <w:rsid w:val="00DB5431"/>
    <w:rsid w:val="00DB573F"/>
    <w:rsid w:val="00DB57CF"/>
    <w:rsid w:val="00DB5B4B"/>
    <w:rsid w:val="00DB6022"/>
    <w:rsid w:val="00DB6222"/>
    <w:rsid w:val="00DB6EE4"/>
    <w:rsid w:val="00DC08E2"/>
    <w:rsid w:val="00DC0FCB"/>
    <w:rsid w:val="00DC15A1"/>
    <w:rsid w:val="00DC163B"/>
    <w:rsid w:val="00DC16BE"/>
    <w:rsid w:val="00DC1AEF"/>
    <w:rsid w:val="00DC1DC8"/>
    <w:rsid w:val="00DC2E7E"/>
    <w:rsid w:val="00DC3584"/>
    <w:rsid w:val="00DC37DE"/>
    <w:rsid w:val="00DC3D29"/>
    <w:rsid w:val="00DC5753"/>
    <w:rsid w:val="00DD0436"/>
    <w:rsid w:val="00DD0647"/>
    <w:rsid w:val="00DD10A6"/>
    <w:rsid w:val="00DD1BDE"/>
    <w:rsid w:val="00DD1CDF"/>
    <w:rsid w:val="00DD29B9"/>
    <w:rsid w:val="00DD2EF2"/>
    <w:rsid w:val="00DD30D4"/>
    <w:rsid w:val="00DD33C0"/>
    <w:rsid w:val="00DD3B3C"/>
    <w:rsid w:val="00DD416E"/>
    <w:rsid w:val="00DD5E2F"/>
    <w:rsid w:val="00DD5E52"/>
    <w:rsid w:val="00DD6403"/>
    <w:rsid w:val="00DD664F"/>
    <w:rsid w:val="00DD669A"/>
    <w:rsid w:val="00DD7664"/>
    <w:rsid w:val="00DD7A30"/>
    <w:rsid w:val="00DE1181"/>
    <w:rsid w:val="00DE14B7"/>
    <w:rsid w:val="00DE2099"/>
    <w:rsid w:val="00DE44F7"/>
    <w:rsid w:val="00DE5495"/>
    <w:rsid w:val="00DE5829"/>
    <w:rsid w:val="00DE5E95"/>
    <w:rsid w:val="00DE6B23"/>
    <w:rsid w:val="00DE7092"/>
    <w:rsid w:val="00DE770A"/>
    <w:rsid w:val="00DF1D7B"/>
    <w:rsid w:val="00DF214F"/>
    <w:rsid w:val="00DF253B"/>
    <w:rsid w:val="00DF2D23"/>
    <w:rsid w:val="00DF2E5F"/>
    <w:rsid w:val="00DF3779"/>
    <w:rsid w:val="00DF37AF"/>
    <w:rsid w:val="00DF3C1C"/>
    <w:rsid w:val="00DF446F"/>
    <w:rsid w:val="00DF5057"/>
    <w:rsid w:val="00DF5D9E"/>
    <w:rsid w:val="00DF6443"/>
    <w:rsid w:val="00DF6634"/>
    <w:rsid w:val="00DF6990"/>
    <w:rsid w:val="00E002B6"/>
    <w:rsid w:val="00E003FF"/>
    <w:rsid w:val="00E0058F"/>
    <w:rsid w:val="00E017EF"/>
    <w:rsid w:val="00E0190E"/>
    <w:rsid w:val="00E02691"/>
    <w:rsid w:val="00E02845"/>
    <w:rsid w:val="00E05224"/>
    <w:rsid w:val="00E05606"/>
    <w:rsid w:val="00E065FA"/>
    <w:rsid w:val="00E10466"/>
    <w:rsid w:val="00E105C4"/>
    <w:rsid w:val="00E107F7"/>
    <w:rsid w:val="00E10992"/>
    <w:rsid w:val="00E10B63"/>
    <w:rsid w:val="00E10DF1"/>
    <w:rsid w:val="00E118E1"/>
    <w:rsid w:val="00E12304"/>
    <w:rsid w:val="00E147E0"/>
    <w:rsid w:val="00E14A01"/>
    <w:rsid w:val="00E14E2C"/>
    <w:rsid w:val="00E14E79"/>
    <w:rsid w:val="00E16038"/>
    <w:rsid w:val="00E1635E"/>
    <w:rsid w:val="00E16753"/>
    <w:rsid w:val="00E175AC"/>
    <w:rsid w:val="00E17C95"/>
    <w:rsid w:val="00E2019C"/>
    <w:rsid w:val="00E2098F"/>
    <w:rsid w:val="00E20CDC"/>
    <w:rsid w:val="00E21CDE"/>
    <w:rsid w:val="00E21FC7"/>
    <w:rsid w:val="00E22001"/>
    <w:rsid w:val="00E22781"/>
    <w:rsid w:val="00E2446E"/>
    <w:rsid w:val="00E24CB1"/>
    <w:rsid w:val="00E26401"/>
    <w:rsid w:val="00E26444"/>
    <w:rsid w:val="00E268AA"/>
    <w:rsid w:val="00E27A12"/>
    <w:rsid w:val="00E30CE1"/>
    <w:rsid w:val="00E316E2"/>
    <w:rsid w:val="00E3298B"/>
    <w:rsid w:val="00E329D9"/>
    <w:rsid w:val="00E351A3"/>
    <w:rsid w:val="00E35954"/>
    <w:rsid w:val="00E35B6D"/>
    <w:rsid w:val="00E4069B"/>
    <w:rsid w:val="00E40F65"/>
    <w:rsid w:val="00E42052"/>
    <w:rsid w:val="00E449B4"/>
    <w:rsid w:val="00E45083"/>
    <w:rsid w:val="00E45E32"/>
    <w:rsid w:val="00E46BF6"/>
    <w:rsid w:val="00E46DF3"/>
    <w:rsid w:val="00E476EE"/>
    <w:rsid w:val="00E47CC2"/>
    <w:rsid w:val="00E5047D"/>
    <w:rsid w:val="00E50CC1"/>
    <w:rsid w:val="00E50DBA"/>
    <w:rsid w:val="00E50DD0"/>
    <w:rsid w:val="00E50E1E"/>
    <w:rsid w:val="00E51029"/>
    <w:rsid w:val="00E52B51"/>
    <w:rsid w:val="00E60C15"/>
    <w:rsid w:val="00E6229D"/>
    <w:rsid w:val="00E623C0"/>
    <w:rsid w:val="00E62E92"/>
    <w:rsid w:val="00E65E31"/>
    <w:rsid w:val="00E67686"/>
    <w:rsid w:val="00E678E2"/>
    <w:rsid w:val="00E67AC3"/>
    <w:rsid w:val="00E7007E"/>
    <w:rsid w:val="00E70545"/>
    <w:rsid w:val="00E70593"/>
    <w:rsid w:val="00E71361"/>
    <w:rsid w:val="00E7281E"/>
    <w:rsid w:val="00E7314B"/>
    <w:rsid w:val="00E73183"/>
    <w:rsid w:val="00E73332"/>
    <w:rsid w:val="00E73D60"/>
    <w:rsid w:val="00E76BFA"/>
    <w:rsid w:val="00E77E3A"/>
    <w:rsid w:val="00E808A6"/>
    <w:rsid w:val="00E81DF1"/>
    <w:rsid w:val="00E826CC"/>
    <w:rsid w:val="00E8283B"/>
    <w:rsid w:val="00E83578"/>
    <w:rsid w:val="00E841A2"/>
    <w:rsid w:val="00E841C8"/>
    <w:rsid w:val="00E84243"/>
    <w:rsid w:val="00E84A3B"/>
    <w:rsid w:val="00E86384"/>
    <w:rsid w:val="00E870F9"/>
    <w:rsid w:val="00E903F5"/>
    <w:rsid w:val="00E9049A"/>
    <w:rsid w:val="00E91514"/>
    <w:rsid w:val="00E915A7"/>
    <w:rsid w:val="00E9183F"/>
    <w:rsid w:val="00E92A7B"/>
    <w:rsid w:val="00E95F3B"/>
    <w:rsid w:val="00E9622E"/>
    <w:rsid w:val="00E977D7"/>
    <w:rsid w:val="00E97859"/>
    <w:rsid w:val="00EA0B63"/>
    <w:rsid w:val="00EA1875"/>
    <w:rsid w:val="00EA1CED"/>
    <w:rsid w:val="00EA2066"/>
    <w:rsid w:val="00EA22EA"/>
    <w:rsid w:val="00EA2B4D"/>
    <w:rsid w:val="00EA2BC1"/>
    <w:rsid w:val="00EA31DB"/>
    <w:rsid w:val="00EA3391"/>
    <w:rsid w:val="00EA41DB"/>
    <w:rsid w:val="00EA45D5"/>
    <w:rsid w:val="00EA7768"/>
    <w:rsid w:val="00EA7B90"/>
    <w:rsid w:val="00EB0F0D"/>
    <w:rsid w:val="00EB1F6B"/>
    <w:rsid w:val="00EB2CD8"/>
    <w:rsid w:val="00EB3A3A"/>
    <w:rsid w:val="00EB3AAA"/>
    <w:rsid w:val="00EB6406"/>
    <w:rsid w:val="00EB68F7"/>
    <w:rsid w:val="00EB786F"/>
    <w:rsid w:val="00EB7D4C"/>
    <w:rsid w:val="00EC051D"/>
    <w:rsid w:val="00EC0683"/>
    <w:rsid w:val="00EC0C64"/>
    <w:rsid w:val="00EC0D91"/>
    <w:rsid w:val="00EC0FBE"/>
    <w:rsid w:val="00EC188F"/>
    <w:rsid w:val="00EC18F6"/>
    <w:rsid w:val="00EC2376"/>
    <w:rsid w:val="00EC24C4"/>
    <w:rsid w:val="00EC28F8"/>
    <w:rsid w:val="00EC6212"/>
    <w:rsid w:val="00EC712D"/>
    <w:rsid w:val="00EC7AE6"/>
    <w:rsid w:val="00ED02C1"/>
    <w:rsid w:val="00ED0942"/>
    <w:rsid w:val="00ED1054"/>
    <w:rsid w:val="00ED138A"/>
    <w:rsid w:val="00ED18BA"/>
    <w:rsid w:val="00ED2AA2"/>
    <w:rsid w:val="00ED3029"/>
    <w:rsid w:val="00ED3172"/>
    <w:rsid w:val="00ED32C8"/>
    <w:rsid w:val="00ED3889"/>
    <w:rsid w:val="00ED43C5"/>
    <w:rsid w:val="00ED4711"/>
    <w:rsid w:val="00ED4DDF"/>
    <w:rsid w:val="00ED61D8"/>
    <w:rsid w:val="00ED6F8C"/>
    <w:rsid w:val="00ED72DF"/>
    <w:rsid w:val="00ED76DB"/>
    <w:rsid w:val="00EE2483"/>
    <w:rsid w:val="00EE28FE"/>
    <w:rsid w:val="00EE2931"/>
    <w:rsid w:val="00EE2F26"/>
    <w:rsid w:val="00EE3250"/>
    <w:rsid w:val="00EE3411"/>
    <w:rsid w:val="00EE3D23"/>
    <w:rsid w:val="00EE3E93"/>
    <w:rsid w:val="00EE47E6"/>
    <w:rsid w:val="00EE4D70"/>
    <w:rsid w:val="00EE53E2"/>
    <w:rsid w:val="00EE54B6"/>
    <w:rsid w:val="00EE5610"/>
    <w:rsid w:val="00EE5D2D"/>
    <w:rsid w:val="00EE5ED2"/>
    <w:rsid w:val="00EE6A09"/>
    <w:rsid w:val="00EE7339"/>
    <w:rsid w:val="00EE79C2"/>
    <w:rsid w:val="00EE7ABF"/>
    <w:rsid w:val="00EE7BE2"/>
    <w:rsid w:val="00EF0205"/>
    <w:rsid w:val="00EF0585"/>
    <w:rsid w:val="00EF06A8"/>
    <w:rsid w:val="00EF08FD"/>
    <w:rsid w:val="00EF1D23"/>
    <w:rsid w:val="00EF21EC"/>
    <w:rsid w:val="00EF2481"/>
    <w:rsid w:val="00EF3A96"/>
    <w:rsid w:val="00EF440C"/>
    <w:rsid w:val="00EF4938"/>
    <w:rsid w:val="00EF5862"/>
    <w:rsid w:val="00EF5CD4"/>
    <w:rsid w:val="00EF730D"/>
    <w:rsid w:val="00EF7313"/>
    <w:rsid w:val="00EF7847"/>
    <w:rsid w:val="00F00748"/>
    <w:rsid w:val="00F01DD4"/>
    <w:rsid w:val="00F0268D"/>
    <w:rsid w:val="00F02EB4"/>
    <w:rsid w:val="00F043E2"/>
    <w:rsid w:val="00F047F2"/>
    <w:rsid w:val="00F04CCA"/>
    <w:rsid w:val="00F05386"/>
    <w:rsid w:val="00F076A2"/>
    <w:rsid w:val="00F07E4F"/>
    <w:rsid w:val="00F10233"/>
    <w:rsid w:val="00F10F78"/>
    <w:rsid w:val="00F113BB"/>
    <w:rsid w:val="00F115C1"/>
    <w:rsid w:val="00F1198E"/>
    <w:rsid w:val="00F127BD"/>
    <w:rsid w:val="00F13468"/>
    <w:rsid w:val="00F134DD"/>
    <w:rsid w:val="00F156C3"/>
    <w:rsid w:val="00F15751"/>
    <w:rsid w:val="00F1595C"/>
    <w:rsid w:val="00F15C42"/>
    <w:rsid w:val="00F1616A"/>
    <w:rsid w:val="00F16911"/>
    <w:rsid w:val="00F178EE"/>
    <w:rsid w:val="00F17E70"/>
    <w:rsid w:val="00F201B8"/>
    <w:rsid w:val="00F20398"/>
    <w:rsid w:val="00F20E8E"/>
    <w:rsid w:val="00F22D1C"/>
    <w:rsid w:val="00F231DA"/>
    <w:rsid w:val="00F237CC"/>
    <w:rsid w:val="00F2581F"/>
    <w:rsid w:val="00F2588D"/>
    <w:rsid w:val="00F25CBE"/>
    <w:rsid w:val="00F26732"/>
    <w:rsid w:val="00F279B2"/>
    <w:rsid w:val="00F30FD6"/>
    <w:rsid w:val="00F33F7C"/>
    <w:rsid w:val="00F345E7"/>
    <w:rsid w:val="00F34AE0"/>
    <w:rsid w:val="00F34AFC"/>
    <w:rsid w:val="00F34EC1"/>
    <w:rsid w:val="00F35814"/>
    <w:rsid w:val="00F36340"/>
    <w:rsid w:val="00F37559"/>
    <w:rsid w:val="00F4051B"/>
    <w:rsid w:val="00F407DE"/>
    <w:rsid w:val="00F422E7"/>
    <w:rsid w:val="00F4313F"/>
    <w:rsid w:val="00F432C8"/>
    <w:rsid w:val="00F43745"/>
    <w:rsid w:val="00F44CCB"/>
    <w:rsid w:val="00F45388"/>
    <w:rsid w:val="00F45583"/>
    <w:rsid w:val="00F45D68"/>
    <w:rsid w:val="00F50283"/>
    <w:rsid w:val="00F5056A"/>
    <w:rsid w:val="00F50A21"/>
    <w:rsid w:val="00F510B3"/>
    <w:rsid w:val="00F512B9"/>
    <w:rsid w:val="00F51487"/>
    <w:rsid w:val="00F52243"/>
    <w:rsid w:val="00F5340A"/>
    <w:rsid w:val="00F53701"/>
    <w:rsid w:val="00F54F6E"/>
    <w:rsid w:val="00F560F9"/>
    <w:rsid w:val="00F5617A"/>
    <w:rsid w:val="00F576B2"/>
    <w:rsid w:val="00F57DEE"/>
    <w:rsid w:val="00F60DA6"/>
    <w:rsid w:val="00F61952"/>
    <w:rsid w:val="00F63AAD"/>
    <w:rsid w:val="00F63BF4"/>
    <w:rsid w:val="00F63CB8"/>
    <w:rsid w:val="00F63FF7"/>
    <w:rsid w:val="00F642A7"/>
    <w:rsid w:val="00F64D7B"/>
    <w:rsid w:val="00F64D8E"/>
    <w:rsid w:val="00F65ABE"/>
    <w:rsid w:val="00F65DA2"/>
    <w:rsid w:val="00F66026"/>
    <w:rsid w:val="00F6631B"/>
    <w:rsid w:val="00F70284"/>
    <w:rsid w:val="00F70BA2"/>
    <w:rsid w:val="00F71A0E"/>
    <w:rsid w:val="00F71B21"/>
    <w:rsid w:val="00F71F35"/>
    <w:rsid w:val="00F7238D"/>
    <w:rsid w:val="00F7327C"/>
    <w:rsid w:val="00F7589B"/>
    <w:rsid w:val="00F75FF9"/>
    <w:rsid w:val="00F7644E"/>
    <w:rsid w:val="00F76F87"/>
    <w:rsid w:val="00F775D2"/>
    <w:rsid w:val="00F8054C"/>
    <w:rsid w:val="00F816DE"/>
    <w:rsid w:val="00F81733"/>
    <w:rsid w:val="00F8187E"/>
    <w:rsid w:val="00F81924"/>
    <w:rsid w:val="00F82EB5"/>
    <w:rsid w:val="00F82EE4"/>
    <w:rsid w:val="00F83997"/>
    <w:rsid w:val="00F83DBD"/>
    <w:rsid w:val="00F83E86"/>
    <w:rsid w:val="00F8530C"/>
    <w:rsid w:val="00F8553A"/>
    <w:rsid w:val="00F857CC"/>
    <w:rsid w:val="00F864E6"/>
    <w:rsid w:val="00F866CC"/>
    <w:rsid w:val="00F9187D"/>
    <w:rsid w:val="00F92F8D"/>
    <w:rsid w:val="00F94766"/>
    <w:rsid w:val="00F94960"/>
    <w:rsid w:val="00F953AC"/>
    <w:rsid w:val="00F95A7F"/>
    <w:rsid w:val="00F96C18"/>
    <w:rsid w:val="00F97577"/>
    <w:rsid w:val="00FA09F4"/>
    <w:rsid w:val="00FA1CA3"/>
    <w:rsid w:val="00FA2AB5"/>
    <w:rsid w:val="00FA2DA1"/>
    <w:rsid w:val="00FA3364"/>
    <w:rsid w:val="00FA35DC"/>
    <w:rsid w:val="00FA3B97"/>
    <w:rsid w:val="00FA4E37"/>
    <w:rsid w:val="00FA5747"/>
    <w:rsid w:val="00FA5D2E"/>
    <w:rsid w:val="00FA6514"/>
    <w:rsid w:val="00FA7521"/>
    <w:rsid w:val="00FA780C"/>
    <w:rsid w:val="00FA7859"/>
    <w:rsid w:val="00FA7963"/>
    <w:rsid w:val="00FB0870"/>
    <w:rsid w:val="00FB0969"/>
    <w:rsid w:val="00FB1C7F"/>
    <w:rsid w:val="00FB2A60"/>
    <w:rsid w:val="00FB2D01"/>
    <w:rsid w:val="00FB4991"/>
    <w:rsid w:val="00FB4F80"/>
    <w:rsid w:val="00FB5C3C"/>
    <w:rsid w:val="00FC0A1F"/>
    <w:rsid w:val="00FC1A1E"/>
    <w:rsid w:val="00FC256C"/>
    <w:rsid w:val="00FC32D9"/>
    <w:rsid w:val="00FC43E2"/>
    <w:rsid w:val="00FC442C"/>
    <w:rsid w:val="00FC4938"/>
    <w:rsid w:val="00FC4F3B"/>
    <w:rsid w:val="00FC649F"/>
    <w:rsid w:val="00FC79E9"/>
    <w:rsid w:val="00FD1153"/>
    <w:rsid w:val="00FD3509"/>
    <w:rsid w:val="00FD37CA"/>
    <w:rsid w:val="00FD3B10"/>
    <w:rsid w:val="00FD6541"/>
    <w:rsid w:val="00FD728B"/>
    <w:rsid w:val="00FD7459"/>
    <w:rsid w:val="00FD78E5"/>
    <w:rsid w:val="00FE09D2"/>
    <w:rsid w:val="00FE0A07"/>
    <w:rsid w:val="00FE1BA8"/>
    <w:rsid w:val="00FE34D4"/>
    <w:rsid w:val="00FE3C5E"/>
    <w:rsid w:val="00FE41FE"/>
    <w:rsid w:val="00FE44EE"/>
    <w:rsid w:val="00FE4719"/>
    <w:rsid w:val="00FE52D0"/>
    <w:rsid w:val="00FE559B"/>
    <w:rsid w:val="00FE6BDC"/>
    <w:rsid w:val="00FE6EEA"/>
    <w:rsid w:val="00FE72A6"/>
    <w:rsid w:val="00FE7609"/>
    <w:rsid w:val="00FF1914"/>
    <w:rsid w:val="00FF3BA2"/>
    <w:rsid w:val="00FF49C2"/>
    <w:rsid w:val="00FF5BFF"/>
    <w:rsid w:val="00FF7056"/>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5332A"/>
  <w15:chartTrackingRefBased/>
  <w15:docId w15:val="{720174B7-5360-476C-B67E-EC25B30D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DC5"/>
    <w:rPr>
      <w:sz w:val="28"/>
      <w:szCs w:val="24"/>
    </w:rPr>
  </w:style>
  <w:style w:type="paragraph" w:styleId="Heading1">
    <w:name w:val="heading 1"/>
    <w:basedOn w:val="Normal"/>
    <w:next w:val="Normal"/>
    <w:link w:val="Heading1Char"/>
    <w:uiPriority w:val="9"/>
    <w:qFormat/>
    <w:rsid w:val="000678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55461"/>
    <w:pPr>
      <w:keepNext/>
      <w:outlineLvl w:val="1"/>
    </w:pPr>
    <w:rPr>
      <w:rFonts w:ascii=".VnTime" w:hAnsi=".VnTime"/>
      <w:szCs w:val="20"/>
    </w:rPr>
  </w:style>
  <w:style w:type="paragraph" w:styleId="Heading3">
    <w:name w:val="heading 3"/>
    <w:basedOn w:val="Normal"/>
    <w:next w:val="Normal"/>
    <w:qFormat/>
    <w:rsid w:val="00655461"/>
    <w:pPr>
      <w:keepNext/>
      <w:outlineLvl w:val="2"/>
    </w:pPr>
    <w:rPr>
      <w:rFonts w:ascii=".VnTime" w:hAnsi=".VnTime"/>
      <w:i/>
      <w:szCs w:val="20"/>
    </w:rPr>
  </w:style>
  <w:style w:type="paragraph" w:styleId="Heading4">
    <w:name w:val="heading 4"/>
    <w:basedOn w:val="Normal"/>
    <w:next w:val="Normal"/>
    <w:link w:val="Heading4Char"/>
    <w:semiHidden/>
    <w:unhideWhenUsed/>
    <w:qFormat/>
    <w:rsid w:val="003B14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semiHidden/>
    <w:unhideWhenUsed/>
    <w:qFormat/>
    <w:rsid w:val="003B14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rsid w:val="003B14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semiHidden/>
    <w:unhideWhenUsed/>
    <w:qFormat/>
    <w:rsid w:val="003B14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semiHidden/>
    <w:unhideWhenUsed/>
    <w:qFormat/>
    <w:rsid w:val="003B14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4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cdefaults">
    <w:name w:val="normal docdefaults"/>
    <w:basedOn w:val="Normal"/>
    <w:rsid w:val="0009331F"/>
    <w:pPr>
      <w:spacing w:before="100" w:beforeAutospacing="1" w:after="100" w:afterAutospacing="1"/>
    </w:pPr>
    <w:rPr>
      <w:sz w:val="24"/>
    </w:rPr>
  </w:style>
  <w:style w:type="character" w:customStyle="1" w:styleId="apple-converted-space">
    <w:name w:val="apple-converted-space"/>
    <w:basedOn w:val="DefaultParagraphFont"/>
    <w:rsid w:val="0009331F"/>
  </w:style>
  <w:style w:type="paragraph" w:customStyle="1" w:styleId="bodytextnormaldocdefaults">
    <w:name w:val="bodytext normal docdefaults"/>
    <w:basedOn w:val="Normal"/>
    <w:rsid w:val="0009331F"/>
    <w:pPr>
      <w:spacing w:before="100" w:beforeAutospacing="1" w:after="100" w:afterAutospacing="1"/>
    </w:pPr>
    <w:rPr>
      <w:sz w:val="24"/>
    </w:rPr>
  </w:style>
  <w:style w:type="paragraph" w:customStyle="1" w:styleId="listparagraphnormaldocdefaults">
    <w:name w:val="listparagraph normal docdefaults"/>
    <w:basedOn w:val="Normal"/>
    <w:rsid w:val="0009331F"/>
    <w:pPr>
      <w:spacing w:before="100" w:beforeAutospacing="1" w:after="100" w:afterAutospacing="1"/>
    </w:pPr>
    <w:rPr>
      <w:sz w:val="24"/>
    </w:rPr>
  </w:style>
  <w:style w:type="paragraph" w:styleId="NormalWeb">
    <w:name w:val="Normal (Web)"/>
    <w:basedOn w:val="Normal"/>
    <w:uiPriority w:val="99"/>
    <w:rsid w:val="00FB4F80"/>
    <w:pPr>
      <w:spacing w:before="100" w:beforeAutospacing="1" w:after="100" w:afterAutospacing="1"/>
    </w:pPr>
    <w:rPr>
      <w:sz w:val="24"/>
    </w:rPr>
  </w:style>
  <w:style w:type="character" w:styleId="Hyperlink">
    <w:name w:val="Hyperlink"/>
    <w:uiPriority w:val="99"/>
    <w:rsid w:val="00FB4F80"/>
    <w:rPr>
      <w:color w:val="0000FF"/>
      <w:u w:val="single"/>
    </w:rPr>
  </w:style>
  <w:style w:type="paragraph" w:styleId="BodyTextIndent">
    <w:name w:val="Body Text Indent"/>
    <w:basedOn w:val="Normal"/>
    <w:rsid w:val="00DD1CDF"/>
    <w:pPr>
      <w:ind w:firstLine="567"/>
      <w:jc w:val="both"/>
    </w:pPr>
    <w:rPr>
      <w:szCs w:val="20"/>
    </w:rPr>
  </w:style>
  <w:style w:type="paragraph" w:styleId="BodyText">
    <w:name w:val="Body Text"/>
    <w:basedOn w:val="Normal"/>
    <w:rsid w:val="00655461"/>
    <w:pPr>
      <w:spacing w:after="120"/>
    </w:pPr>
  </w:style>
  <w:style w:type="table" w:styleId="TableGrid">
    <w:name w:val="Table Grid"/>
    <w:basedOn w:val="TableNormal"/>
    <w:rsid w:val="0065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55461"/>
    <w:pPr>
      <w:spacing w:after="160" w:line="240" w:lineRule="exact"/>
    </w:pPr>
    <w:rPr>
      <w:rFonts w:ascii="Verdana" w:hAnsi="Verdana"/>
      <w:sz w:val="20"/>
      <w:szCs w:val="20"/>
    </w:rPr>
  </w:style>
  <w:style w:type="paragraph" w:styleId="Footer">
    <w:name w:val="footer"/>
    <w:basedOn w:val="Normal"/>
    <w:link w:val="FooterChar"/>
    <w:uiPriority w:val="99"/>
    <w:rsid w:val="0075051B"/>
    <w:pPr>
      <w:tabs>
        <w:tab w:val="center" w:pos="4320"/>
        <w:tab w:val="right" w:pos="8640"/>
      </w:tabs>
    </w:pPr>
  </w:style>
  <w:style w:type="character" w:styleId="PageNumber">
    <w:name w:val="page number"/>
    <w:basedOn w:val="DefaultParagraphFont"/>
    <w:rsid w:val="0075051B"/>
  </w:style>
  <w:style w:type="paragraph" w:customStyle="1" w:styleId="DefaultParagraphFontParaCharCharCharCharChar">
    <w:name w:val="Default Paragraph Font Para Char Char Char Char Char"/>
    <w:autoRedefine/>
    <w:rsid w:val="004409E1"/>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520BD1"/>
    <w:pPr>
      <w:jc w:val="both"/>
    </w:pPr>
    <w:rPr>
      <w:rFonts w:ascii=".VnTime" w:hAnsi=".VnTime"/>
      <w:szCs w:val="20"/>
    </w:rPr>
  </w:style>
  <w:style w:type="character" w:customStyle="1" w:styleId="BodyText2Char">
    <w:name w:val="Body Text 2 Char"/>
    <w:link w:val="BodyText2"/>
    <w:rsid w:val="00520BD1"/>
    <w:rPr>
      <w:rFonts w:ascii=".VnTime" w:hAnsi=".VnTime"/>
      <w:sz w:val="28"/>
      <w:lang w:val="en-US" w:eastAsia="en-US" w:bidi="ar-SA"/>
    </w:rPr>
  </w:style>
  <w:style w:type="paragraph" w:styleId="BodyTextIndent2">
    <w:name w:val="Body Text Indent 2"/>
    <w:basedOn w:val="Normal"/>
    <w:rsid w:val="000D3A64"/>
    <w:pPr>
      <w:ind w:firstLine="720"/>
      <w:jc w:val="both"/>
    </w:pPr>
    <w:rPr>
      <w:rFonts w:ascii=".VnTime" w:hAnsi=".VnTime"/>
      <w:szCs w:val="20"/>
    </w:rPr>
  </w:style>
  <w:style w:type="paragraph" w:customStyle="1" w:styleId="CharCharCharChar">
    <w:name w:val="Char Char Char Char"/>
    <w:basedOn w:val="Normal"/>
    <w:semiHidden/>
    <w:rsid w:val="008162B1"/>
    <w:pPr>
      <w:spacing w:after="160" w:line="240" w:lineRule="exact"/>
    </w:pPr>
    <w:rPr>
      <w:rFonts w:ascii="Arial" w:hAnsi="Arial" w:cs="Arial"/>
      <w:sz w:val="22"/>
      <w:szCs w:val="22"/>
    </w:rPr>
  </w:style>
  <w:style w:type="paragraph" w:customStyle="1" w:styleId="CharCharCharCharCharCharChar">
    <w:name w:val="Char Char Char Char Char Char Char"/>
    <w:basedOn w:val="Normal"/>
    <w:semiHidden/>
    <w:rsid w:val="00A24DD3"/>
    <w:pPr>
      <w:spacing w:after="160" w:line="240" w:lineRule="exact"/>
    </w:pPr>
    <w:rPr>
      <w:rFonts w:ascii="Arial" w:hAnsi="Arial"/>
      <w:sz w:val="22"/>
      <w:szCs w:val="22"/>
    </w:rPr>
  </w:style>
  <w:style w:type="paragraph" w:styleId="Header">
    <w:name w:val="header"/>
    <w:basedOn w:val="Normal"/>
    <w:rsid w:val="00190027"/>
    <w:pPr>
      <w:tabs>
        <w:tab w:val="center" w:pos="4320"/>
        <w:tab w:val="right" w:pos="8640"/>
      </w:tabs>
    </w:pPr>
  </w:style>
  <w:style w:type="character" w:customStyle="1" w:styleId="Heading1Char">
    <w:name w:val="Heading 1 Char"/>
    <w:link w:val="Heading1"/>
    <w:uiPriority w:val="9"/>
    <w:rsid w:val="0006784A"/>
    <w:rPr>
      <w:rFonts w:ascii="Cambria" w:eastAsia="Times New Roman" w:hAnsi="Cambria" w:cs="Times New Roman"/>
      <w:b/>
      <w:bCs/>
      <w:kern w:val="32"/>
      <w:sz w:val="32"/>
      <w:szCs w:val="32"/>
    </w:rPr>
  </w:style>
  <w:style w:type="character" w:styleId="Strong">
    <w:name w:val="Strong"/>
    <w:rsid w:val="007112B9"/>
    <w:rPr>
      <w:b/>
      <w:bCs/>
    </w:rPr>
  </w:style>
  <w:style w:type="table" w:customStyle="1" w:styleId="GenStyleDefTable">
    <w:name w:val="GenStyleDefTable"/>
    <w:rsid w:val="0016640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character" w:styleId="UnresolvedMention">
    <w:name w:val="Unresolved Mention"/>
    <w:uiPriority w:val="99"/>
    <w:semiHidden/>
    <w:unhideWhenUsed/>
    <w:rsid w:val="006C03F0"/>
    <w:rPr>
      <w:color w:val="605E5C"/>
      <w:shd w:val="clear" w:color="auto" w:fill="E1DFDD"/>
    </w:rPr>
  </w:style>
  <w:style w:type="character" w:customStyle="1" w:styleId="FooterChar">
    <w:name w:val="Footer Char"/>
    <w:link w:val="Footer"/>
    <w:uiPriority w:val="99"/>
    <w:rsid w:val="00CF1CD4"/>
    <w:rPr>
      <w:sz w:val="28"/>
      <w:szCs w:val="24"/>
    </w:rPr>
  </w:style>
  <w:style w:type="character" w:styleId="BookTitle">
    <w:name w:val="Book Title"/>
    <w:basedOn w:val="DefaultParagraphFont"/>
    <w:uiPriority w:val="33"/>
    <w:qFormat/>
    <w:rsid w:val="003B1483"/>
    <w:rPr>
      <w:b/>
      <w:bCs/>
      <w:i/>
      <w:iCs/>
      <w:spacing w:val="5"/>
    </w:rPr>
  </w:style>
  <w:style w:type="paragraph" w:styleId="Caption">
    <w:name w:val="caption"/>
    <w:basedOn w:val="Normal"/>
    <w:next w:val="Normal"/>
    <w:semiHidden/>
    <w:unhideWhenUsed/>
    <w:qFormat/>
    <w:rsid w:val="003B1483"/>
    <w:pPr>
      <w:spacing w:after="200"/>
    </w:pPr>
    <w:rPr>
      <w:i/>
      <w:iCs/>
      <w:color w:val="0E2841" w:themeColor="text2"/>
      <w:sz w:val="18"/>
      <w:szCs w:val="18"/>
    </w:rPr>
  </w:style>
  <w:style w:type="character" w:styleId="Emphasis">
    <w:name w:val="Emphasis"/>
    <w:basedOn w:val="DefaultParagraphFont"/>
    <w:qFormat/>
    <w:rsid w:val="003B1483"/>
    <w:rPr>
      <w:i/>
      <w:iCs/>
    </w:rPr>
  </w:style>
  <w:style w:type="character" w:customStyle="1" w:styleId="Heading4Char">
    <w:name w:val="Heading 4 Char"/>
    <w:basedOn w:val="DefaultParagraphFont"/>
    <w:link w:val="Heading4"/>
    <w:semiHidden/>
    <w:rsid w:val="003B1483"/>
    <w:rPr>
      <w:rFonts w:asciiTheme="majorHAnsi" w:eastAsiaTheme="majorEastAsia" w:hAnsiTheme="majorHAnsi" w:cstheme="majorBidi"/>
      <w:i/>
      <w:iCs/>
      <w:color w:val="0F4761" w:themeColor="accent1" w:themeShade="BF"/>
      <w:sz w:val="28"/>
      <w:szCs w:val="24"/>
    </w:rPr>
  </w:style>
  <w:style w:type="character" w:customStyle="1" w:styleId="Heading5Char">
    <w:name w:val="Heading 5 Char"/>
    <w:basedOn w:val="DefaultParagraphFont"/>
    <w:link w:val="Heading5"/>
    <w:semiHidden/>
    <w:rsid w:val="003B1483"/>
    <w:rPr>
      <w:rFonts w:asciiTheme="majorHAnsi" w:eastAsiaTheme="majorEastAsia" w:hAnsiTheme="majorHAnsi" w:cstheme="majorBidi"/>
      <w:color w:val="0F4761" w:themeColor="accent1" w:themeShade="BF"/>
      <w:sz w:val="28"/>
      <w:szCs w:val="24"/>
    </w:rPr>
  </w:style>
  <w:style w:type="character" w:customStyle="1" w:styleId="Heading6Char">
    <w:name w:val="Heading 6 Char"/>
    <w:basedOn w:val="DefaultParagraphFont"/>
    <w:link w:val="Heading6"/>
    <w:semiHidden/>
    <w:rsid w:val="003B1483"/>
    <w:rPr>
      <w:rFonts w:asciiTheme="majorHAnsi" w:eastAsiaTheme="majorEastAsia" w:hAnsiTheme="majorHAnsi" w:cstheme="majorBidi"/>
      <w:color w:val="0A2F40" w:themeColor="accent1" w:themeShade="7F"/>
      <w:sz w:val="28"/>
      <w:szCs w:val="24"/>
    </w:rPr>
  </w:style>
  <w:style w:type="character" w:customStyle="1" w:styleId="Heading7Char">
    <w:name w:val="Heading 7 Char"/>
    <w:basedOn w:val="DefaultParagraphFont"/>
    <w:link w:val="Heading7"/>
    <w:semiHidden/>
    <w:rsid w:val="003B1483"/>
    <w:rPr>
      <w:rFonts w:asciiTheme="majorHAnsi" w:eastAsiaTheme="majorEastAsia" w:hAnsiTheme="majorHAnsi" w:cstheme="majorBidi"/>
      <w:i/>
      <w:iCs/>
      <w:color w:val="0A2F40" w:themeColor="accent1" w:themeShade="7F"/>
      <w:sz w:val="28"/>
      <w:szCs w:val="24"/>
    </w:rPr>
  </w:style>
  <w:style w:type="character" w:customStyle="1" w:styleId="Heading8Char">
    <w:name w:val="Heading 8 Char"/>
    <w:basedOn w:val="DefaultParagraphFont"/>
    <w:link w:val="Heading8"/>
    <w:semiHidden/>
    <w:rsid w:val="003B14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1483"/>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3B1483"/>
    <w:rPr>
      <w:i/>
      <w:iCs/>
      <w:color w:val="156082" w:themeColor="accent1"/>
    </w:rPr>
  </w:style>
  <w:style w:type="paragraph" w:styleId="IntenseQuote">
    <w:name w:val="Intense Quote"/>
    <w:basedOn w:val="Normal"/>
    <w:next w:val="Normal"/>
    <w:link w:val="IntenseQuoteChar"/>
    <w:uiPriority w:val="30"/>
    <w:qFormat/>
    <w:rsid w:val="003B14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B1483"/>
    <w:rPr>
      <w:i/>
      <w:iCs/>
      <w:color w:val="156082" w:themeColor="accent1"/>
      <w:sz w:val="28"/>
      <w:szCs w:val="24"/>
    </w:rPr>
  </w:style>
  <w:style w:type="character" w:styleId="IntenseReference">
    <w:name w:val="Intense Reference"/>
    <w:basedOn w:val="DefaultParagraphFont"/>
    <w:uiPriority w:val="32"/>
    <w:qFormat/>
    <w:rsid w:val="003B1483"/>
    <w:rPr>
      <w:b/>
      <w:bCs/>
      <w:smallCaps/>
      <w:color w:val="156082" w:themeColor="accent1"/>
      <w:spacing w:val="5"/>
    </w:rPr>
  </w:style>
  <w:style w:type="paragraph" w:styleId="ListParagraph">
    <w:name w:val="List Paragraph"/>
    <w:basedOn w:val="Normal"/>
    <w:uiPriority w:val="34"/>
    <w:qFormat/>
    <w:rsid w:val="003B1483"/>
    <w:pPr>
      <w:ind w:left="720"/>
      <w:contextualSpacing/>
    </w:pPr>
  </w:style>
  <w:style w:type="paragraph" w:styleId="NoSpacing">
    <w:name w:val="No Spacing"/>
    <w:uiPriority w:val="1"/>
    <w:qFormat/>
    <w:rsid w:val="003B1483"/>
    <w:rPr>
      <w:sz w:val="28"/>
      <w:szCs w:val="24"/>
    </w:rPr>
  </w:style>
  <w:style w:type="paragraph" w:styleId="Quote">
    <w:name w:val="Quote"/>
    <w:basedOn w:val="Normal"/>
    <w:next w:val="Normal"/>
    <w:link w:val="QuoteChar"/>
    <w:uiPriority w:val="29"/>
    <w:qFormat/>
    <w:rsid w:val="003B14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1483"/>
    <w:rPr>
      <w:i/>
      <w:iCs/>
      <w:color w:val="404040" w:themeColor="text1" w:themeTint="BF"/>
      <w:sz w:val="28"/>
      <w:szCs w:val="24"/>
    </w:rPr>
  </w:style>
  <w:style w:type="paragraph" w:styleId="Subtitle">
    <w:name w:val="Subtitle"/>
    <w:basedOn w:val="Normal"/>
    <w:next w:val="Normal"/>
    <w:link w:val="SubtitleChar"/>
    <w:qFormat/>
    <w:rsid w:val="003B14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B1483"/>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B1483"/>
    <w:rPr>
      <w:i/>
      <w:iCs/>
      <w:color w:val="404040" w:themeColor="text1" w:themeTint="BF"/>
    </w:rPr>
  </w:style>
  <w:style w:type="character" w:styleId="SubtleReference">
    <w:name w:val="Subtle Reference"/>
    <w:basedOn w:val="DefaultParagraphFont"/>
    <w:uiPriority w:val="31"/>
    <w:qFormat/>
    <w:rsid w:val="003B1483"/>
    <w:rPr>
      <w:smallCaps/>
      <w:color w:val="5A5A5A" w:themeColor="text1" w:themeTint="A5"/>
    </w:rPr>
  </w:style>
  <w:style w:type="paragraph" w:styleId="Title">
    <w:name w:val="Title"/>
    <w:basedOn w:val="Normal"/>
    <w:next w:val="Normal"/>
    <w:link w:val="TitleChar"/>
    <w:qFormat/>
    <w:rsid w:val="003B14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148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3B1483"/>
    <w:pPr>
      <w:keepLines/>
      <w:spacing w:after="0"/>
      <w:outlineLvl w:val="9"/>
    </w:pPr>
    <w:rPr>
      <w:rFonts w:asciiTheme="majorHAnsi" w:eastAsiaTheme="majorEastAsia" w:hAnsiTheme="majorHAnsi" w:cstheme="majorBidi"/>
      <w:b w:val="0"/>
      <w:bCs w:val="0"/>
      <w:color w:val="0F476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361">
      <w:bodyDiv w:val="1"/>
      <w:marLeft w:val="0"/>
      <w:marRight w:val="0"/>
      <w:marTop w:val="0"/>
      <w:marBottom w:val="0"/>
      <w:divBdr>
        <w:top w:val="none" w:sz="0" w:space="0" w:color="auto"/>
        <w:left w:val="none" w:sz="0" w:space="0" w:color="auto"/>
        <w:bottom w:val="none" w:sz="0" w:space="0" w:color="auto"/>
        <w:right w:val="none" w:sz="0" w:space="0" w:color="auto"/>
      </w:divBdr>
    </w:div>
    <w:div w:id="15467757">
      <w:bodyDiv w:val="1"/>
      <w:marLeft w:val="0"/>
      <w:marRight w:val="0"/>
      <w:marTop w:val="0"/>
      <w:marBottom w:val="0"/>
      <w:divBdr>
        <w:top w:val="none" w:sz="0" w:space="0" w:color="auto"/>
        <w:left w:val="none" w:sz="0" w:space="0" w:color="auto"/>
        <w:bottom w:val="none" w:sz="0" w:space="0" w:color="auto"/>
        <w:right w:val="none" w:sz="0" w:space="0" w:color="auto"/>
      </w:divBdr>
    </w:div>
    <w:div w:id="48572824">
      <w:bodyDiv w:val="1"/>
      <w:marLeft w:val="0"/>
      <w:marRight w:val="0"/>
      <w:marTop w:val="0"/>
      <w:marBottom w:val="0"/>
      <w:divBdr>
        <w:top w:val="none" w:sz="0" w:space="0" w:color="auto"/>
        <w:left w:val="none" w:sz="0" w:space="0" w:color="auto"/>
        <w:bottom w:val="none" w:sz="0" w:space="0" w:color="auto"/>
        <w:right w:val="none" w:sz="0" w:space="0" w:color="auto"/>
      </w:divBdr>
    </w:div>
    <w:div w:id="101153799">
      <w:bodyDiv w:val="1"/>
      <w:marLeft w:val="0"/>
      <w:marRight w:val="0"/>
      <w:marTop w:val="0"/>
      <w:marBottom w:val="0"/>
      <w:divBdr>
        <w:top w:val="none" w:sz="0" w:space="0" w:color="auto"/>
        <w:left w:val="none" w:sz="0" w:space="0" w:color="auto"/>
        <w:bottom w:val="none" w:sz="0" w:space="0" w:color="auto"/>
        <w:right w:val="none" w:sz="0" w:space="0" w:color="auto"/>
      </w:divBdr>
    </w:div>
    <w:div w:id="107361601">
      <w:bodyDiv w:val="1"/>
      <w:marLeft w:val="0"/>
      <w:marRight w:val="0"/>
      <w:marTop w:val="0"/>
      <w:marBottom w:val="0"/>
      <w:divBdr>
        <w:top w:val="none" w:sz="0" w:space="0" w:color="auto"/>
        <w:left w:val="none" w:sz="0" w:space="0" w:color="auto"/>
        <w:bottom w:val="none" w:sz="0" w:space="0" w:color="auto"/>
        <w:right w:val="none" w:sz="0" w:space="0" w:color="auto"/>
      </w:divBdr>
    </w:div>
    <w:div w:id="167915906">
      <w:bodyDiv w:val="1"/>
      <w:marLeft w:val="0"/>
      <w:marRight w:val="0"/>
      <w:marTop w:val="0"/>
      <w:marBottom w:val="0"/>
      <w:divBdr>
        <w:top w:val="none" w:sz="0" w:space="0" w:color="auto"/>
        <w:left w:val="none" w:sz="0" w:space="0" w:color="auto"/>
        <w:bottom w:val="none" w:sz="0" w:space="0" w:color="auto"/>
        <w:right w:val="none" w:sz="0" w:space="0" w:color="auto"/>
      </w:divBdr>
    </w:div>
    <w:div w:id="502555299">
      <w:bodyDiv w:val="1"/>
      <w:marLeft w:val="0"/>
      <w:marRight w:val="0"/>
      <w:marTop w:val="0"/>
      <w:marBottom w:val="0"/>
      <w:divBdr>
        <w:top w:val="none" w:sz="0" w:space="0" w:color="auto"/>
        <w:left w:val="none" w:sz="0" w:space="0" w:color="auto"/>
        <w:bottom w:val="none" w:sz="0" w:space="0" w:color="auto"/>
        <w:right w:val="none" w:sz="0" w:space="0" w:color="auto"/>
      </w:divBdr>
    </w:div>
    <w:div w:id="848327800">
      <w:bodyDiv w:val="1"/>
      <w:marLeft w:val="0"/>
      <w:marRight w:val="0"/>
      <w:marTop w:val="0"/>
      <w:marBottom w:val="0"/>
      <w:divBdr>
        <w:top w:val="none" w:sz="0" w:space="0" w:color="auto"/>
        <w:left w:val="none" w:sz="0" w:space="0" w:color="auto"/>
        <w:bottom w:val="none" w:sz="0" w:space="0" w:color="auto"/>
        <w:right w:val="none" w:sz="0" w:space="0" w:color="auto"/>
      </w:divBdr>
    </w:div>
    <w:div w:id="855536900">
      <w:bodyDiv w:val="1"/>
      <w:marLeft w:val="0"/>
      <w:marRight w:val="0"/>
      <w:marTop w:val="0"/>
      <w:marBottom w:val="0"/>
      <w:divBdr>
        <w:top w:val="none" w:sz="0" w:space="0" w:color="auto"/>
        <w:left w:val="none" w:sz="0" w:space="0" w:color="auto"/>
        <w:bottom w:val="none" w:sz="0" w:space="0" w:color="auto"/>
        <w:right w:val="none" w:sz="0" w:space="0" w:color="auto"/>
      </w:divBdr>
    </w:div>
    <w:div w:id="903680245">
      <w:bodyDiv w:val="1"/>
      <w:marLeft w:val="0"/>
      <w:marRight w:val="0"/>
      <w:marTop w:val="0"/>
      <w:marBottom w:val="0"/>
      <w:divBdr>
        <w:top w:val="none" w:sz="0" w:space="0" w:color="auto"/>
        <w:left w:val="none" w:sz="0" w:space="0" w:color="auto"/>
        <w:bottom w:val="none" w:sz="0" w:space="0" w:color="auto"/>
        <w:right w:val="none" w:sz="0" w:space="0" w:color="auto"/>
      </w:divBdr>
    </w:div>
    <w:div w:id="973220192">
      <w:bodyDiv w:val="1"/>
      <w:marLeft w:val="0"/>
      <w:marRight w:val="0"/>
      <w:marTop w:val="0"/>
      <w:marBottom w:val="0"/>
      <w:divBdr>
        <w:top w:val="none" w:sz="0" w:space="0" w:color="auto"/>
        <w:left w:val="none" w:sz="0" w:space="0" w:color="auto"/>
        <w:bottom w:val="none" w:sz="0" w:space="0" w:color="auto"/>
        <w:right w:val="none" w:sz="0" w:space="0" w:color="auto"/>
      </w:divBdr>
    </w:div>
    <w:div w:id="1112630848">
      <w:bodyDiv w:val="1"/>
      <w:marLeft w:val="0"/>
      <w:marRight w:val="0"/>
      <w:marTop w:val="0"/>
      <w:marBottom w:val="0"/>
      <w:divBdr>
        <w:top w:val="none" w:sz="0" w:space="0" w:color="auto"/>
        <w:left w:val="none" w:sz="0" w:space="0" w:color="auto"/>
        <w:bottom w:val="none" w:sz="0" w:space="0" w:color="auto"/>
        <w:right w:val="none" w:sz="0" w:space="0" w:color="auto"/>
      </w:divBdr>
    </w:div>
    <w:div w:id="1151946732">
      <w:bodyDiv w:val="1"/>
      <w:marLeft w:val="0"/>
      <w:marRight w:val="0"/>
      <w:marTop w:val="0"/>
      <w:marBottom w:val="0"/>
      <w:divBdr>
        <w:top w:val="none" w:sz="0" w:space="0" w:color="auto"/>
        <w:left w:val="none" w:sz="0" w:space="0" w:color="auto"/>
        <w:bottom w:val="none" w:sz="0" w:space="0" w:color="auto"/>
        <w:right w:val="none" w:sz="0" w:space="0" w:color="auto"/>
      </w:divBdr>
    </w:div>
    <w:div w:id="1315139947">
      <w:bodyDiv w:val="1"/>
      <w:marLeft w:val="0"/>
      <w:marRight w:val="0"/>
      <w:marTop w:val="0"/>
      <w:marBottom w:val="0"/>
      <w:divBdr>
        <w:top w:val="none" w:sz="0" w:space="0" w:color="auto"/>
        <w:left w:val="none" w:sz="0" w:space="0" w:color="auto"/>
        <w:bottom w:val="none" w:sz="0" w:space="0" w:color="auto"/>
        <w:right w:val="none" w:sz="0" w:space="0" w:color="auto"/>
      </w:divBdr>
    </w:div>
    <w:div w:id="1362168280">
      <w:bodyDiv w:val="1"/>
      <w:marLeft w:val="0"/>
      <w:marRight w:val="0"/>
      <w:marTop w:val="0"/>
      <w:marBottom w:val="0"/>
      <w:divBdr>
        <w:top w:val="none" w:sz="0" w:space="0" w:color="auto"/>
        <w:left w:val="none" w:sz="0" w:space="0" w:color="auto"/>
        <w:bottom w:val="none" w:sz="0" w:space="0" w:color="auto"/>
        <w:right w:val="none" w:sz="0" w:space="0" w:color="auto"/>
      </w:divBdr>
    </w:div>
    <w:div w:id="1640379797">
      <w:bodyDiv w:val="1"/>
      <w:marLeft w:val="0"/>
      <w:marRight w:val="0"/>
      <w:marTop w:val="0"/>
      <w:marBottom w:val="0"/>
      <w:divBdr>
        <w:top w:val="none" w:sz="0" w:space="0" w:color="auto"/>
        <w:left w:val="none" w:sz="0" w:space="0" w:color="auto"/>
        <w:bottom w:val="none" w:sz="0" w:space="0" w:color="auto"/>
        <w:right w:val="none" w:sz="0" w:space="0" w:color="auto"/>
      </w:divBdr>
    </w:div>
    <w:div w:id="1707103544">
      <w:bodyDiv w:val="1"/>
      <w:marLeft w:val="0"/>
      <w:marRight w:val="0"/>
      <w:marTop w:val="0"/>
      <w:marBottom w:val="0"/>
      <w:divBdr>
        <w:top w:val="none" w:sz="0" w:space="0" w:color="auto"/>
        <w:left w:val="none" w:sz="0" w:space="0" w:color="auto"/>
        <w:bottom w:val="none" w:sz="0" w:space="0" w:color="auto"/>
        <w:right w:val="none" w:sz="0" w:space="0" w:color="auto"/>
      </w:divBdr>
    </w:div>
    <w:div w:id="1716007828">
      <w:bodyDiv w:val="1"/>
      <w:marLeft w:val="0"/>
      <w:marRight w:val="0"/>
      <w:marTop w:val="0"/>
      <w:marBottom w:val="0"/>
      <w:divBdr>
        <w:top w:val="none" w:sz="0" w:space="0" w:color="auto"/>
        <w:left w:val="none" w:sz="0" w:space="0" w:color="auto"/>
        <w:bottom w:val="none" w:sz="0" w:space="0" w:color="auto"/>
        <w:right w:val="none" w:sz="0" w:space="0" w:color="auto"/>
      </w:divBdr>
    </w:div>
    <w:div w:id="1723020937">
      <w:bodyDiv w:val="1"/>
      <w:marLeft w:val="0"/>
      <w:marRight w:val="0"/>
      <w:marTop w:val="0"/>
      <w:marBottom w:val="0"/>
      <w:divBdr>
        <w:top w:val="none" w:sz="0" w:space="0" w:color="auto"/>
        <w:left w:val="none" w:sz="0" w:space="0" w:color="auto"/>
        <w:bottom w:val="none" w:sz="0" w:space="0" w:color="auto"/>
        <w:right w:val="none" w:sz="0" w:space="0" w:color="auto"/>
      </w:divBdr>
    </w:div>
    <w:div w:id="18512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E5D7-6209-48A0-892A-469E4719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1303</Words>
  <Characters>4784</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Thi Phuong Binh</dc:creator>
  <cp:keywords/>
  <cp:lastModifiedBy>to binh</cp:lastModifiedBy>
  <cp:revision>92</cp:revision>
  <cp:lastPrinted>2025-12-01T13:28:00Z</cp:lastPrinted>
  <dcterms:created xsi:type="dcterms:W3CDTF">2026-06-21T10:13:00Z</dcterms:created>
  <dcterms:modified xsi:type="dcterms:W3CDTF">2026-07-03T05:48:00Z</dcterms:modified>
</cp:coreProperties>
</file>