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3F78" w14:textId="77777777" w:rsidR="003A739E" w:rsidRPr="004736A8" w:rsidRDefault="003A739E" w:rsidP="009C21E9">
      <w:pPr>
        <w:widowControl w:val="0"/>
        <w:pBdr>
          <w:top w:val="nil"/>
          <w:left w:val="nil"/>
          <w:bottom w:val="nil"/>
          <w:right w:val="nil"/>
          <w:between w:val="nil"/>
        </w:pBdr>
        <w:spacing w:line="229" w:lineRule="auto"/>
        <w:ind w:right="661"/>
        <w:rPr>
          <w:rFonts w:ascii="Times New Roman" w:eastAsia="Times New Roman" w:hAnsi="Times New Roman" w:cs="Times New Roman"/>
          <w:b/>
          <w:bCs/>
          <w:color w:val="000000" w:themeColor="text1"/>
          <w:sz w:val="28"/>
          <w:szCs w:val="28"/>
        </w:rPr>
      </w:pPr>
    </w:p>
    <w:tbl>
      <w:tblPr>
        <w:tblW w:w="9072" w:type="dxa"/>
        <w:tblLayout w:type="fixed"/>
        <w:tblLook w:val="0000" w:firstRow="0" w:lastRow="0" w:firstColumn="0" w:lastColumn="0" w:noHBand="0" w:noVBand="0"/>
      </w:tblPr>
      <w:tblGrid>
        <w:gridCol w:w="3153"/>
        <w:gridCol w:w="5919"/>
      </w:tblGrid>
      <w:tr w:rsidR="009C21E9" w:rsidRPr="004736A8" w14:paraId="61B5B1FF" w14:textId="77777777">
        <w:trPr>
          <w:trHeight w:val="1276"/>
        </w:trPr>
        <w:tc>
          <w:tcPr>
            <w:tcW w:w="3153" w:type="dxa"/>
          </w:tcPr>
          <w:p w14:paraId="73E8A9D3" w14:textId="77777777" w:rsidR="009C21E9" w:rsidRPr="004736A8" w:rsidRDefault="009C21E9">
            <w:pPr>
              <w:jc w:val="center"/>
              <w:rPr>
                <w:rFonts w:ascii="Times New Roman" w:hAnsi="Times New Roman" w:cs="Times New Roman"/>
                <w:color w:val="000000" w:themeColor="text1"/>
                <w:sz w:val="26"/>
                <w:szCs w:val="26"/>
              </w:rPr>
            </w:pPr>
            <w:r w:rsidRPr="004736A8">
              <w:rPr>
                <w:rFonts w:ascii="Times New Roman" w:hAnsi="Times New Roman" w:cs="Times New Roman"/>
                <w:b/>
                <w:bCs/>
                <w:color w:val="000000" w:themeColor="text1"/>
                <w:sz w:val="26"/>
                <w:szCs w:val="26"/>
              </w:rPr>
              <w:t>ỦY BAN NHÂN DÂN</w:t>
            </w:r>
          </w:p>
          <w:p w14:paraId="3FC7F3E5" w14:textId="77777777" w:rsidR="009C21E9" w:rsidRPr="004736A8" w:rsidRDefault="009C21E9">
            <w:pPr>
              <w:jc w:val="center"/>
              <w:rPr>
                <w:rFonts w:ascii="Times New Roman" w:hAnsi="Times New Roman" w:cs="Times New Roman"/>
                <w:color w:val="000000" w:themeColor="text1"/>
                <w:sz w:val="26"/>
                <w:szCs w:val="26"/>
              </w:rPr>
            </w:pPr>
            <w:r w:rsidRPr="004736A8">
              <w:rPr>
                <w:rFonts w:ascii="Times New Roman" w:hAnsi="Times New Roman" w:cs="Times New Roman"/>
                <w:b/>
                <w:bCs/>
                <w:color w:val="000000" w:themeColor="text1"/>
                <w:sz w:val="26"/>
                <w:szCs w:val="26"/>
              </w:rPr>
              <w:t>TỈNH TUYÊN QUANG</w:t>
            </w:r>
          </w:p>
          <w:p w14:paraId="74E475EC" w14:textId="77777777" w:rsidR="009C21E9" w:rsidRPr="004736A8" w:rsidRDefault="009C21E9">
            <w:pPr>
              <w:tabs>
                <w:tab w:val="left" w:pos="1125"/>
              </w:tabs>
              <w:jc w:val="center"/>
              <w:rPr>
                <w:rFonts w:ascii="Times New Roman" w:hAnsi="Times New Roman" w:cs="Times New Roman"/>
                <w:color w:val="000000" w:themeColor="text1"/>
                <w:sz w:val="26"/>
                <w:szCs w:val="26"/>
              </w:rPr>
            </w:pPr>
            <w:r w:rsidRPr="004736A8">
              <w:rPr>
                <w:rFonts w:ascii="Times New Roman" w:hAnsi="Times New Roman" w:cs="Times New Roman"/>
                <w:noProof/>
                <w:color w:val="000000" w:themeColor="text1"/>
                <w:sz w:val="26"/>
                <w:szCs w:val="26"/>
                <w:lang w:val="vi-VN"/>
              </w:rPr>
              <mc:AlternateContent>
                <mc:Choice Requires="wps">
                  <w:drawing>
                    <wp:anchor distT="0" distB="0" distL="114300" distR="114300" simplePos="0" relativeHeight="251661312" behindDoc="0" locked="0" layoutInCell="1" allowOverlap="1" wp14:anchorId="1F2FD390" wp14:editId="08D409D7">
                      <wp:simplePos x="0" y="0"/>
                      <wp:positionH relativeFrom="column">
                        <wp:posOffset>286716</wp:posOffset>
                      </wp:positionH>
                      <wp:positionV relativeFrom="paragraph">
                        <wp:posOffset>6985</wp:posOffset>
                      </wp:positionV>
                      <wp:extent cx="1232452"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12324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E18A09" id="Straight Connector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pt,.55pt" to="119.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R3hmQEAAIgDAAAOAAAAZHJzL2Uyb0RvYy54bWysU8tu2zAQvAfoPxC815LVJggEyzkkaC5F&#10;G+TxAQy1tIjwhSVryX+fJW3LQVoURZELxcfM7M7uanU1WcO2gFF71/HlouYMnPS9dpuOPz1++3zJ&#10;WUzC9cJ4Bx3fQeRX609nqzG00PjBmx6QkYiL7Rg6PqQU2qqKcgAr4sIHcPSoPFqR6Iibqkcxkro1&#10;VVPXF9XosQ/oJcRItzf7R74u+kqBTD+VipCY6TjllsqKZX3Oa7VeiXaDIgxaHtIQ/5GFFdpR0Fnq&#10;RiTBfqH+TcpqiT56lRbS28orpSUUD+RmWb9z8zCIAMULFSeGuUzx42Tlj+21u0MqwxhiG8MdZheT&#10;Qpu/lB+bSrF2c7FgSkzS5bL50nw9bziTx7fqRAwY0y14y/Km40a77EO0Yvs9JgpG0COEDqfQZZd2&#10;BjLYuHtQTPc5WGGXqYBrg2wrqJ/9yzL3j7QKMlOUNmYm1X8nHbCZBmVS/pU4o0tE79JMtNp5/FPU&#10;NB1TVXv80fXea7b97PtdaUQpB7W7ODuMZp6nt+dCP/1A61cAAAD//wMAUEsDBBQABgAIAAAAIQCi&#10;EdFP2wAAAAYBAAAPAAAAZHJzL2Rvd25yZXYueG1sTI69TsMwFIV3JN7Bukhs1GkKbQlxqqrARIcQ&#10;GBjd+JJEja+j2E0CT8+FpYznR+d86WayrRiw940jBfNZBAKpdKahSsH72/PNGoQPmoxuHaGCL/Sw&#10;yS4vUp0YN9IrDkWoBI+QT7SCOoQukdKXNVrtZ65D4uzT9VYHln0lTa9HHretjKNoKa1uiB9q3eGu&#10;xvJYnKyC1dNLkXfj4/47lyuZ54ML6+OHUtdX0/YBRMApnMvwi8/okDHTwZ3IeNEquL2Lucn+HATH&#10;8eJ+AeLwp2WWyv/42Q8AAAD//wMAUEsBAi0AFAAGAAgAAAAhALaDOJL+AAAA4QEAABMAAAAAAAAA&#10;AAAAAAAAAAAAAFtDb250ZW50X1R5cGVzXS54bWxQSwECLQAUAAYACAAAACEAOP0h/9YAAACUAQAA&#10;CwAAAAAAAAAAAAAAAAAvAQAAX3JlbHMvLnJlbHNQSwECLQAUAAYACAAAACEAnPUd4ZkBAACIAwAA&#10;DgAAAAAAAAAAAAAAAAAuAgAAZHJzL2Uyb0RvYy54bWxQSwECLQAUAAYACAAAACEAohHRT9sAAAAG&#10;AQAADwAAAAAAAAAAAAAAAADzAwAAZHJzL2Rvd25yZXYueG1sUEsFBgAAAAAEAAQA8wAAAPsEAAAA&#10;AA==&#10;" strokecolor="black [3040]"/>
                  </w:pict>
                </mc:Fallback>
              </mc:AlternateContent>
            </w:r>
          </w:p>
          <w:p w14:paraId="7B8CE7DA" w14:textId="77777777" w:rsidR="009C21E9" w:rsidRPr="004736A8" w:rsidRDefault="009C21E9">
            <w:pPr>
              <w:tabs>
                <w:tab w:val="left" w:pos="1125"/>
              </w:tabs>
              <w:jc w:val="center"/>
              <w:rPr>
                <w:rFonts w:ascii="Times New Roman" w:hAnsi="Times New Roman" w:cs="Times New Roman"/>
                <w:color w:val="000000" w:themeColor="text1"/>
                <w:sz w:val="26"/>
                <w:szCs w:val="26"/>
              </w:rPr>
            </w:pPr>
            <w:r w:rsidRPr="004736A8">
              <w:rPr>
                <w:rFonts w:ascii="Times New Roman" w:hAnsi="Times New Roman" w:cs="Times New Roman"/>
                <w:color w:val="000000" w:themeColor="text1"/>
                <w:sz w:val="26"/>
                <w:szCs w:val="26"/>
              </w:rPr>
              <w:t xml:space="preserve">   Số:        /2026/QĐ-UBND</w:t>
            </w:r>
          </w:p>
        </w:tc>
        <w:tc>
          <w:tcPr>
            <w:tcW w:w="5919" w:type="dxa"/>
          </w:tcPr>
          <w:p w14:paraId="67A77F9E" w14:textId="77777777" w:rsidR="009C21E9" w:rsidRPr="004736A8" w:rsidRDefault="009C21E9">
            <w:pPr>
              <w:jc w:val="center"/>
              <w:rPr>
                <w:rFonts w:ascii="Times New Roman" w:hAnsi="Times New Roman" w:cs="Times New Roman"/>
                <w:color w:val="000000" w:themeColor="text1"/>
                <w:sz w:val="26"/>
                <w:szCs w:val="26"/>
              </w:rPr>
            </w:pPr>
            <w:r w:rsidRPr="004736A8">
              <w:rPr>
                <w:rFonts w:ascii="Times New Roman" w:hAnsi="Times New Roman" w:cs="Times New Roman"/>
                <w:b/>
                <w:bCs/>
                <w:color w:val="000000" w:themeColor="text1"/>
                <w:sz w:val="26"/>
                <w:szCs w:val="26"/>
              </w:rPr>
              <w:t>CỘNG HÒA XÃ HỘI CHỦ NGHĨA VIỆT NAM</w:t>
            </w:r>
          </w:p>
          <w:p w14:paraId="1FD7C01E" w14:textId="77777777" w:rsidR="009C21E9" w:rsidRPr="004736A8" w:rsidRDefault="009C21E9">
            <w:pPr>
              <w:jc w:val="center"/>
              <w:rPr>
                <w:rFonts w:ascii="Times New Roman" w:hAnsi="Times New Roman" w:cs="Times New Roman"/>
                <w:color w:val="000000" w:themeColor="text1"/>
                <w:sz w:val="28"/>
                <w:szCs w:val="28"/>
              </w:rPr>
            </w:pPr>
            <w:r w:rsidRPr="004736A8">
              <w:rPr>
                <w:rFonts w:ascii="Times New Roman" w:hAnsi="Times New Roman" w:cs="Times New Roman"/>
                <w:b/>
                <w:bCs/>
                <w:color w:val="000000" w:themeColor="text1"/>
                <w:sz w:val="28"/>
                <w:szCs w:val="28"/>
              </w:rPr>
              <w:t>Độc lập - Tự do - Hạnh phúc</w:t>
            </w:r>
          </w:p>
          <w:p w14:paraId="32F21212" w14:textId="77777777" w:rsidR="009C21E9" w:rsidRPr="004736A8" w:rsidRDefault="009C21E9">
            <w:pPr>
              <w:jc w:val="center"/>
              <w:rPr>
                <w:rFonts w:ascii="Times New Roman" w:hAnsi="Times New Roman" w:cs="Times New Roman"/>
                <w:color w:val="000000" w:themeColor="text1"/>
                <w:sz w:val="26"/>
                <w:szCs w:val="26"/>
              </w:rPr>
            </w:pPr>
            <w:r w:rsidRPr="004736A8">
              <w:rPr>
                <w:rFonts w:ascii="Times New Roman" w:hAnsi="Times New Roman" w:cs="Times New Roman"/>
                <w:i/>
                <w:iCs/>
                <w:noProof/>
                <w:color w:val="000000" w:themeColor="text1"/>
                <w:sz w:val="26"/>
                <w:szCs w:val="26"/>
                <w:lang w:val="vi-VN"/>
              </w:rPr>
              <mc:AlternateContent>
                <mc:Choice Requires="wps">
                  <w:drawing>
                    <wp:anchor distT="0" distB="0" distL="114300" distR="114300" simplePos="0" relativeHeight="251662336" behindDoc="0" locked="0" layoutInCell="1" allowOverlap="1" wp14:anchorId="498A3E5E" wp14:editId="57877E01">
                      <wp:simplePos x="0" y="0"/>
                      <wp:positionH relativeFrom="column">
                        <wp:posOffset>774538</wp:posOffset>
                      </wp:positionH>
                      <wp:positionV relativeFrom="paragraph">
                        <wp:posOffset>25400</wp:posOffset>
                      </wp:positionV>
                      <wp:extent cx="21050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51ABC2"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1pt,2pt" to="226.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nhmQEAAIgDAAAOAAAAZHJzL2Uyb0RvYy54bWysU8tu2zAQvAfIPxC8x5IMpCgEyz4kaC9B&#10;GvTxAQy1tIjwhSVjyX/fJW3LQRIERZELxcfM7M7uarWZrGE7wKi963izqDkDJ32v3bbjf35/u/rK&#10;WUzC9cJ4Bx3fQ+Sb9eXFagwtLP3gTQ/ISMTFdgwdH1IKbVVFOYAVceEDOHpUHq1IdMRt1aMYSd2a&#10;alnXX6rRYx/QS4iRbm8Pj3xd9JUCmX4oFSEx03HKLZUVy/qY12q9Eu0WRRi0PKYh/iMLK7SjoLPU&#10;rUiCPaN+I2W1RB+9SgvpbeWV0hKKB3LT1K/c/BpEgOKFihPDXKb4ebLyfnfjHpDKMIbYxvCA2cWk&#10;0OYv5cemUqz9XCyYEpN0uWzq63p5zZk8vVVnYsCYvoO3LG86brTLPkQrdncxUTCCniB0OIcuu7Q3&#10;kMHG/QTFdE/BmsIuUwE3BtlOUD/7pyb3j7QKMlOUNmYm1R+TjthMgzIp/0qc0SWid2kmWu08vhc1&#10;TadU1QF/cn3wmm0/+n5fGlHKQe0uzo6jmefp5bnQzz/Q+i8AAAD//wMAUEsDBBQABgAIAAAAIQBC&#10;Xkde3QAAAAcBAAAPAAAAZHJzL2Rvd25yZXYueG1sTI9NT8MwDIbvSPyHyJN2Y+m6jU2l6YT4OI1D&#10;KRw4Zo1pqzVO1WRt4dfjcYGT9ei1Xj9O95NtxYC9bxwpWC4iEEilMw1VCt7fnm92IHzQZHTrCBV8&#10;oYd9dn2V6sS4kV5xKEIluIR8ohXUIXSJlL6s0Wq/cB0SZ5+utzow9pU0vR653LYyjqJbaXVDfKHW&#10;HT7UWJ6Ks1WwfToUeTc+vnzncivzfHBhd/pQaj6b7u9ABJzC3zJc9FkdMnY6ujMZL1rmOOZfgoI1&#10;D87Xm9UGxPGXZZbK//7ZDwAAAP//AwBQSwECLQAUAAYACAAAACEAtoM4kv4AAADhAQAAEwAAAAAA&#10;AAAAAAAAAAAAAAAAW0NvbnRlbnRfVHlwZXNdLnhtbFBLAQItABQABgAIAAAAIQA4/SH/1gAAAJQB&#10;AAALAAAAAAAAAAAAAAAAAC8BAABfcmVscy8ucmVsc1BLAQItABQABgAIAAAAIQCQnZnhmQEAAIgD&#10;AAAOAAAAAAAAAAAAAAAAAC4CAABkcnMvZTJvRG9jLnhtbFBLAQItABQABgAIAAAAIQBCXkde3QAA&#10;AAcBAAAPAAAAAAAAAAAAAAAAAPMDAABkcnMvZG93bnJldi54bWxQSwUGAAAAAAQABADzAAAA/QQA&#10;AAAA&#10;" strokecolor="black [3040]"/>
                  </w:pict>
                </mc:Fallback>
              </mc:AlternateContent>
            </w:r>
            <w:r w:rsidRPr="004736A8">
              <w:rPr>
                <w:rFonts w:ascii="Times New Roman" w:hAnsi="Times New Roman" w:cs="Times New Roman"/>
                <w:i/>
                <w:iCs/>
                <w:color w:val="000000" w:themeColor="text1"/>
                <w:sz w:val="26"/>
                <w:szCs w:val="26"/>
              </w:rPr>
              <w:t xml:space="preserve">       </w:t>
            </w:r>
          </w:p>
          <w:p w14:paraId="0BAC07D8" w14:textId="77777777" w:rsidR="009C21E9" w:rsidRPr="004736A8" w:rsidRDefault="009C21E9">
            <w:pPr>
              <w:jc w:val="center"/>
              <w:rPr>
                <w:rFonts w:ascii="Times New Roman" w:hAnsi="Times New Roman" w:cs="Times New Roman"/>
                <w:color w:val="000000" w:themeColor="text1"/>
                <w:sz w:val="26"/>
                <w:szCs w:val="26"/>
              </w:rPr>
            </w:pPr>
            <w:r w:rsidRPr="004736A8">
              <w:rPr>
                <w:rFonts w:ascii="Times New Roman" w:hAnsi="Times New Roman" w:cs="Times New Roman"/>
                <w:i/>
                <w:iCs/>
                <w:color w:val="000000" w:themeColor="text1"/>
                <w:sz w:val="26"/>
                <w:szCs w:val="26"/>
              </w:rPr>
              <w:t>Tuyên Quang, ngày        tháng      năm 2026</w:t>
            </w:r>
          </w:p>
        </w:tc>
      </w:tr>
    </w:tbl>
    <w:p w14:paraId="127A7D40" w14:textId="77777777" w:rsidR="009C21E9" w:rsidRPr="004736A8" w:rsidRDefault="009C21E9" w:rsidP="009C21E9">
      <w:pPr>
        <w:spacing w:before="360"/>
        <w:ind w:firstLine="720"/>
        <w:jc w:val="center"/>
        <w:rPr>
          <w:color w:val="000000" w:themeColor="text1"/>
        </w:rPr>
      </w:pPr>
      <w:r w:rsidRPr="004736A8">
        <w:rPr>
          <w:noProof/>
          <w:color w:val="000000" w:themeColor="text1"/>
          <w:lang w:val="vi-VN"/>
        </w:rPr>
        <mc:AlternateContent>
          <mc:Choice Requires="wps">
            <w:drawing>
              <wp:anchor distT="0" distB="0" distL="114300" distR="114300" simplePos="0" relativeHeight="251659264" behindDoc="0" locked="0" layoutInCell="1" hidden="0" allowOverlap="1" wp14:anchorId="03F9CEC0" wp14:editId="217D3BD2">
                <wp:simplePos x="0" y="0"/>
                <wp:positionH relativeFrom="column">
                  <wp:posOffset>406771</wp:posOffset>
                </wp:positionH>
                <wp:positionV relativeFrom="paragraph">
                  <wp:posOffset>48895</wp:posOffset>
                </wp:positionV>
                <wp:extent cx="1246505" cy="317500"/>
                <wp:effectExtent l="0" t="0" r="10795" b="25400"/>
                <wp:wrapNone/>
                <wp:docPr id="2" name="Rectangle 2"/>
                <wp:cNvGraphicFramePr/>
                <a:graphic xmlns:a="http://schemas.openxmlformats.org/drawingml/2006/main">
                  <a:graphicData uri="http://schemas.microsoft.com/office/word/2010/wordprocessingShape">
                    <wps:wsp>
                      <wps:cNvSpPr/>
                      <wps:spPr>
                        <a:xfrm>
                          <a:off x="0" y="0"/>
                          <a:ext cx="1246505" cy="3175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86C928A" w14:textId="77777777" w:rsidR="009C21E9" w:rsidRPr="009C21E9" w:rsidRDefault="009C21E9" w:rsidP="009C21E9">
                            <w:pPr>
                              <w:jc w:val="center"/>
                              <w:textDirection w:val="btLr"/>
                              <w:rPr>
                                <w:rFonts w:ascii="Times New Roman" w:hAnsi="Times New Roman" w:cs="Times New Roman"/>
                              </w:rPr>
                            </w:pPr>
                            <w:r w:rsidRPr="009C21E9">
                              <w:rPr>
                                <w:rFonts w:ascii="Times New Roman" w:hAnsi="Times New Roman" w:cs="Times New Roman"/>
                                <w:b/>
                                <w:color w:val="000000"/>
                              </w:rPr>
                              <w:t>DỰ THẢO</w:t>
                            </w:r>
                          </w:p>
                          <w:p w14:paraId="583E950B" w14:textId="77777777" w:rsidR="009C21E9" w:rsidRDefault="009C21E9" w:rsidP="009C21E9">
                            <w:pPr>
                              <w:textDirection w:val="btLr"/>
                            </w:pPr>
                          </w:p>
                        </w:txbxContent>
                      </wps:txbx>
                      <wps:bodyPr spcFirstLastPara="1" wrap="square" lIns="91425" tIns="45700" rIns="91425" bIns="45700" anchor="ctr" anchorCtr="0">
                        <a:noAutofit/>
                      </wps:bodyPr>
                    </wps:wsp>
                  </a:graphicData>
                </a:graphic>
              </wp:anchor>
            </w:drawing>
          </mc:Choice>
          <mc:Fallback>
            <w:pict>
              <v:rect w14:anchorId="03F9CEC0" id="Rectangle 2" o:spid="_x0000_s1026" style="position:absolute;left:0;text-align:left;margin-left:32.05pt;margin-top:3.85pt;width:98.15pt;height: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0uDEwIAAEIEAAAOAAAAZHJzL2Uyb0RvYy54bWysU22P0zAM/o7Ef4jynWs7trujWndCN4aQ&#10;TjDp4Ad4abpGyhtxtnb/Hicb2w6QkBD9kNqxYz+2H88fRqPZXgZUzja8uik5k1a4Vtltw799Xb25&#10;5wwj2Ba0s7LhB4n8YfH61XzwtZy43ulWBkZBLNaDb3gfo6+LAkUvDeCN89KSsXPBQCQ1bIs2wEDR&#10;jS4mZXlbDC60PjghEel2eTTyRY7fdVLEL12HMjLdcMIW8xnyuUlnsZhDvQ3geyVOMOAfUBhQlpKe&#10;Qy0hAtsF9Vsoo0Rw6Lp4I5wpXNcpIXMNVE1V/lLNcw9e5lqoOejPbcL/F1Z83j/7daA2DB5rJDFV&#10;MXbBpD/hY2Nu1uHcLDlGJuiymkxvZ+WMM0G2t9XdrMzdLC6vfcD4UTrDktDwQMPIPYL9E0bKSK4/&#10;XVIydFq1K6V1VsJ286gD2wMNbpW/NCt68sJNWzYkKHeUnAkgAnUaIonGtw1Hu80JXzzB68hl/v4U&#10;OSFbAvZHBDnCkSxGRWKsVqbh9+fXUPcS2g+2ZfHgieaWyM4TNDScaUmrQULmWgSl/+5HdWpL5V6G&#10;kqQ4bsbTpDauPawDQy9WipA+AcY1BKJuRWmJzpTw+w4CgdCfLPHlXTWd0KxiVqaz3K9wbdlcW8CK&#10;3tGWiBg4OyqPMW9Nmo1173fRdSrPMOE6gjnBJaLmOZ2WKm3CtZ69Lqu/+AEAAP//AwBQSwMEFAAG&#10;AAgAAAAhAL8sFsrbAAAABwEAAA8AAABkcnMvZG93bnJldi54bWxMjk1OwzAQhfdI3MEaJHbUaSlp&#10;FTKpEAJVSGya9gCTeJpExOModtpwe8wKlu9H7335bra9uvDoOycIy0UCiqV2ppMG4XR8f9iC8oHE&#10;UO+EEb7Zw664vckpM+4qB76UoVFxRHxGCG0IQ6a1r1u25BduYInZ2Y2WQpRjo81I1zhue71KklRb&#10;6iQ+tDTwa8v1VzlZhMeyO+x5W1f75jyFz4/uFAZ6Q7y/m1+eQQWew18ZfvEjOhSRqXKTGK96hHS9&#10;jE2EzQZUjFdpsgZVITxFQxe5/s9f/AAAAP//AwBQSwECLQAUAAYACAAAACEAtoM4kv4AAADhAQAA&#10;EwAAAAAAAAAAAAAAAAAAAAAAW0NvbnRlbnRfVHlwZXNdLnhtbFBLAQItABQABgAIAAAAIQA4/SH/&#10;1gAAAJQBAAALAAAAAAAAAAAAAAAAAC8BAABfcmVscy8ucmVsc1BLAQItABQABgAIAAAAIQBKQ0uD&#10;EwIAAEIEAAAOAAAAAAAAAAAAAAAAAC4CAABkcnMvZTJvRG9jLnhtbFBLAQItABQABgAIAAAAIQC/&#10;LBbK2wAAAAcBAAAPAAAAAAAAAAAAAAAAAG0EAABkcnMvZG93bnJldi54bWxQSwUGAAAAAAQABADz&#10;AAAAdQUAAAAA&#10;" strokeweight="1pt">
                <v:stroke startarrowwidth="narrow" startarrowlength="short" endarrowwidth="narrow" endarrowlength="short"/>
                <v:textbox inset="2.53958mm,1.2694mm,2.53958mm,1.2694mm">
                  <w:txbxContent>
                    <w:p w14:paraId="586C928A" w14:textId="77777777" w:rsidR="009C21E9" w:rsidRPr="009C21E9" w:rsidRDefault="009C21E9" w:rsidP="009C21E9">
                      <w:pPr>
                        <w:jc w:val="center"/>
                        <w:textDirection w:val="btLr"/>
                        <w:rPr>
                          <w:rFonts w:ascii="Times New Roman" w:hAnsi="Times New Roman" w:cs="Times New Roman"/>
                        </w:rPr>
                      </w:pPr>
                      <w:r w:rsidRPr="009C21E9">
                        <w:rPr>
                          <w:rFonts w:ascii="Times New Roman" w:hAnsi="Times New Roman" w:cs="Times New Roman"/>
                          <w:b/>
                          <w:color w:val="000000"/>
                        </w:rPr>
                        <w:t>DỰ THẢO</w:t>
                      </w:r>
                    </w:p>
                    <w:p w14:paraId="583E950B" w14:textId="77777777" w:rsidR="009C21E9" w:rsidRDefault="009C21E9" w:rsidP="009C21E9">
                      <w:pPr>
                        <w:textDirection w:val="btLr"/>
                      </w:pPr>
                    </w:p>
                  </w:txbxContent>
                </v:textbox>
              </v:rect>
            </w:pict>
          </mc:Fallback>
        </mc:AlternateContent>
      </w:r>
      <w:r w:rsidRPr="004736A8">
        <w:rPr>
          <w:b/>
          <w:bCs/>
          <w:color w:val="000000" w:themeColor="text1"/>
        </w:rPr>
        <w:t xml:space="preserve"> </w:t>
      </w:r>
    </w:p>
    <w:p w14:paraId="0023AC2A" w14:textId="77777777" w:rsidR="009C21E9" w:rsidRPr="004736A8" w:rsidRDefault="009C21E9" w:rsidP="00784D82">
      <w:pPr>
        <w:spacing w:before="120"/>
        <w:jc w:val="center"/>
        <w:rPr>
          <w:rFonts w:ascii="Times New Roman" w:hAnsi="Times New Roman" w:cs="Times New Roman"/>
          <w:color w:val="000000" w:themeColor="text1"/>
          <w:sz w:val="28"/>
          <w:szCs w:val="28"/>
        </w:rPr>
      </w:pPr>
      <w:r w:rsidRPr="004736A8">
        <w:rPr>
          <w:rFonts w:ascii="Times New Roman" w:hAnsi="Times New Roman" w:cs="Times New Roman"/>
          <w:b/>
          <w:bCs/>
          <w:color w:val="000000" w:themeColor="text1"/>
          <w:sz w:val="28"/>
          <w:szCs w:val="28"/>
        </w:rPr>
        <w:t>QUYẾT ĐỊNH</w:t>
      </w:r>
    </w:p>
    <w:p w14:paraId="3CA493C4" w14:textId="77777777" w:rsidR="00784D82" w:rsidRPr="004736A8" w:rsidRDefault="00784D82" w:rsidP="00784D82">
      <w:pPr>
        <w:spacing w:line="240" w:lineRule="auto"/>
        <w:ind w:firstLine="709"/>
        <w:jc w:val="center"/>
        <w:rPr>
          <w:rFonts w:ascii="Times New Roman" w:hAnsi="Times New Roman" w:cs="Times New Roman"/>
          <w:b/>
          <w:bCs/>
          <w:color w:val="000000" w:themeColor="text1"/>
          <w:sz w:val="28"/>
          <w:szCs w:val="28"/>
        </w:rPr>
      </w:pPr>
      <w:r w:rsidRPr="004736A8">
        <w:rPr>
          <w:rFonts w:ascii="Times New Roman" w:hAnsi="Times New Roman" w:cs="Times New Roman"/>
          <w:b/>
          <w:bCs/>
          <w:color w:val="000000" w:themeColor="text1"/>
          <w:sz w:val="28"/>
          <w:szCs w:val="28"/>
        </w:rPr>
        <w:t xml:space="preserve">Ban hành Quy định </w:t>
      </w:r>
      <w:bookmarkStart w:id="0" w:name="_Hlk235690362"/>
      <w:r w:rsidRPr="004736A8">
        <w:rPr>
          <w:rFonts w:ascii="Times New Roman" w:hAnsi="Times New Roman" w:cs="Times New Roman"/>
          <w:b/>
          <w:bCs/>
          <w:color w:val="000000" w:themeColor="text1"/>
          <w:sz w:val="28"/>
          <w:szCs w:val="28"/>
        </w:rPr>
        <w:t>chi tiết một số nội dung về quản lý chương trình, nhiệm vụ khoa học, công nghệ và đổi mới sáng tạo sử dụng ngân sách nhà nước trên địa bàn tỉnh Tuyên Quang</w:t>
      </w:r>
      <w:bookmarkEnd w:id="0"/>
    </w:p>
    <w:p w14:paraId="43BCCE73" w14:textId="7FC17B4F" w:rsidR="009C21E9" w:rsidRPr="004736A8" w:rsidRDefault="009C21E9" w:rsidP="00784D82">
      <w:pPr>
        <w:spacing w:line="240" w:lineRule="auto"/>
        <w:ind w:firstLine="709"/>
        <w:jc w:val="both"/>
        <w:rPr>
          <w:rFonts w:ascii="Times New Roman" w:hAnsi="Times New Roman" w:cs="Times New Roman"/>
          <w:color w:val="000000" w:themeColor="text1"/>
          <w:sz w:val="28"/>
          <w:szCs w:val="28"/>
        </w:rPr>
      </w:pPr>
      <w:r w:rsidRPr="004736A8">
        <w:rPr>
          <w:rFonts w:ascii="Times New Roman" w:hAnsi="Times New Roman" w:cs="Times New Roman"/>
          <w:noProof/>
          <w:color w:val="000000" w:themeColor="text1"/>
          <w:sz w:val="28"/>
          <w:szCs w:val="28"/>
          <w:lang w:val="vi-VN"/>
        </w:rPr>
        <mc:AlternateContent>
          <mc:Choice Requires="wps">
            <w:drawing>
              <wp:anchor distT="4294967292" distB="4294967292" distL="114300" distR="114300" simplePos="0" relativeHeight="251660288" behindDoc="0" locked="0" layoutInCell="1" hidden="0" allowOverlap="1" wp14:anchorId="5C6CB73C" wp14:editId="51BE71BB">
                <wp:simplePos x="0" y="0"/>
                <wp:positionH relativeFrom="column">
                  <wp:posOffset>2038350</wp:posOffset>
                </wp:positionH>
                <wp:positionV relativeFrom="paragraph">
                  <wp:posOffset>35560</wp:posOffset>
                </wp:positionV>
                <wp:extent cx="2160270" cy="12700"/>
                <wp:effectExtent l="0" t="0" r="30480" b="25400"/>
                <wp:wrapNone/>
                <wp:docPr id="1" name="Straight Arrow Connector 1"/>
                <wp:cNvGraphicFramePr/>
                <a:graphic xmlns:a="http://schemas.openxmlformats.org/drawingml/2006/main">
                  <a:graphicData uri="http://schemas.microsoft.com/office/word/2010/wordprocessingShape">
                    <wps:wsp>
                      <wps:cNvCnPr/>
                      <wps:spPr>
                        <a:xfrm>
                          <a:off x="0" y="0"/>
                          <a:ext cx="216027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8295ADB" id="_x0000_t32" coordsize="21600,21600" o:spt="32" o:oned="t" path="m,l21600,21600e" filled="f">
                <v:path arrowok="t" fillok="f" o:connecttype="none"/>
                <o:lock v:ext="edit" shapetype="t"/>
              </v:shapetype>
              <v:shape id="Straight Arrow Connector 1" o:spid="_x0000_s1026" type="#_x0000_t32" style="position:absolute;margin-left:160.5pt;margin-top:2.8pt;width:170.1pt;height:1pt;z-index:251660288;visibility:visible;mso-wrap-style:square;mso-wrap-distance-left:9pt;mso-wrap-distance-top:-1e-4mm;mso-wrap-distance-right:9pt;mso-wrap-distance-bottom:-1e-4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PwQEAAIUDAAAOAAAAZHJzL2Uyb0RvYy54bWysU8mO2zAMvRfoPwi6N16AmbZGnDkkM70U&#10;7QDtfACjxRagDZQmTv6+lDJNulyKYnyQaZF8fHyk13dHZ9lBYTLBj7xbtZwpL4I0fhr50/eHdx84&#10;Sxm8BBu8GvlJJX63eftmvcRB9WEOVipkBOLTsMSRzznHoWmSmJWDtApReXLqgA4yfeLUSISF0J1t&#10;+ra9bZaAMmIQKiW63Z2dfFPxtVYif9U6qczsyIlbrifWc1/OZrOGYUKIsxEvNOA/WDgwnopeoHaQ&#10;gT2j+QvKGYEhBZ1XIrgmaG2Eqj1QN137RzffZoiq9kLipHiRKb0erPhy2PpHJBmWmIYUH7F0cdTo&#10;ypv4sWMV63QRSx0zE3TZd7dt/540FeTryKpiNtfkiCl/UsGxYow8ZQQzzXkbvKexBOyqYHD4nDKV&#10;p8SfCaWyDw/G2jod69ky8o83/Q3VAtoRbSGT6aIkVD9VmBSskSWlJCec9luL7ABl6vUpg6YSv4WV&#10;ejtI8zmuus77gOHZy1p7ViDvvWT5FGl5Pa0wL2SckpxZRRtfrBqZwdh/iSQS1hOXq9zF2gd5qlOo&#10;9zTryvZlL8sy/fpds69/z+YHAAAA//8DAFBLAwQUAAYACAAAACEADNUBW90AAAAHAQAADwAAAGRy&#10;cy9kb3ducmV2LnhtbEyPwU7DMBBE70j8g7VIvSDqJKgGQjZVVYkDR9pKXN14SdLG6yh2mtCvx5zg&#10;OJrRzJtiPdtOXGjwrWOEdJmAIK6cablGOOzfHp5B+KDZ6M4xIXyTh3V5e1Po3LiJP+iyC7WIJexz&#10;jdCE0OdS+qohq/3S9cTR+3KD1SHKoZZm0FMst53MkkRJq1uOC43uadtQdd6NFoH8uEqTzYutD+/X&#10;6f4zu56mfo+4uJs3ryACzeEvDL/4ER3KyHR0IxsvOoTHLI1fAsJKgYi+UmkG4ojwpECWhfzPX/4A&#10;AAD//wMAUEsBAi0AFAAGAAgAAAAhALaDOJL+AAAA4QEAABMAAAAAAAAAAAAAAAAAAAAAAFtDb250&#10;ZW50X1R5cGVzXS54bWxQSwECLQAUAAYACAAAACEAOP0h/9YAAACUAQAACwAAAAAAAAAAAAAAAAAv&#10;AQAAX3JlbHMvLnJlbHNQSwECLQAUAAYACAAAACEAYP9cT8EBAACFAwAADgAAAAAAAAAAAAAAAAAu&#10;AgAAZHJzL2Uyb0RvYy54bWxQSwECLQAUAAYACAAAACEADNUBW90AAAAHAQAADwAAAAAAAAAAAAAA&#10;AAAbBAAAZHJzL2Rvd25yZXYueG1sUEsFBgAAAAAEAAQA8wAAACUFAAAAAA==&#10;"/>
            </w:pict>
          </mc:Fallback>
        </mc:AlternateContent>
      </w:r>
    </w:p>
    <w:p w14:paraId="3D48F5A8" w14:textId="77777777" w:rsidR="009C21E9" w:rsidRPr="004736A8" w:rsidRDefault="009C21E9" w:rsidP="006056B0">
      <w:pPr>
        <w:spacing w:before="120" w:line="240" w:lineRule="auto"/>
        <w:ind w:right="193" w:firstLine="709"/>
        <w:jc w:val="both"/>
        <w:rPr>
          <w:rFonts w:ascii="Times New Roman" w:hAnsi="Times New Roman" w:cs="Times New Roman"/>
          <w:i/>
          <w:color w:val="000000" w:themeColor="text1"/>
          <w:sz w:val="28"/>
          <w:szCs w:val="28"/>
        </w:rPr>
      </w:pPr>
      <w:r w:rsidRPr="004736A8">
        <w:rPr>
          <w:rFonts w:ascii="Times New Roman" w:hAnsi="Times New Roman" w:cs="Times New Roman"/>
          <w:i/>
          <w:color w:val="000000" w:themeColor="text1"/>
          <w:sz w:val="28"/>
          <w:szCs w:val="28"/>
        </w:rPr>
        <w:t>Căn cứ Luật Tổ chức chính quyền địa phương số 72/2025/QH15;</w:t>
      </w:r>
    </w:p>
    <w:p w14:paraId="33050CBE" w14:textId="77777777" w:rsidR="009C21E9" w:rsidRPr="004736A8" w:rsidRDefault="009C21E9" w:rsidP="006056B0">
      <w:pPr>
        <w:spacing w:before="120" w:line="240" w:lineRule="auto"/>
        <w:ind w:right="193" w:firstLine="709"/>
        <w:jc w:val="both"/>
        <w:rPr>
          <w:rFonts w:ascii="Times New Roman" w:hAnsi="Times New Roman" w:cs="Times New Roman"/>
          <w:i/>
          <w:color w:val="000000" w:themeColor="text1"/>
          <w:sz w:val="28"/>
          <w:szCs w:val="28"/>
        </w:rPr>
      </w:pPr>
      <w:r w:rsidRPr="004736A8">
        <w:rPr>
          <w:rFonts w:ascii="Times New Roman" w:hAnsi="Times New Roman" w:cs="Times New Roman"/>
          <w:i/>
          <w:color w:val="000000" w:themeColor="text1"/>
          <w:sz w:val="28"/>
          <w:szCs w:val="28"/>
        </w:rPr>
        <w:t>Căn cứ Luật Ban hành văn bản quy phạm pháp luật số 64/2025/QH15 được sửa đổi, bổ sung bởi Luật số 87/2025/QH15;</w:t>
      </w:r>
    </w:p>
    <w:p w14:paraId="63C69F47" w14:textId="77777777" w:rsidR="009C21E9" w:rsidRPr="004736A8" w:rsidRDefault="009C21E9" w:rsidP="006056B0">
      <w:pPr>
        <w:spacing w:before="120" w:line="240" w:lineRule="auto"/>
        <w:ind w:right="193" w:firstLine="709"/>
        <w:jc w:val="both"/>
        <w:rPr>
          <w:rFonts w:ascii="Times New Roman" w:hAnsi="Times New Roman" w:cs="Times New Roman"/>
          <w:i/>
          <w:color w:val="000000" w:themeColor="text1"/>
          <w:sz w:val="28"/>
          <w:szCs w:val="28"/>
        </w:rPr>
      </w:pPr>
      <w:r w:rsidRPr="004736A8">
        <w:rPr>
          <w:rFonts w:ascii="Times New Roman" w:hAnsi="Times New Roman" w:cs="Times New Roman"/>
          <w:i/>
          <w:color w:val="000000" w:themeColor="text1"/>
          <w:sz w:val="28"/>
          <w:szCs w:val="28"/>
        </w:rPr>
        <w:t>Căn cứ Luật Khoa học, công nghệ và đổi mới sáng tạo số 93/2025/QH15;</w:t>
      </w:r>
    </w:p>
    <w:p w14:paraId="55D940DB" w14:textId="26486592" w:rsidR="009C21E9" w:rsidRPr="004736A8" w:rsidRDefault="009C21E9" w:rsidP="006056B0">
      <w:pPr>
        <w:spacing w:before="120" w:line="240" w:lineRule="auto"/>
        <w:ind w:right="193" w:firstLine="709"/>
        <w:jc w:val="both"/>
        <w:rPr>
          <w:rFonts w:ascii="Times New Roman" w:hAnsi="Times New Roman" w:cs="Times New Roman"/>
          <w:i/>
          <w:iCs/>
          <w:color w:val="000000" w:themeColor="text1"/>
          <w:sz w:val="28"/>
          <w:szCs w:val="28"/>
        </w:rPr>
      </w:pPr>
      <w:r w:rsidRPr="004736A8">
        <w:rPr>
          <w:rFonts w:ascii="Times New Roman" w:hAnsi="Times New Roman" w:cs="Times New Roman"/>
          <w:i/>
          <w:iCs/>
          <w:color w:val="000000" w:themeColor="text1"/>
          <w:sz w:val="28"/>
          <w:szCs w:val="28"/>
        </w:rPr>
        <w:t>Căn cứ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426D680F" w14:textId="21CCC68D" w:rsidR="0022485B" w:rsidRPr="004736A8" w:rsidRDefault="0022485B" w:rsidP="00D41760">
      <w:pPr>
        <w:spacing w:before="120" w:after="120" w:line="240" w:lineRule="auto"/>
        <w:ind w:firstLine="567"/>
        <w:jc w:val="both"/>
        <w:rPr>
          <w:rFonts w:ascii="Times New Roman" w:eastAsia="Calibri" w:hAnsi="Times New Roman" w:cs="Times New Roman"/>
          <w:bCs/>
          <w:i/>
          <w:iCs/>
          <w:color w:val="000000" w:themeColor="text1"/>
          <w:kern w:val="2"/>
          <w:sz w:val="28"/>
          <w:szCs w:val="28"/>
          <w:lang w:val="nl-NL"/>
          <w14:ligatures w14:val="standardContextual"/>
        </w:rPr>
      </w:pPr>
      <w:r w:rsidRPr="004736A8">
        <w:rPr>
          <w:rFonts w:ascii="Times New Roman" w:eastAsia="Yu Mincho" w:hAnsi="Times New Roman" w:cs="Times New Roman"/>
          <w:i/>
          <w:iCs/>
          <w:color w:val="000000" w:themeColor="text1"/>
          <w:spacing w:val="-12"/>
          <w:kern w:val="2"/>
          <w:sz w:val="28"/>
          <w:szCs w:val="28"/>
          <w:lang w:val="nl-NL" w:eastAsia="ja-JP"/>
          <w14:ligatures w14:val="standardContextual"/>
        </w:rPr>
        <w:t>Căn cứ Thông tư số 10/2025/TT-BKHCN của Bộ trưởng Bộ Khoa học và Công nghệ Hướng dẫn chức năng, nhiệm vụ, quyền hạn của cơ quan chuyên môn thuộc Ủy ban nhân dân cấp tỉnh, cấp xã về các lĩnh vực thuộc phạm vi quản lý nhà nước của Bộ Khoa học và Công nghệ;</w:t>
      </w:r>
    </w:p>
    <w:p w14:paraId="4FD123BE" w14:textId="4FC0C81E" w:rsidR="009C21E9" w:rsidRPr="004736A8" w:rsidRDefault="009C21E9" w:rsidP="006056B0">
      <w:pPr>
        <w:spacing w:before="120" w:line="240" w:lineRule="auto"/>
        <w:ind w:right="193" w:firstLine="709"/>
        <w:jc w:val="both"/>
        <w:rPr>
          <w:rFonts w:ascii="Times New Roman" w:hAnsi="Times New Roman" w:cs="Times New Roman"/>
          <w:i/>
          <w:color w:val="000000" w:themeColor="text1"/>
          <w:sz w:val="28"/>
          <w:szCs w:val="28"/>
        </w:rPr>
      </w:pPr>
      <w:r w:rsidRPr="004736A8">
        <w:rPr>
          <w:rFonts w:ascii="Times New Roman" w:hAnsi="Times New Roman" w:cs="Times New Roman"/>
          <w:i/>
          <w:color w:val="000000" w:themeColor="text1"/>
          <w:sz w:val="28"/>
          <w:szCs w:val="28"/>
        </w:rPr>
        <w:t xml:space="preserve">Căn cứ </w:t>
      </w:r>
      <w:r w:rsidRPr="004736A8">
        <w:rPr>
          <w:rFonts w:ascii="Times New Roman" w:eastAsia="Calibri" w:hAnsi="Times New Roman" w:cs="Times New Roman"/>
          <w:i/>
          <w:color w:val="000000" w:themeColor="text1"/>
          <w:sz w:val="28"/>
          <w:szCs w:val="28"/>
        </w:rPr>
        <w:t xml:space="preserve">Thông tư </w:t>
      </w:r>
      <w:r w:rsidRPr="004736A8">
        <w:rPr>
          <w:rFonts w:ascii="Times New Roman" w:eastAsia="Calibri" w:hAnsi="Times New Roman" w:cs="Times New Roman"/>
          <w:i/>
          <w:iCs/>
          <w:color w:val="000000" w:themeColor="text1"/>
          <w:sz w:val="28"/>
          <w:szCs w:val="28"/>
        </w:rPr>
        <w:t>số</w:t>
      </w:r>
      <w:r w:rsidRPr="004736A8">
        <w:rPr>
          <w:rFonts w:ascii="Times New Roman" w:hAnsi="Times New Roman" w:cs="Times New Roman"/>
          <w:i/>
          <w:color w:val="000000" w:themeColor="text1"/>
          <w:sz w:val="28"/>
          <w:szCs w:val="28"/>
          <w:shd w:val="clear" w:color="auto" w:fill="FFFFFF"/>
        </w:rPr>
        <w:t xml:space="preserve"> 36/2025/TT-BKHCN ngày 26 tháng 11 năm 2025</w:t>
      </w:r>
      <w:r w:rsidRPr="004736A8">
        <w:rPr>
          <w:rFonts w:ascii="Times New Roman" w:hAnsi="Times New Roman" w:cs="Times New Roman"/>
          <w:i/>
          <w:color w:val="000000" w:themeColor="text1"/>
          <w:sz w:val="28"/>
          <w:szCs w:val="28"/>
          <w:shd w:val="clear" w:color="auto" w:fill="FFFFFF"/>
          <w:lang w:val="x-none" w:eastAsia="x-none"/>
        </w:rPr>
        <w:t xml:space="preserve"> </w:t>
      </w:r>
      <w:r w:rsidRPr="004736A8">
        <w:rPr>
          <w:rFonts w:ascii="Times New Roman" w:hAnsi="Times New Roman" w:cs="Times New Roman"/>
          <w:i/>
          <w:color w:val="000000" w:themeColor="text1"/>
          <w:sz w:val="28"/>
          <w:szCs w:val="28"/>
          <w:shd w:val="clear" w:color="auto" w:fill="FFFFFF"/>
          <w:lang w:eastAsia="x-none"/>
        </w:rPr>
        <w:t xml:space="preserve">của </w:t>
      </w:r>
      <w:r w:rsidRPr="004736A8">
        <w:rPr>
          <w:rFonts w:ascii="Times New Roman" w:hAnsi="Times New Roman" w:cs="Times New Roman"/>
          <w:i/>
          <w:color w:val="000000" w:themeColor="text1"/>
          <w:sz w:val="28"/>
          <w:szCs w:val="28"/>
          <w:shd w:val="clear" w:color="auto" w:fill="FFFFFF"/>
          <w:lang w:val="x-none" w:eastAsia="x-none"/>
        </w:rPr>
        <w:t>Bộ trưởng Bộ Khoa học và Công nghệ</w:t>
      </w:r>
      <w:r w:rsidRPr="004736A8">
        <w:rPr>
          <w:rFonts w:ascii="Times New Roman" w:hAnsi="Times New Roman" w:cs="Times New Roman"/>
          <w:i/>
          <w:color w:val="000000" w:themeColor="text1"/>
          <w:sz w:val="28"/>
          <w:szCs w:val="28"/>
          <w:shd w:val="clear" w:color="auto" w:fill="FFFFFF"/>
          <w:lang w:eastAsia="x-none"/>
        </w:rPr>
        <w:t xml:space="preserve"> </w:t>
      </w:r>
      <w:r w:rsidRPr="004736A8">
        <w:rPr>
          <w:rFonts w:ascii="Times New Roman" w:hAnsi="Times New Roman" w:cs="Times New Roman"/>
          <w:i/>
          <w:color w:val="000000" w:themeColor="text1"/>
          <w:sz w:val="28"/>
          <w:szCs w:val="28"/>
          <w:shd w:val="clear" w:color="auto" w:fill="FFFFFF"/>
          <w:lang w:val="x-none" w:eastAsia="x-none"/>
        </w:rPr>
        <w:t>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sảng tạo</w:t>
      </w:r>
      <w:r w:rsidRPr="004736A8">
        <w:rPr>
          <w:rFonts w:ascii="Times New Roman" w:hAnsi="Times New Roman" w:cs="Times New Roman"/>
          <w:i/>
          <w:color w:val="000000" w:themeColor="text1"/>
          <w:sz w:val="28"/>
          <w:szCs w:val="28"/>
        </w:rPr>
        <w:t>;</w:t>
      </w:r>
    </w:p>
    <w:p w14:paraId="2554FF60" w14:textId="7C58E275" w:rsidR="009C21E9" w:rsidRPr="004736A8" w:rsidRDefault="009C21E9" w:rsidP="006056B0">
      <w:pPr>
        <w:spacing w:before="120" w:line="240" w:lineRule="auto"/>
        <w:ind w:right="193" w:firstLine="709"/>
        <w:jc w:val="both"/>
        <w:rPr>
          <w:rFonts w:ascii="Times New Roman" w:hAnsi="Times New Roman" w:cs="Times New Roman"/>
          <w:i/>
          <w:color w:val="000000" w:themeColor="text1"/>
          <w:sz w:val="28"/>
          <w:szCs w:val="28"/>
        </w:rPr>
      </w:pPr>
      <w:r w:rsidRPr="004736A8">
        <w:rPr>
          <w:rFonts w:ascii="Times New Roman" w:hAnsi="Times New Roman" w:cs="Times New Roman"/>
          <w:i/>
          <w:color w:val="000000" w:themeColor="text1"/>
          <w:sz w:val="28"/>
          <w:szCs w:val="28"/>
        </w:rPr>
        <w:t xml:space="preserve">Căn cứ Thông tư số 38/2025/TT-BKHCN </w:t>
      </w:r>
      <w:r w:rsidR="006056B0" w:rsidRPr="004736A8">
        <w:rPr>
          <w:rFonts w:ascii="Times New Roman" w:hAnsi="Times New Roman" w:cs="Times New Roman"/>
          <w:i/>
          <w:color w:val="000000" w:themeColor="text1"/>
          <w:sz w:val="28"/>
          <w:szCs w:val="28"/>
        </w:rPr>
        <w:t>ngày</w:t>
      </w:r>
      <w:r w:rsidR="00D41760" w:rsidRPr="004736A8">
        <w:rPr>
          <w:rFonts w:ascii="Times New Roman" w:hAnsi="Times New Roman" w:cs="Times New Roman"/>
          <w:i/>
          <w:color w:val="000000" w:themeColor="text1"/>
          <w:sz w:val="28"/>
          <w:szCs w:val="28"/>
        </w:rPr>
        <w:t xml:space="preserve"> 30 </w:t>
      </w:r>
      <w:r w:rsidR="006056B0" w:rsidRPr="004736A8">
        <w:rPr>
          <w:rFonts w:ascii="Times New Roman" w:hAnsi="Times New Roman" w:cs="Times New Roman"/>
          <w:i/>
          <w:color w:val="000000" w:themeColor="text1"/>
          <w:sz w:val="28"/>
          <w:szCs w:val="28"/>
        </w:rPr>
        <w:t>tháng</w:t>
      </w:r>
      <w:r w:rsidR="00D41760" w:rsidRPr="004736A8">
        <w:rPr>
          <w:rFonts w:ascii="Times New Roman" w:hAnsi="Times New Roman" w:cs="Times New Roman"/>
          <w:i/>
          <w:color w:val="000000" w:themeColor="text1"/>
          <w:sz w:val="28"/>
          <w:szCs w:val="28"/>
        </w:rPr>
        <w:t xml:space="preserve"> 11 </w:t>
      </w:r>
      <w:r w:rsidR="006056B0" w:rsidRPr="004736A8">
        <w:rPr>
          <w:rFonts w:ascii="Times New Roman" w:hAnsi="Times New Roman" w:cs="Times New Roman"/>
          <w:i/>
          <w:color w:val="000000" w:themeColor="text1"/>
          <w:sz w:val="28"/>
          <w:szCs w:val="28"/>
        </w:rPr>
        <w:t xml:space="preserve">năm </w:t>
      </w:r>
      <w:r w:rsidR="00D41760" w:rsidRPr="004736A8">
        <w:rPr>
          <w:rFonts w:ascii="Times New Roman" w:hAnsi="Times New Roman" w:cs="Times New Roman"/>
          <w:i/>
          <w:color w:val="000000" w:themeColor="text1"/>
          <w:sz w:val="28"/>
          <w:szCs w:val="28"/>
        </w:rPr>
        <w:t xml:space="preserve">2025 </w:t>
      </w:r>
      <w:r w:rsidRPr="004736A8">
        <w:rPr>
          <w:rFonts w:ascii="Times New Roman" w:hAnsi="Times New Roman" w:cs="Times New Roman"/>
          <w:i/>
          <w:color w:val="000000" w:themeColor="text1"/>
          <w:sz w:val="28"/>
          <w:szCs w:val="28"/>
        </w:rPr>
        <w:t>của Bộ trưởng Bộ Khoa học và Công nghệ quy định về lập dự toán, quản lý sử dụng và quyết toán kinh phí ngân sách nhà nước đối với một số nội dung chi quản lý hoạt động khoa học, công nghệ và đổi mới sáng tạo;</w:t>
      </w:r>
    </w:p>
    <w:p w14:paraId="48D5C710" w14:textId="77777777" w:rsidR="009C21E9" w:rsidRPr="004736A8" w:rsidRDefault="009C21E9" w:rsidP="006056B0">
      <w:pPr>
        <w:spacing w:before="120" w:line="240" w:lineRule="auto"/>
        <w:ind w:right="193" w:firstLine="709"/>
        <w:jc w:val="both"/>
        <w:rPr>
          <w:rFonts w:ascii="Times New Roman" w:hAnsi="Times New Roman" w:cs="Times New Roman"/>
          <w:i/>
          <w:color w:val="000000" w:themeColor="text1"/>
          <w:sz w:val="28"/>
          <w:szCs w:val="28"/>
        </w:rPr>
      </w:pPr>
      <w:r w:rsidRPr="004736A8">
        <w:rPr>
          <w:rFonts w:ascii="Times New Roman" w:hAnsi="Times New Roman" w:cs="Times New Roman"/>
          <w:i/>
          <w:color w:val="000000" w:themeColor="text1"/>
          <w:sz w:val="28"/>
          <w:szCs w:val="28"/>
        </w:rPr>
        <w:t>Căn cứ Thông tư số 39/2025/TT-BKHCN của Bộ trưởng Bộ Khoa học và Công nghệ quy định chi tiết và hướng dẫn về lập dự toán, quản lý sử dụng và quyết toán một số nội dung chi ngân sách Nhà nước thực hiện nhiệm vụ khoa học, công nghệ và đổi mới sáng tạo;</w:t>
      </w:r>
    </w:p>
    <w:p w14:paraId="4C428BB3" w14:textId="4DE94742" w:rsidR="009C21E9" w:rsidRPr="004736A8" w:rsidRDefault="009C21E9" w:rsidP="006056B0">
      <w:pPr>
        <w:spacing w:before="120" w:line="240" w:lineRule="auto"/>
        <w:ind w:right="193" w:firstLine="720"/>
        <w:jc w:val="both"/>
        <w:rPr>
          <w:rFonts w:ascii="Times New Roman" w:hAnsi="Times New Roman" w:cs="Times New Roman"/>
          <w:i/>
          <w:color w:val="000000" w:themeColor="text1"/>
          <w:sz w:val="28"/>
          <w:szCs w:val="28"/>
        </w:rPr>
      </w:pPr>
      <w:r w:rsidRPr="004736A8">
        <w:rPr>
          <w:rFonts w:ascii="Times New Roman" w:hAnsi="Times New Roman" w:cs="Times New Roman"/>
          <w:i/>
          <w:color w:val="000000" w:themeColor="text1"/>
          <w:sz w:val="28"/>
          <w:szCs w:val="28"/>
        </w:rPr>
        <w:lastRenderedPageBreak/>
        <w:t xml:space="preserve">Theo đề nghị của Giám đốc Sở Khoa học và Công nghệ tại Tờ trình số……..…/TTr-SKHCN  ngày……tháng … năm 2026 và ý kiến thẩm định của Sở Tư pháp tại …..ngày …. tháng …. năm 2026. </w:t>
      </w:r>
    </w:p>
    <w:p w14:paraId="5BFE78B4" w14:textId="1AB1F3D6" w:rsidR="004C23B3" w:rsidRPr="004736A8" w:rsidRDefault="0022485B" w:rsidP="006056B0">
      <w:pPr>
        <w:spacing w:before="120" w:line="240" w:lineRule="auto"/>
        <w:ind w:right="193" w:firstLine="720"/>
        <w:jc w:val="both"/>
        <w:rPr>
          <w:rFonts w:ascii="Times New Roman" w:hAnsi="Times New Roman" w:cs="Times New Roman"/>
          <w:i/>
          <w:color w:val="000000" w:themeColor="text1"/>
          <w:sz w:val="28"/>
          <w:szCs w:val="28"/>
        </w:rPr>
      </w:pPr>
      <w:r w:rsidRPr="004736A8">
        <w:rPr>
          <w:rFonts w:ascii="Times New Roman" w:eastAsia="Calibri" w:hAnsi="Times New Roman" w:cs="Times New Roman"/>
          <w:iCs/>
          <w:color w:val="000000" w:themeColor="text1"/>
          <w:kern w:val="2"/>
          <w:sz w:val="28"/>
          <w:szCs w:val="28"/>
          <w:lang w:val="vi-VN"/>
          <w14:ligatures w14:val="standardContextual"/>
        </w:rPr>
        <w:t xml:space="preserve">Ủy ban nhân dân ban hành Quyết định ban hành </w:t>
      </w:r>
      <w:r w:rsidRPr="004736A8">
        <w:rPr>
          <w:rFonts w:ascii="Times New Roman" w:eastAsia="Calibri" w:hAnsi="Times New Roman" w:cs="Times New Roman"/>
          <w:bCs/>
          <w:iCs/>
          <w:color w:val="000000" w:themeColor="text1"/>
          <w:kern w:val="2"/>
          <w:sz w:val="28"/>
          <w:szCs w:val="28"/>
          <w:lang w:val="nl-NL"/>
          <w14:ligatures w14:val="standardContextual"/>
        </w:rPr>
        <w:t>Quy định</w:t>
      </w:r>
      <w:r w:rsidRPr="004736A8">
        <w:rPr>
          <w:rFonts w:ascii="Times New Roman" w:hAnsi="Times New Roman" w:cs="Times New Roman"/>
          <w:b/>
          <w:bCs/>
          <w:color w:val="000000" w:themeColor="text1"/>
          <w:sz w:val="28"/>
          <w:szCs w:val="28"/>
        </w:rPr>
        <w:t xml:space="preserve"> </w:t>
      </w:r>
      <w:r w:rsidRPr="004736A8">
        <w:rPr>
          <w:rFonts w:ascii="Times New Roman" w:hAnsi="Times New Roman" w:cs="Times New Roman"/>
          <w:color w:val="000000" w:themeColor="text1"/>
          <w:sz w:val="28"/>
          <w:szCs w:val="28"/>
        </w:rPr>
        <w:t xml:space="preserve">chi tiết một số nội dung về quản lý chương trình, nhiệm vụ khoa học, công nghệ và đổi mới sáng tạo sử dụng ngân sách nhà nước trên địa bàn tỉnh Tuyên Quang. </w:t>
      </w:r>
    </w:p>
    <w:p w14:paraId="44C67A38" w14:textId="77777777" w:rsidR="0022485B" w:rsidRPr="004736A8" w:rsidRDefault="0022485B" w:rsidP="004C23B3">
      <w:pPr>
        <w:widowControl w:val="0"/>
        <w:spacing w:line="240" w:lineRule="auto"/>
        <w:ind w:right="195" w:firstLine="567"/>
        <w:jc w:val="center"/>
        <w:rPr>
          <w:rFonts w:ascii="Times New Roman" w:hAnsi="Times New Roman" w:cs="Times New Roman"/>
          <w:b/>
          <w:bCs/>
          <w:iCs/>
          <w:color w:val="000000" w:themeColor="text1"/>
          <w:sz w:val="28"/>
          <w:szCs w:val="28"/>
        </w:rPr>
      </w:pPr>
      <w:bookmarkStart w:id="1" w:name="dieu_3"/>
    </w:p>
    <w:p w14:paraId="06AA80EC" w14:textId="77777777" w:rsidR="004C23B3" w:rsidRPr="004736A8" w:rsidRDefault="004C23B3" w:rsidP="004C23B3">
      <w:pPr>
        <w:widowControl w:val="0"/>
        <w:spacing w:line="240" w:lineRule="auto"/>
        <w:ind w:right="195" w:firstLine="567"/>
        <w:jc w:val="center"/>
        <w:rPr>
          <w:rFonts w:ascii="Times New Roman" w:hAnsi="Times New Roman" w:cs="Times New Roman"/>
          <w:b/>
          <w:bCs/>
          <w:iCs/>
          <w:color w:val="000000" w:themeColor="text1"/>
          <w:sz w:val="16"/>
          <w:szCs w:val="16"/>
        </w:rPr>
      </w:pPr>
    </w:p>
    <w:bookmarkEnd w:id="1"/>
    <w:p w14:paraId="343FE782" w14:textId="77777777" w:rsidR="004C23B3" w:rsidRPr="004736A8" w:rsidRDefault="004C23B3" w:rsidP="00F65B56">
      <w:pPr>
        <w:widowControl w:val="0"/>
        <w:pBdr>
          <w:top w:val="nil"/>
          <w:left w:val="nil"/>
          <w:bottom w:val="nil"/>
          <w:right w:val="nil"/>
          <w:between w:val="nil"/>
        </w:pBdr>
        <w:spacing w:before="120" w:line="240" w:lineRule="auto"/>
        <w:ind w:left="5" w:right="210" w:firstLine="718"/>
        <w:jc w:val="both"/>
        <w:rPr>
          <w:rFonts w:ascii="Times New Roman" w:hAnsi="Times New Roman" w:cs="Times New Roman"/>
          <w:b/>
          <w:bCs/>
          <w:color w:val="000000" w:themeColor="text1"/>
          <w:spacing w:val="-4"/>
          <w:sz w:val="28"/>
          <w:szCs w:val="28"/>
        </w:rPr>
      </w:pPr>
      <w:r w:rsidRPr="004736A8">
        <w:rPr>
          <w:rFonts w:ascii="Times New Roman" w:hAnsi="Times New Roman" w:cs="Times New Roman"/>
          <w:b/>
          <w:bCs/>
          <w:color w:val="000000" w:themeColor="text1"/>
          <w:spacing w:val="-4"/>
          <w:sz w:val="28"/>
          <w:szCs w:val="28"/>
        </w:rPr>
        <w:t>Điều 1. Ban hành kèm theo Quyết định này Quy định chi tiết một số nội dung về quản lý chương trình, nhiệm vụ khoa học, công nghệ và đổi mới sáng tạo sử dụng ngân sách nhà nước trên địa bàn tỉnh Tuyên Quang.</w:t>
      </w:r>
    </w:p>
    <w:p w14:paraId="57CF5D0E" w14:textId="2B2176B4" w:rsidR="004C23B3" w:rsidRPr="004736A8" w:rsidRDefault="004C23B3" w:rsidP="00F65B56">
      <w:pPr>
        <w:widowControl w:val="0"/>
        <w:pBdr>
          <w:top w:val="nil"/>
          <w:left w:val="nil"/>
          <w:bottom w:val="nil"/>
          <w:right w:val="nil"/>
          <w:between w:val="nil"/>
        </w:pBdr>
        <w:spacing w:before="120" w:line="240" w:lineRule="auto"/>
        <w:ind w:left="5" w:right="210" w:firstLine="718"/>
        <w:jc w:val="both"/>
        <w:rPr>
          <w:rFonts w:ascii="Times New Roman" w:hAnsi="Times New Roman" w:cs="Times New Roman"/>
          <w:b/>
          <w:bCs/>
          <w:color w:val="000000" w:themeColor="text1"/>
          <w:spacing w:val="-4"/>
          <w:sz w:val="28"/>
          <w:szCs w:val="28"/>
        </w:rPr>
      </w:pPr>
      <w:r w:rsidRPr="004736A8">
        <w:rPr>
          <w:rFonts w:ascii="Times New Roman" w:hAnsi="Times New Roman" w:cs="Times New Roman"/>
          <w:b/>
          <w:bCs/>
          <w:color w:val="000000" w:themeColor="text1"/>
          <w:spacing w:val="-4"/>
          <w:sz w:val="28"/>
          <w:szCs w:val="28"/>
        </w:rPr>
        <w:t>Điều 2. Hiệu lực thi hành</w:t>
      </w:r>
    </w:p>
    <w:p w14:paraId="4CDC181A" w14:textId="53DD99D8" w:rsidR="004C23B3" w:rsidRPr="004736A8" w:rsidRDefault="004C23B3" w:rsidP="00F65B56">
      <w:pPr>
        <w:widowControl w:val="0"/>
        <w:pBdr>
          <w:top w:val="nil"/>
          <w:left w:val="nil"/>
          <w:bottom w:val="nil"/>
          <w:right w:val="nil"/>
          <w:between w:val="nil"/>
        </w:pBdr>
        <w:spacing w:before="120" w:line="240" w:lineRule="auto"/>
        <w:ind w:left="5" w:right="210" w:firstLine="718"/>
        <w:jc w:val="both"/>
        <w:rPr>
          <w:rFonts w:ascii="Times New Roman" w:hAnsi="Times New Roman" w:cs="Times New Roman"/>
          <w:color w:val="000000" w:themeColor="text1"/>
          <w:spacing w:val="-4"/>
          <w:sz w:val="28"/>
          <w:szCs w:val="28"/>
        </w:rPr>
      </w:pPr>
      <w:r w:rsidRPr="004736A8">
        <w:rPr>
          <w:rFonts w:ascii="Times New Roman" w:hAnsi="Times New Roman" w:cs="Times New Roman"/>
          <w:color w:val="000000" w:themeColor="text1"/>
          <w:spacing w:val="-4"/>
          <w:sz w:val="28"/>
          <w:szCs w:val="28"/>
        </w:rPr>
        <w:t xml:space="preserve">1. Quyết định này có hiệu lực thi hành kể từ ngày ...... tháng ...... năm 2026. </w:t>
      </w:r>
    </w:p>
    <w:p w14:paraId="3FF7F9D2" w14:textId="2FDA0DD0" w:rsidR="00F65B56" w:rsidRPr="004736A8" w:rsidRDefault="004C23B3" w:rsidP="00331D53">
      <w:pPr>
        <w:widowControl w:val="0"/>
        <w:shd w:val="clear" w:color="auto" w:fill="FFFFFF"/>
        <w:spacing w:before="120" w:after="120" w:line="360" w:lineRule="exact"/>
        <w:ind w:firstLine="720"/>
        <w:jc w:val="both"/>
        <w:rPr>
          <w:rFonts w:ascii="Times New Roman" w:eastAsia="Times New Roman" w:hAnsi="Times New Roman" w:cs="Times New Roman"/>
          <w:color w:val="000000" w:themeColor="text1"/>
          <w:sz w:val="28"/>
          <w:szCs w:val="28"/>
          <w:lang w:val="no" w:eastAsia="vi-VN"/>
        </w:rPr>
      </w:pPr>
      <w:r w:rsidRPr="004736A8">
        <w:rPr>
          <w:rFonts w:ascii="Times New Roman" w:hAnsi="Times New Roman" w:cs="Times New Roman"/>
          <w:color w:val="000000" w:themeColor="text1"/>
          <w:spacing w:val="-4"/>
          <w:sz w:val="28"/>
          <w:szCs w:val="28"/>
        </w:rPr>
        <w:t>2.</w:t>
      </w:r>
      <w:r w:rsidR="00F65B56" w:rsidRPr="004736A8">
        <w:rPr>
          <w:rFonts w:ascii="Times New Roman" w:eastAsia="Times New Roman" w:hAnsi="Times New Roman" w:cs="Times New Roman"/>
          <w:color w:val="000000" w:themeColor="text1"/>
          <w:sz w:val="28"/>
          <w:szCs w:val="28"/>
          <w:lang w:val="no" w:eastAsia="vi-VN"/>
        </w:rPr>
        <w:t xml:space="preserve"> Đối với đề xuất, đặt hàng nhiệm vụ khoa học và công nghệ đã nộp cho cơ quan Nhà nước có thẩm quyền</w:t>
      </w:r>
      <w:r w:rsidR="00331D53" w:rsidRPr="004736A8">
        <w:rPr>
          <w:rFonts w:ascii="Times New Roman" w:eastAsia="Times New Roman" w:hAnsi="Times New Roman" w:cs="Times New Roman"/>
          <w:color w:val="000000" w:themeColor="text1"/>
          <w:sz w:val="28"/>
          <w:szCs w:val="28"/>
          <w:lang w:val="no" w:eastAsia="vi-VN"/>
        </w:rPr>
        <w:t xml:space="preserve"> (đã thông báo kế hoạch đặt hàng, tiếp nhận hồ sơ tuyển chọn/giao trực tiếp)</w:t>
      </w:r>
      <w:r w:rsidR="00F65B56" w:rsidRPr="004736A8">
        <w:rPr>
          <w:rFonts w:ascii="Times New Roman" w:eastAsia="Times New Roman" w:hAnsi="Times New Roman" w:cs="Times New Roman"/>
          <w:color w:val="000000" w:themeColor="text1"/>
          <w:sz w:val="28"/>
          <w:szCs w:val="28"/>
          <w:lang w:val="no" w:eastAsia="vi-VN"/>
        </w:rPr>
        <w:t xml:space="preserve"> nhưng đến ngày 01 tháng 10 năm 2026 chưa được cơ quan Nhà nước có thẩm quyền phê duyệt giao tổ chức chủ trì thực hiện nhiệm vụ thì thực hiện theo quy định </w:t>
      </w:r>
      <w:r w:rsidR="00331D53" w:rsidRPr="004736A8">
        <w:rPr>
          <w:rFonts w:ascii="Times New Roman" w:eastAsia="Times New Roman" w:hAnsi="Times New Roman" w:cs="Times New Roman"/>
          <w:color w:val="000000" w:themeColor="text1"/>
          <w:sz w:val="28"/>
          <w:szCs w:val="28"/>
          <w:lang w:val="no" w:eastAsia="vi-VN"/>
        </w:rPr>
        <w:t xml:space="preserve">tại quyết định này. </w:t>
      </w:r>
    </w:p>
    <w:p w14:paraId="32956F6B" w14:textId="4ED81CF0" w:rsidR="004C23B3" w:rsidRPr="004736A8" w:rsidRDefault="00331D53" w:rsidP="00331D53">
      <w:pPr>
        <w:widowControl w:val="0"/>
        <w:pBdr>
          <w:top w:val="nil"/>
          <w:left w:val="nil"/>
          <w:bottom w:val="nil"/>
          <w:right w:val="nil"/>
          <w:between w:val="nil"/>
        </w:pBdr>
        <w:spacing w:before="120" w:line="240" w:lineRule="auto"/>
        <w:ind w:right="210" w:firstLine="720"/>
        <w:jc w:val="both"/>
        <w:rPr>
          <w:rFonts w:ascii="Times New Roman" w:hAnsi="Times New Roman" w:cs="Times New Roman"/>
          <w:color w:val="000000" w:themeColor="text1"/>
          <w:spacing w:val="-4"/>
          <w:sz w:val="28"/>
          <w:szCs w:val="28"/>
        </w:rPr>
      </w:pPr>
      <w:r w:rsidRPr="004736A8">
        <w:rPr>
          <w:rFonts w:ascii="Times New Roman" w:hAnsi="Times New Roman" w:cs="Times New Roman"/>
          <w:color w:val="000000" w:themeColor="text1"/>
          <w:spacing w:val="-4"/>
          <w:sz w:val="28"/>
          <w:szCs w:val="28"/>
        </w:rPr>
        <w:t xml:space="preserve">3. </w:t>
      </w:r>
      <w:r w:rsidRPr="004736A8">
        <w:rPr>
          <w:rFonts w:ascii="Times New Roman" w:hAnsi="Times New Roman" w:cs="Times New Roman"/>
          <w:iCs/>
          <w:color w:val="000000" w:themeColor="text1"/>
          <w:sz w:val="28"/>
          <w:szCs w:val="28"/>
          <w:lang w:val="nl-NL"/>
        </w:rPr>
        <w:t>Đối với các nhiệm vụ khoa học và công nghệ cấp tỉnh sử dụng ngân sách Nhà nước đã được Ủy ban nhân dân tỉnh phê duyệt tổ chức chủ trì, cá nhân chủ nhiệm, kinh phí, phương thức khoán chi và thời gian thực hiện nhiệm vụ trước ngày</w:t>
      </w:r>
      <w:r w:rsidRPr="004736A8">
        <w:rPr>
          <w:rFonts w:ascii="Times New Roman" w:hAnsi="Times New Roman" w:cs="Times New Roman"/>
          <w:bCs/>
          <w:iCs/>
          <w:color w:val="000000" w:themeColor="text1"/>
          <w:sz w:val="28"/>
          <w:szCs w:val="28"/>
          <w:lang w:val="nl-NL"/>
        </w:rPr>
        <w:t xml:space="preserve"> </w:t>
      </w:r>
      <w:r w:rsidRPr="004736A8">
        <w:rPr>
          <w:rFonts w:ascii="Times New Roman" w:hAnsi="Times New Roman" w:cs="Times New Roman"/>
          <w:iCs/>
          <w:color w:val="000000" w:themeColor="text1"/>
          <w:sz w:val="28"/>
          <w:szCs w:val="28"/>
          <w:lang w:val="nl-NL"/>
        </w:rPr>
        <w:t>Quyết định này có hiệu lực thì tiếp tục thực hiện theo quy định</w:t>
      </w:r>
      <w:r w:rsidRPr="004736A8">
        <w:rPr>
          <w:rFonts w:ascii="Times New Roman" w:hAnsi="Times New Roman" w:cs="Times New Roman"/>
          <w:color w:val="000000" w:themeColor="text1"/>
          <w:spacing w:val="-4"/>
          <w:sz w:val="28"/>
          <w:szCs w:val="28"/>
        </w:rPr>
        <w:t xml:space="preserve"> </w:t>
      </w:r>
      <w:r w:rsidR="004C23B3" w:rsidRPr="004736A8">
        <w:rPr>
          <w:rFonts w:ascii="Times New Roman" w:hAnsi="Times New Roman" w:cs="Times New Roman"/>
          <w:color w:val="000000" w:themeColor="text1"/>
          <w:spacing w:val="-4"/>
          <w:sz w:val="28"/>
          <w:szCs w:val="28"/>
        </w:rPr>
        <w:t xml:space="preserve">tại Điều 56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và các quy định của pháp luật có liên quan. </w:t>
      </w:r>
    </w:p>
    <w:p w14:paraId="29E02AC6" w14:textId="77777777" w:rsidR="004C23B3" w:rsidRPr="004736A8" w:rsidRDefault="004C23B3" w:rsidP="00331D53">
      <w:pPr>
        <w:widowControl w:val="0"/>
        <w:pBdr>
          <w:top w:val="nil"/>
          <w:left w:val="nil"/>
          <w:bottom w:val="nil"/>
          <w:right w:val="nil"/>
          <w:between w:val="nil"/>
        </w:pBdr>
        <w:spacing w:before="120" w:line="240" w:lineRule="auto"/>
        <w:ind w:left="5" w:right="210" w:firstLine="718"/>
        <w:jc w:val="both"/>
        <w:rPr>
          <w:rFonts w:ascii="Times New Roman" w:hAnsi="Times New Roman" w:cs="Times New Roman"/>
          <w:b/>
          <w:bCs/>
          <w:color w:val="000000" w:themeColor="text1"/>
          <w:spacing w:val="-4"/>
          <w:sz w:val="28"/>
          <w:szCs w:val="28"/>
        </w:rPr>
      </w:pPr>
      <w:r w:rsidRPr="004736A8">
        <w:rPr>
          <w:rFonts w:ascii="Times New Roman" w:hAnsi="Times New Roman" w:cs="Times New Roman"/>
          <w:b/>
          <w:bCs/>
          <w:color w:val="000000" w:themeColor="text1"/>
          <w:spacing w:val="-4"/>
          <w:sz w:val="28"/>
          <w:szCs w:val="28"/>
        </w:rPr>
        <w:t>Điều 3. Trách nhiệm thi hành</w:t>
      </w:r>
    </w:p>
    <w:p w14:paraId="17D5ABAC" w14:textId="4C525DEE" w:rsidR="004C23B3" w:rsidRPr="004736A8" w:rsidRDefault="004C23B3" w:rsidP="00331D53">
      <w:pPr>
        <w:widowControl w:val="0"/>
        <w:pBdr>
          <w:top w:val="nil"/>
          <w:left w:val="nil"/>
          <w:bottom w:val="nil"/>
          <w:right w:val="nil"/>
          <w:between w:val="nil"/>
        </w:pBdr>
        <w:spacing w:before="120" w:line="240" w:lineRule="auto"/>
        <w:ind w:left="5" w:right="207" w:firstLine="718"/>
        <w:jc w:val="both"/>
        <w:rPr>
          <w:rFonts w:ascii="Times New Roman" w:hAnsi="Times New Roman" w:cs="Times New Roman"/>
          <w:color w:val="000000" w:themeColor="text1"/>
          <w:spacing w:val="-4"/>
          <w:sz w:val="28"/>
          <w:szCs w:val="28"/>
        </w:rPr>
      </w:pPr>
      <w:r w:rsidRPr="004736A8">
        <w:rPr>
          <w:rFonts w:ascii="Times New Roman" w:hAnsi="Times New Roman" w:cs="Times New Roman"/>
          <w:color w:val="000000" w:themeColor="text1"/>
          <w:spacing w:val="-4"/>
          <w:sz w:val="28"/>
          <w:szCs w:val="28"/>
        </w:rPr>
        <w:t>Chánh Văn phòng Ủy ban nhân dân tỉnh; Giám đốc Sở Khoa học và Công nghệ; Thủ trưởng các sở, ban, ngành thuộc tỉnh; Chủ tịch Ủy ban nhân dân các xã, phường, đặc khu; các cơ quan, tổ chức và cá nhân có liên quan chịu trách nhiệm thi hành Quyết định này</w:t>
      </w:r>
      <w:r w:rsidR="001E0C02" w:rsidRPr="004736A8">
        <w:rPr>
          <w:rFonts w:ascii="Times New Roman" w:hAnsi="Times New Roman" w:cs="Times New Roman"/>
          <w:color w:val="000000" w:themeColor="text1"/>
          <w:spacing w:val="-4"/>
          <w:sz w:val="28"/>
          <w:szCs w:val="28"/>
        </w:rPr>
        <w:t>./.</w:t>
      </w:r>
    </w:p>
    <w:tbl>
      <w:tblPr>
        <w:tblW w:w="9038" w:type="dxa"/>
        <w:tblInd w:w="33" w:type="dxa"/>
        <w:tblLayout w:type="fixed"/>
        <w:tblLook w:val="0000" w:firstRow="0" w:lastRow="0" w:firstColumn="0" w:lastColumn="0" w:noHBand="0" w:noVBand="0"/>
      </w:tblPr>
      <w:tblGrid>
        <w:gridCol w:w="4502"/>
        <w:gridCol w:w="4536"/>
      </w:tblGrid>
      <w:tr w:rsidR="0030678E" w:rsidRPr="004736A8" w14:paraId="47C8C104" w14:textId="77777777">
        <w:trPr>
          <w:trHeight w:val="80"/>
        </w:trPr>
        <w:tc>
          <w:tcPr>
            <w:tcW w:w="4502" w:type="dxa"/>
          </w:tcPr>
          <w:p w14:paraId="28F8346D" w14:textId="77777777" w:rsidR="0030678E" w:rsidRPr="004736A8" w:rsidRDefault="0030678E">
            <w:pPr>
              <w:pStyle w:val="Heading2"/>
              <w:rPr>
                <w:rFonts w:ascii="Times New Roman" w:hAnsi="Times New Roman" w:cs="Times New Roman"/>
                <w:i/>
                <w:iCs/>
                <w:color w:val="000000" w:themeColor="text1"/>
                <w:sz w:val="24"/>
                <w:szCs w:val="24"/>
              </w:rPr>
            </w:pPr>
            <w:r w:rsidRPr="004736A8">
              <w:rPr>
                <w:rFonts w:ascii="Times New Roman" w:hAnsi="Times New Roman" w:cs="Times New Roman"/>
                <w:i/>
                <w:iCs/>
                <w:color w:val="000000" w:themeColor="text1"/>
                <w:sz w:val="24"/>
                <w:szCs w:val="24"/>
              </w:rPr>
              <w:lastRenderedPageBreak/>
              <w:t xml:space="preserve"> Nơi nhận:</w:t>
            </w:r>
          </w:p>
          <w:p w14:paraId="55000952" w14:textId="77777777" w:rsidR="0030678E" w:rsidRPr="004736A8" w:rsidRDefault="0030678E">
            <w:pPr>
              <w:jc w:val="both"/>
              <w:rPr>
                <w:rFonts w:ascii="Times New Roman" w:hAnsi="Times New Roman" w:cs="Times New Roman"/>
                <w:bCs/>
                <w:color w:val="000000" w:themeColor="text1"/>
                <w:lang w:val="nl-NL"/>
              </w:rPr>
            </w:pPr>
            <w:r w:rsidRPr="004736A8">
              <w:rPr>
                <w:rFonts w:ascii="Times New Roman" w:hAnsi="Times New Roman" w:cs="Times New Roman"/>
                <w:bCs/>
                <w:color w:val="000000" w:themeColor="text1"/>
                <w:lang w:val="nl-NL"/>
              </w:rPr>
              <w:t>- Chính phủ;</w:t>
            </w:r>
          </w:p>
          <w:p w14:paraId="7D7272D1" w14:textId="77777777" w:rsidR="0030678E" w:rsidRPr="004736A8" w:rsidRDefault="0030678E">
            <w:pPr>
              <w:jc w:val="both"/>
              <w:rPr>
                <w:rFonts w:ascii="Times New Roman" w:hAnsi="Times New Roman" w:cs="Times New Roman"/>
                <w:bCs/>
                <w:color w:val="000000" w:themeColor="text1"/>
                <w:lang w:val="nl-NL"/>
              </w:rPr>
            </w:pPr>
            <w:r w:rsidRPr="004736A8">
              <w:rPr>
                <w:rFonts w:ascii="Times New Roman" w:hAnsi="Times New Roman" w:cs="Times New Roman"/>
                <w:bCs/>
                <w:color w:val="000000" w:themeColor="text1"/>
                <w:lang w:val="nl-NL"/>
              </w:rPr>
              <w:t>- Văn phòng Chính phủ;</w:t>
            </w:r>
            <w:r w:rsidRPr="004736A8">
              <w:rPr>
                <w:rFonts w:ascii="Times New Roman" w:hAnsi="Times New Roman" w:cs="Times New Roman"/>
                <w:bCs/>
                <w:color w:val="000000" w:themeColor="text1"/>
                <w:lang w:val="nl-NL"/>
              </w:rPr>
              <w:tab/>
            </w:r>
            <w:r w:rsidRPr="004736A8">
              <w:rPr>
                <w:rFonts w:ascii="Times New Roman" w:hAnsi="Times New Roman" w:cs="Times New Roman"/>
                <w:bCs/>
                <w:color w:val="000000" w:themeColor="text1"/>
                <w:lang w:val="nl-NL"/>
              </w:rPr>
              <w:tab/>
            </w:r>
            <w:r w:rsidRPr="004736A8">
              <w:rPr>
                <w:rFonts w:ascii="Times New Roman" w:hAnsi="Times New Roman" w:cs="Times New Roman"/>
                <w:bCs/>
                <w:color w:val="000000" w:themeColor="text1"/>
                <w:lang w:val="nl-NL"/>
              </w:rPr>
              <w:tab/>
            </w:r>
          </w:p>
          <w:p w14:paraId="2AABA893"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Bộ Khoa học và Công nghệ;</w:t>
            </w:r>
          </w:p>
          <w:p w14:paraId="166ED191"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xml:space="preserve">- </w:t>
            </w:r>
            <w:r w:rsidRPr="004736A8">
              <w:rPr>
                <w:rFonts w:ascii="Times New Roman" w:hAnsi="Times New Roman" w:cs="Times New Roman"/>
                <w:color w:val="000000" w:themeColor="text1"/>
                <w:lang w:val="vi-VN"/>
              </w:rPr>
              <w:t xml:space="preserve">Cục </w:t>
            </w:r>
            <w:r w:rsidRPr="004736A8">
              <w:rPr>
                <w:rFonts w:ascii="Times New Roman" w:hAnsi="Times New Roman" w:cs="Times New Roman"/>
                <w:color w:val="000000" w:themeColor="text1"/>
                <w:lang w:val="nl-NL"/>
              </w:rPr>
              <w:t>KTVB&amp;QLXLVPHC</w:t>
            </w:r>
            <w:r w:rsidRPr="004736A8">
              <w:rPr>
                <w:rFonts w:ascii="Times New Roman" w:hAnsi="Times New Roman" w:cs="Times New Roman"/>
                <w:color w:val="000000" w:themeColor="text1"/>
                <w:lang w:val="vi-VN"/>
              </w:rPr>
              <w:t>-Bộ Tư pháp</w:t>
            </w:r>
            <w:r w:rsidRPr="004736A8">
              <w:rPr>
                <w:rFonts w:ascii="Times New Roman" w:hAnsi="Times New Roman" w:cs="Times New Roman"/>
                <w:color w:val="000000" w:themeColor="text1"/>
                <w:lang w:val="nl-NL"/>
              </w:rPr>
              <w:t>;</w:t>
            </w:r>
          </w:p>
          <w:p w14:paraId="346A6A10"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xml:space="preserve">- Thường trực Tỉnh ủy; </w:t>
            </w:r>
          </w:p>
          <w:p w14:paraId="7173BF1A"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Đoàn Đại biểu Quốc hội tỉnh;</w:t>
            </w:r>
          </w:p>
          <w:p w14:paraId="007739BE"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Thường trực HĐND tỉnh;</w:t>
            </w:r>
          </w:p>
          <w:p w14:paraId="78EED3B6"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UBMTTQ Việt Nam tỉnh;</w:t>
            </w:r>
          </w:p>
          <w:p w14:paraId="7D3CD4F7"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Chủ tịch, các PCT UBND tỉnh;</w:t>
            </w:r>
            <w:r w:rsidRPr="004736A8">
              <w:rPr>
                <w:rFonts w:ascii="Times New Roman" w:hAnsi="Times New Roman" w:cs="Times New Roman"/>
                <w:color w:val="000000" w:themeColor="text1"/>
                <w:lang w:val="nl-NL"/>
              </w:rPr>
              <w:tab/>
            </w:r>
          </w:p>
          <w:p w14:paraId="21C30A08"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Các Ban Đảng của Tỉnh ủy;</w:t>
            </w:r>
          </w:p>
          <w:p w14:paraId="5264A9F3"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Các sở, ban, ngành, đoàn thể của tỉnh;</w:t>
            </w:r>
          </w:p>
          <w:p w14:paraId="7AD8AF55"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Các đơn vị sự nghiệp khác;</w:t>
            </w:r>
          </w:p>
          <w:p w14:paraId="65CB4AD6"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Thường trực HĐND, UBND xã, phường;</w:t>
            </w:r>
          </w:p>
          <w:p w14:paraId="4302D06E"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Báo và phát thanh, truyền hình Tuyên Quang;</w:t>
            </w:r>
          </w:p>
          <w:p w14:paraId="5E02D9E3" w14:textId="77777777" w:rsidR="0030678E" w:rsidRPr="004736A8" w:rsidRDefault="0030678E">
            <w:pPr>
              <w:jc w:val="both"/>
              <w:rPr>
                <w:rFonts w:ascii="Times New Roman" w:hAnsi="Times New Roman" w:cs="Times New Roman"/>
                <w:color w:val="000000" w:themeColor="text1"/>
                <w:lang w:val="nl-NL"/>
              </w:rPr>
            </w:pPr>
            <w:r w:rsidRPr="004736A8">
              <w:rPr>
                <w:rFonts w:ascii="Times New Roman" w:hAnsi="Times New Roman" w:cs="Times New Roman"/>
                <w:color w:val="000000" w:themeColor="text1"/>
                <w:lang w:val="nl-NL"/>
              </w:rPr>
              <w:t>- Trung tâm Thông tin tỉnh;</w:t>
            </w:r>
          </w:p>
          <w:p w14:paraId="2E6DAFB5" w14:textId="77777777" w:rsidR="0030678E" w:rsidRPr="004736A8" w:rsidRDefault="0030678E">
            <w:pPr>
              <w:rPr>
                <w:rFonts w:ascii="Times New Roman" w:hAnsi="Times New Roman" w:cs="Times New Roman"/>
                <w:color w:val="000000" w:themeColor="text1"/>
              </w:rPr>
            </w:pPr>
            <w:r w:rsidRPr="004736A8">
              <w:rPr>
                <w:rFonts w:ascii="Times New Roman" w:hAnsi="Times New Roman" w:cs="Times New Roman"/>
                <w:color w:val="000000" w:themeColor="text1"/>
                <w:lang w:val="nl-NL"/>
              </w:rPr>
              <w:t xml:space="preserve">- Lưu: VT,..... </w:t>
            </w:r>
            <w:r w:rsidRPr="004736A8">
              <w:rPr>
                <w:rFonts w:ascii="Times New Roman" w:hAnsi="Times New Roman" w:cs="Times New Roman"/>
                <w:color w:val="000000" w:themeColor="text1"/>
                <w:sz w:val="18"/>
                <w:szCs w:val="18"/>
                <w:lang w:val="nl-NL"/>
              </w:rPr>
              <w:t>(...).</w:t>
            </w:r>
          </w:p>
        </w:tc>
        <w:tc>
          <w:tcPr>
            <w:tcW w:w="4536" w:type="dxa"/>
          </w:tcPr>
          <w:p w14:paraId="40FA8F37" w14:textId="77777777" w:rsidR="0030678E" w:rsidRPr="004736A8" w:rsidRDefault="0030678E">
            <w:pPr>
              <w:ind w:firstLine="720"/>
              <w:jc w:val="center"/>
              <w:rPr>
                <w:rFonts w:ascii="Times New Roman" w:hAnsi="Times New Roman" w:cs="Times New Roman"/>
                <w:color w:val="000000" w:themeColor="text1"/>
              </w:rPr>
            </w:pPr>
            <w:r w:rsidRPr="004736A8">
              <w:rPr>
                <w:rFonts w:ascii="Times New Roman" w:hAnsi="Times New Roman" w:cs="Times New Roman"/>
                <w:b/>
                <w:bCs/>
                <w:color w:val="000000" w:themeColor="text1"/>
              </w:rPr>
              <w:t xml:space="preserve">TM. UỶ BAN NHÂN DÂN </w:t>
            </w:r>
          </w:p>
          <w:p w14:paraId="6755105D" w14:textId="77777777" w:rsidR="0030678E" w:rsidRPr="004736A8" w:rsidRDefault="0030678E">
            <w:pPr>
              <w:ind w:firstLine="720"/>
              <w:jc w:val="center"/>
              <w:rPr>
                <w:rFonts w:ascii="Times New Roman" w:hAnsi="Times New Roman" w:cs="Times New Roman"/>
                <w:color w:val="000000" w:themeColor="text1"/>
              </w:rPr>
            </w:pPr>
            <w:r w:rsidRPr="004736A8">
              <w:rPr>
                <w:rFonts w:ascii="Times New Roman" w:hAnsi="Times New Roman" w:cs="Times New Roman"/>
                <w:b/>
                <w:bCs/>
                <w:color w:val="000000" w:themeColor="text1"/>
              </w:rPr>
              <w:t>CHỦ TỊCH</w:t>
            </w:r>
          </w:p>
          <w:p w14:paraId="4561A264" w14:textId="77777777" w:rsidR="0030678E" w:rsidRPr="004736A8" w:rsidRDefault="0030678E">
            <w:pPr>
              <w:ind w:firstLine="720"/>
              <w:jc w:val="center"/>
              <w:rPr>
                <w:rFonts w:ascii="Times New Roman" w:hAnsi="Times New Roman" w:cs="Times New Roman"/>
                <w:b/>
                <w:bCs/>
                <w:color w:val="000000" w:themeColor="text1"/>
              </w:rPr>
            </w:pPr>
          </w:p>
          <w:p w14:paraId="4D9FB1AA" w14:textId="77777777" w:rsidR="0030678E" w:rsidRPr="004736A8" w:rsidRDefault="0030678E">
            <w:pPr>
              <w:ind w:firstLine="720"/>
              <w:jc w:val="center"/>
              <w:rPr>
                <w:rFonts w:ascii="Times New Roman" w:hAnsi="Times New Roman" w:cs="Times New Roman"/>
                <w:b/>
                <w:bCs/>
                <w:color w:val="000000" w:themeColor="text1"/>
              </w:rPr>
            </w:pPr>
          </w:p>
          <w:p w14:paraId="026FB0B6" w14:textId="77777777" w:rsidR="0030678E" w:rsidRPr="004736A8" w:rsidRDefault="0030678E">
            <w:pPr>
              <w:ind w:firstLine="720"/>
              <w:jc w:val="center"/>
              <w:rPr>
                <w:rFonts w:ascii="Times New Roman" w:hAnsi="Times New Roman" w:cs="Times New Roman"/>
                <w:color w:val="000000" w:themeColor="text1"/>
              </w:rPr>
            </w:pPr>
          </w:p>
          <w:p w14:paraId="11DAE374" w14:textId="77777777" w:rsidR="0030678E" w:rsidRPr="004736A8" w:rsidRDefault="0030678E">
            <w:pPr>
              <w:ind w:firstLine="720"/>
              <w:jc w:val="center"/>
              <w:rPr>
                <w:rFonts w:ascii="Times New Roman" w:hAnsi="Times New Roman" w:cs="Times New Roman"/>
                <w:color w:val="000000" w:themeColor="text1"/>
              </w:rPr>
            </w:pPr>
          </w:p>
          <w:p w14:paraId="15548880" w14:textId="77777777" w:rsidR="0030678E" w:rsidRPr="004736A8" w:rsidRDefault="0030678E">
            <w:pPr>
              <w:ind w:firstLine="720"/>
              <w:jc w:val="center"/>
              <w:rPr>
                <w:rFonts w:ascii="Times New Roman" w:hAnsi="Times New Roman" w:cs="Times New Roman"/>
                <w:color w:val="000000" w:themeColor="text1"/>
              </w:rPr>
            </w:pPr>
          </w:p>
          <w:p w14:paraId="6705592F" w14:textId="77777777" w:rsidR="0030678E" w:rsidRPr="004736A8" w:rsidRDefault="0030678E">
            <w:pPr>
              <w:ind w:firstLine="720"/>
              <w:jc w:val="center"/>
              <w:rPr>
                <w:rFonts w:ascii="Times New Roman" w:hAnsi="Times New Roman" w:cs="Times New Roman"/>
                <w:color w:val="000000" w:themeColor="text1"/>
              </w:rPr>
            </w:pPr>
          </w:p>
          <w:p w14:paraId="533B533D" w14:textId="77777777" w:rsidR="0030678E" w:rsidRPr="004736A8" w:rsidRDefault="0030678E">
            <w:pPr>
              <w:ind w:firstLine="720"/>
              <w:jc w:val="center"/>
              <w:rPr>
                <w:rFonts w:ascii="Times New Roman" w:hAnsi="Times New Roman" w:cs="Times New Roman"/>
                <w:color w:val="000000" w:themeColor="text1"/>
              </w:rPr>
            </w:pPr>
          </w:p>
          <w:p w14:paraId="25F52BF8" w14:textId="77777777" w:rsidR="0030678E" w:rsidRPr="004736A8" w:rsidRDefault="0030678E">
            <w:pPr>
              <w:ind w:firstLine="720"/>
              <w:jc w:val="center"/>
              <w:rPr>
                <w:rFonts w:ascii="Times New Roman" w:hAnsi="Times New Roman" w:cs="Times New Roman"/>
                <w:color w:val="000000" w:themeColor="text1"/>
              </w:rPr>
            </w:pPr>
          </w:p>
          <w:p w14:paraId="49A496A5" w14:textId="77777777" w:rsidR="0030678E" w:rsidRPr="004736A8" w:rsidRDefault="0030678E">
            <w:pPr>
              <w:ind w:firstLine="720"/>
              <w:jc w:val="center"/>
              <w:rPr>
                <w:rFonts w:ascii="Times New Roman" w:hAnsi="Times New Roman" w:cs="Times New Roman"/>
                <w:color w:val="000000" w:themeColor="text1"/>
              </w:rPr>
            </w:pPr>
          </w:p>
          <w:p w14:paraId="4A3411B5" w14:textId="77777777" w:rsidR="0030678E" w:rsidRPr="004736A8" w:rsidRDefault="0030678E">
            <w:pPr>
              <w:ind w:firstLine="720"/>
              <w:jc w:val="center"/>
              <w:rPr>
                <w:rFonts w:ascii="Times New Roman" w:hAnsi="Times New Roman" w:cs="Times New Roman"/>
                <w:color w:val="000000" w:themeColor="text1"/>
              </w:rPr>
            </w:pPr>
          </w:p>
          <w:p w14:paraId="4A981775" w14:textId="77777777" w:rsidR="0030678E" w:rsidRPr="004736A8" w:rsidRDefault="0030678E">
            <w:pPr>
              <w:ind w:firstLine="720"/>
              <w:jc w:val="center"/>
              <w:rPr>
                <w:rFonts w:ascii="Times New Roman" w:hAnsi="Times New Roman" w:cs="Times New Roman"/>
                <w:color w:val="000000" w:themeColor="text1"/>
              </w:rPr>
            </w:pPr>
          </w:p>
        </w:tc>
      </w:tr>
    </w:tbl>
    <w:p w14:paraId="0000001C" w14:textId="4125B1CD" w:rsidR="0030678E" w:rsidRPr="004736A8" w:rsidRDefault="0030678E" w:rsidP="00FD7C64">
      <w:pPr>
        <w:widowControl w:val="0"/>
        <w:pBdr>
          <w:top w:val="nil"/>
          <w:left w:val="nil"/>
          <w:bottom w:val="nil"/>
          <w:right w:val="nil"/>
          <w:between w:val="nil"/>
        </w:pBdr>
        <w:spacing w:before="171" w:line="270" w:lineRule="auto"/>
        <w:ind w:right="207"/>
        <w:jc w:val="both"/>
        <w:rPr>
          <w:rFonts w:ascii="Times New Roman" w:eastAsia="Times New Roman" w:hAnsi="Times New Roman" w:cs="Times New Roman"/>
          <w:color w:val="000000" w:themeColor="text1"/>
          <w:sz w:val="28"/>
          <w:szCs w:val="28"/>
        </w:rPr>
        <w:sectPr w:rsidR="0030678E" w:rsidRPr="004736A8" w:rsidSect="00FD7C64">
          <w:type w:val="continuous"/>
          <w:pgSz w:w="11900" w:h="16840"/>
          <w:pgMar w:top="1170" w:right="1190" w:bottom="900" w:left="1695" w:header="0" w:footer="720" w:gutter="0"/>
          <w:cols w:space="720" w:equalWidth="0">
            <w:col w:w="9352" w:space="0"/>
          </w:cols>
        </w:sectPr>
      </w:pPr>
    </w:p>
    <w:p w14:paraId="61845F33" w14:textId="77777777" w:rsidR="00283A15" w:rsidRPr="004736A8" w:rsidRDefault="00283A15" w:rsidP="004478FF">
      <w:pPr>
        <w:widowControl w:val="0"/>
        <w:pBdr>
          <w:top w:val="nil"/>
          <w:left w:val="nil"/>
          <w:bottom w:val="nil"/>
          <w:right w:val="nil"/>
          <w:between w:val="nil"/>
        </w:pBdr>
        <w:spacing w:line="240" w:lineRule="auto"/>
        <w:rPr>
          <w:rFonts w:ascii="Times New Roman" w:eastAsia="Times New Roman" w:hAnsi="Times New Roman" w:cs="Times New Roman"/>
          <w:b/>
          <w:bCs/>
          <w:color w:val="000000" w:themeColor="text1"/>
          <w:sz w:val="28"/>
          <w:szCs w:val="28"/>
        </w:rPr>
      </w:pPr>
    </w:p>
    <w:p w14:paraId="35F1C4C0" w14:textId="7579ECF5" w:rsidR="00283A15" w:rsidRPr="004736A8" w:rsidRDefault="00283A15" w:rsidP="00283A15">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QUY ĐỊNH</w:t>
      </w:r>
    </w:p>
    <w:p w14:paraId="5A29B77C" w14:textId="37B1AAC9" w:rsidR="00FD7C64" w:rsidRPr="004736A8" w:rsidRDefault="00283A15" w:rsidP="00283A15">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pacing w:val="-6"/>
          <w:sz w:val="28"/>
          <w:szCs w:val="28"/>
        </w:rPr>
      </w:pPr>
      <w:r w:rsidRPr="004736A8">
        <w:rPr>
          <w:rFonts w:ascii="Times New Roman" w:eastAsia="Times New Roman" w:hAnsi="Times New Roman" w:cs="Times New Roman"/>
          <w:b/>
          <w:bCs/>
          <w:color w:val="000000" w:themeColor="text1"/>
          <w:spacing w:val="-6"/>
          <w:sz w:val="28"/>
          <w:szCs w:val="28"/>
        </w:rPr>
        <w:t>Chi tiết một số nội dung về quản lý chương trình, nhiệm vụ khoa học, công nghệ và đổi mới sáng tạo sử dụng ngân sách nhà nước trên địa bàn tỉnh Tuyên Quang</w:t>
      </w:r>
    </w:p>
    <w:p w14:paraId="43B4C48F" w14:textId="205CDD4E" w:rsidR="00FD7C64" w:rsidRPr="004736A8" w:rsidRDefault="00FD7C64" w:rsidP="00FD7C64">
      <w:pPr>
        <w:widowControl w:val="0"/>
        <w:pBdr>
          <w:top w:val="nil"/>
          <w:left w:val="nil"/>
          <w:bottom w:val="nil"/>
          <w:right w:val="nil"/>
          <w:between w:val="nil"/>
        </w:pBdr>
        <w:spacing w:line="228" w:lineRule="auto"/>
        <w:ind w:left="180" w:right="374"/>
        <w:jc w:val="center"/>
        <w:rPr>
          <w:rFonts w:ascii="Times New Roman" w:eastAsia="Times New Roman" w:hAnsi="Times New Roman" w:cs="Times New Roman"/>
          <w:i/>
          <w:i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 </w:t>
      </w:r>
      <w:r w:rsidRPr="004736A8">
        <w:rPr>
          <w:rFonts w:ascii="Times New Roman" w:eastAsia="Times New Roman" w:hAnsi="Times New Roman" w:cs="Times New Roman"/>
          <w:i/>
          <w:iCs/>
          <w:color w:val="000000" w:themeColor="text1"/>
          <w:sz w:val="28"/>
          <w:szCs w:val="28"/>
        </w:rPr>
        <w:t>(Ban hành kèm theo Quyết định số</w:t>
      </w:r>
      <w:r w:rsidR="00283A15" w:rsidRPr="004736A8">
        <w:rPr>
          <w:rFonts w:ascii="Times New Roman" w:eastAsia="Times New Roman" w:hAnsi="Times New Roman" w:cs="Times New Roman"/>
          <w:i/>
          <w:iCs/>
          <w:color w:val="000000" w:themeColor="text1"/>
          <w:sz w:val="28"/>
          <w:szCs w:val="28"/>
        </w:rPr>
        <w:t xml:space="preserve">      </w:t>
      </w:r>
      <w:r w:rsidRPr="004736A8">
        <w:rPr>
          <w:rFonts w:ascii="Times New Roman" w:eastAsia="Times New Roman" w:hAnsi="Times New Roman" w:cs="Times New Roman"/>
          <w:i/>
          <w:iCs/>
          <w:color w:val="000000" w:themeColor="text1"/>
          <w:sz w:val="28"/>
          <w:szCs w:val="28"/>
        </w:rPr>
        <w:t xml:space="preserve"> /2026/QĐ-UBND</w:t>
      </w:r>
      <w:r w:rsidR="00500BA0" w:rsidRPr="004736A8">
        <w:rPr>
          <w:i/>
          <w:iCs/>
          <w:color w:val="000000" w:themeColor="text1"/>
        </w:rPr>
        <w:t xml:space="preserve"> </w:t>
      </w:r>
      <w:r w:rsidR="00500BA0" w:rsidRPr="004736A8">
        <w:rPr>
          <w:rFonts w:ascii="Times New Roman" w:hAnsi="Times New Roman" w:cs="Times New Roman"/>
          <w:i/>
          <w:iCs/>
          <w:color w:val="000000" w:themeColor="text1"/>
          <w:sz w:val="28"/>
          <w:szCs w:val="28"/>
        </w:rPr>
        <w:t>UBND ngày   tháng    năm 2026 của Ủy ban nhân dân tỉnh Tuyên Quang</w:t>
      </w:r>
      <w:r w:rsidRPr="004736A8">
        <w:rPr>
          <w:rFonts w:ascii="Times New Roman" w:eastAsia="Times New Roman" w:hAnsi="Times New Roman" w:cs="Times New Roman"/>
          <w:i/>
          <w:iCs/>
          <w:color w:val="000000" w:themeColor="text1"/>
          <w:sz w:val="28"/>
          <w:szCs w:val="28"/>
        </w:rPr>
        <w:t>)</w:t>
      </w:r>
    </w:p>
    <w:p w14:paraId="15EF61E8" w14:textId="77777777" w:rsidR="00FD7C64" w:rsidRPr="004736A8" w:rsidRDefault="00FD7C64" w:rsidP="00FD7C64">
      <w:pPr>
        <w:widowControl w:val="0"/>
        <w:pBdr>
          <w:top w:val="nil"/>
          <w:left w:val="nil"/>
          <w:bottom w:val="nil"/>
          <w:right w:val="nil"/>
          <w:between w:val="nil"/>
        </w:pBdr>
        <w:spacing w:line="240" w:lineRule="auto"/>
        <w:ind w:left="734"/>
        <w:jc w:val="center"/>
        <w:rPr>
          <w:rFonts w:ascii="Times New Roman" w:eastAsia="Times New Roman" w:hAnsi="Times New Roman" w:cs="Times New Roman"/>
          <w:b/>
          <w:bCs/>
          <w:color w:val="000000" w:themeColor="text1"/>
          <w:sz w:val="28"/>
          <w:szCs w:val="28"/>
        </w:rPr>
      </w:pPr>
    </w:p>
    <w:p w14:paraId="3CE54C81" w14:textId="282E5E96" w:rsidR="00FD7C64" w:rsidRPr="004736A8" w:rsidRDefault="00FD7C64" w:rsidP="00FD7C64">
      <w:pPr>
        <w:widowControl w:val="0"/>
        <w:pBdr>
          <w:top w:val="nil"/>
          <w:left w:val="nil"/>
          <w:bottom w:val="nil"/>
          <w:right w:val="nil"/>
          <w:between w:val="nil"/>
        </w:pBdr>
        <w:spacing w:line="240" w:lineRule="auto"/>
        <w:ind w:left="734"/>
        <w:jc w:val="center"/>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CHƯƠNG I</w:t>
      </w:r>
    </w:p>
    <w:p w14:paraId="373AF774" w14:textId="0CEA65ED" w:rsidR="00FD7C64" w:rsidRPr="004736A8" w:rsidRDefault="00FD7C64" w:rsidP="00FD7C64">
      <w:pPr>
        <w:widowControl w:val="0"/>
        <w:pBdr>
          <w:top w:val="nil"/>
          <w:left w:val="nil"/>
          <w:bottom w:val="nil"/>
          <w:right w:val="nil"/>
          <w:between w:val="nil"/>
        </w:pBdr>
        <w:spacing w:line="240" w:lineRule="auto"/>
        <w:ind w:left="734"/>
        <w:jc w:val="center"/>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QUY ĐỊNH CHUNG</w:t>
      </w:r>
    </w:p>
    <w:p w14:paraId="509ADBCD" w14:textId="77777777" w:rsidR="00283A15" w:rsidRPr="004736A8" w:rsidRDefault="00283A15" w:rsidP="00FD7C64">
      <w:pPr>
        <w:widowControl w:val="0"/>
        <w:pBdr>
          <w:top w:val="nil"/>
          <w:left w:val="nil"/>
          <w:bottom w:val="nil"/>
          <w:right w:val="nil"/>
          <w:between w:val="nil"/>
        </w:pBdr>
        <w:spacing w:line="240" w:lineRule="auto"/>
        <w:ind w:left="734"/>
        <w:jc w:val="center"/>
        <w:rPr>
          <w:rFonts w:ascii="Times New Roman" w:eastAsia="Times New Roman" w:hAnsi="Times New Roman" w:cs="Times New Roman"/>
          <w:b/>
          <w:bCs/>
          <w:color w:val="000000" w:themeColor="text1"/>
          <w:sz w:val="28"/>
          <w:szCs w:val="28"/>
        </w:rPr>
      </w:pPr>
    </w:p>
    <w:p w14:paraId="453E366C" w14:textId="77777777" w:rsidR="00283A15" w:rsidRPr="004736A8" w:rsidRDefault="00283A15" w:rsidP="00344580">
      <w:pPr>
        <w:widowControl w:val="0"/>
        <w:pBdr>
          <w:top w:val="nil"/>
          <w:left w:val="nil"/>
          <w:bottom w:val="nil"/>
          <w:right w:val="nil"/>
          <w:between w:val="nil"/>
        </w:pBdr>
        <w:spacing w:before="120" w:line="240" w:lineRule="auto"/>
        <w:ind w:firstLine="357"/>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1. Phạm vi điều chỉnh</w:t>
      </w:r>
    </w:p>
    <w:p w14:paraId="4044C56A" w14:textId="77777777" w:rsidR="001E0C02" w:rsidRPr="004736A8" w:rsidRDefault="001E0C02" w:rsidP="00344580">
      <w:pPr>
        <w:widowControl w:val="0"/>
        <w:pBdr>
          <w:top w:val="nil"/>
          <w:left w:val="nil"/>
          <w:bottom w:val="nil"/>
          <w:right w:val="nil"/>
          <w:between w:val="nil"/>
        </w:pBdr>
        <w:spacing w:before="120" w:line="240" w:lineRule="auto"/>
        <w:ind w:firstLine="35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Quy định này quy định chi tiết một số nội dung về quản lý chương trình, nhiệm vụ khoa học, công nghệ và đổi mới sáng tạo sử dụng ngân sách nhà nước trên địa bàn tỉnh Tuyên Quang theo các nội dung được giao cho Ủy ban nhân dân cấp tỉnh quy định tại Nghị định số 267/2025/NĐ-CP. </w:t>
      </w:r>
    </w:p>
    <w:p w14:paraId="679E70A8" w14:textId="6CD138CC" w:rsidR="001E0C02" w:rsidRPr="004736A8" w:rsidRDefault="001E0C02" w:rsidP="00344580">
      <w:pPr>
        <w:widowControl w:val="0"/>
        <w:pBdr>
          <w:top w:val="nil"/>
          <w:left w:val="nil"/>
          <w:bottom w:val="nil"/>
          <w:right w:val="nil"/>
          <w:between w:val="nil"/>
        </w:pBdr>
        <w:spacing w:before="120" w:line="240" w:lineRule="auto"/>
        <w:ind w:firstLine="35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Nội dung không quy định tại Quy định này được thực hiện theo Luật Khoa học, công nghệ và đổi mới sáng tạo, Nghị định số 267/2025/NĐ-CP và các văn bản quy phạm pháp luật có liên quan.</w:t>
      </w:r>
    </w:p>
    <w:p w14:paraId="30A1AAA3" w14:textId="5B29C290" w:rsidR="00283A15" w:rsidRPr="004736A8" w:rsidRDefault="00283A15" w:rsidP="00344580">
      <w:pPr>
        <w:widowControl w:val="0"/>
        <w:pBdr>
          <w:top w:val="nil"/>
          <w:left w:val="nil"/>
          <w:bottom w:val="nil"/>
          <w:right w:val="nil"/>
          <w:between w:val="nil"/>
        </w:pBdr>
        <w:spacing w:before="120" w:line="240" w:lineRule="auto"/>
        <w:ind w:firstLine="357"/>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2</w:t>
      </w:r>
      <w:r w:rsidR="005D350D" w:rsidRPr="004736A8">
        <w:rPr>
          <w:rFonts w:ascii="Times New Roman" w:eastAsia="Times New Roman" w:hAnsi="Times New Roman" w:cs="Times New Roman"/>
          <w:b/>
          <w:bCs/>
          <w:color w:val="000000" w:themeColor="text1"/>
          <w:sz w:val="28"/>
          <w:szCs w:val="28"/>
        </w:rPr>
        <w:t xml:space="preserve">. </w:t>
      </w:r>
      <w:r w:rsidRPr="004736A8">
        <w:rPr>
          <w:rFonts w:ascii="Times New Roman" w:eastAsia="Times New Roman" w:hAnsi="Times New Roman" w:cs="Times New Roman"/>
          <w:b/>
          <w:bCs/>
          <w:color w:val="000000" w:themeColor="text1"/>
          <w:sz w:val="28"/>
          <w:szCs w:val="28"/>
        </w:rPr>
        <w:t>Đối tượng áp dụng</w:t>
      </w:r>
      <w:r w:rsidRPr="004736A8">
        <w:rPr>
          <w:rFonts w:ascii="Times New Roman" w:eastAsia="Times New Roman" w:hAnsi="Times New Roman" w:cs="Times New Roman"/>
          <w:color w:val="000000" w:themeColor="text1"/>
          <w:sz w:val="28"/>
          <w:szCs w:val="28"/>
        </w:rPr>
        <w:t xml:space="preserve"> </w:t>
      </w:r>
    </w:p>
    <w:p w14:paraId="3DFD733A" w14:textId="17946157" w:rsidR="001347B6" w:rsidRPr="004736A8" w:rsidRDefault="001347B6" w:rsidP="00344580">
      <w:pPr>
        <w:widowControl w:val="0"/>
        <w:pBdr>
          <w:top w:val="nil"/>
          <w:left w:val="nil"/>
          <w:bottom w:val="nil"/>
          <w:right w:val="nil"/>
          <w:between w:val="nil"/>
        </w:pBdr>
        <w:spacing w:before="120" w:line="240" w:lineRule="auto"/>
        <w:ind w:firstLine="360"/>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1. Cơ quan nhà nước có thẩm quyền quản lý chương trình, nhiệm vụ khoa học, công nghệ và đổi mới sáng tạo sử dụng ngân sách nhà nước trên địa bàn tỉnh Tuyên Quang.</w:t>
      </w:r>
    </w:p>
    <w:p w14:paraId="451BF9D8" w14:textId="510133E8" w:rsidR="00283A15" w:rsidRPr="004736A8" w:rsidRDefault="00283A15" w:rsidP="00344580">
      <w:pPr>
        <w:widowControl w:val="0"/>
        <w:pBdr>
          <w:top w:val="nil"/>
          <w:left w:val="nil"/>
          <w:bottom w:val="nil"/>
          <w:right w:val="nil"/>
          <w:between w:val="nil"/>
        </w:pBdr>
        <w:spacing w:before="120"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2. Cơ quan, tổ chức, doanh nghiệp, cá nhân tham gia đề xuất, tuyển chọn, giao trực tiếp, thực hiện, quản lý, đánh giá, nghiệm thu, ứng dụng kết quả chương trình, nhiệm vụ khoa học, công nghệ và đổi mới sáng tạo sử dụng ngân sách nhà nước trên địa bàn tỉnh Tuyên Quang. </w:t>
      </w:r>
    </w:p>
    <w:p w14:paraId="5D4CAA02" w14:textId="63B4F1B8" w:rsidR="00283A15" w:rsidRPr="004736A8" w:rsidRDefault="00283A15" w:rsidP="00344580">
      <w:pPr>
        <w:widowControl w:val="0"/>
        <w:pBdr>
          <w:top w:val="nil"/>
          <w:left w:val="nil"/>
          <w:bottom w:val="nil"/>
          <w:right w:val="nil"/>
          <w:between w:val="nil"/>
        </w:pBdr>
        <w:spacing w:before="120" w:line="240" w:lineRule="auto"/>
        <w:ind w:firstLine="35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lastRenderedPageBreak/>
        <w:t>3. Các cơ quan, tổ chức, cá nhân khác có liên quan.</w:t>
      </w:r>
    </w:p>
    <w:p w14:paraId="6D602ADA" w14:textId="77777777" w:rsidR="00D35A7F" w:rsidRPr="004736A8" w:rsidRDefault="00D35A7F" w:rsidP="00344580">
      <w:pPr>
        <w:widowControl w:val="0"/>
        <w:pBdr>
          <w:top w:val="nil"/>
          <w:left w:val="nil"/>
          <w:bottom w:val="nil"/>
          <w:right w:val="nil"/>
          <w:between w:val="nil"/>
        </w:pBdr>
        <w:spacing w:before="120" w:line="240" w:lineRule="auto"/>
        <w:ind w:firstLine="357"/>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3. Phân cấp quản lý chương trình, nhiệm vụ khoa học, công nghệ và đổi mới sáng tạo</w:t>
      </w:r>
    </w:p>
    <w:p w14:paraId="4F4A5A6A" w14:textId="39EF5048" w:rsidR="00D35A7F" w:rsidRPr="004736A8" w:rsidRDefault="00D35A7F" w:rsidP="00476CBE">
      <w:pPr>
        <w:shd w:val="clear" w:color="auto" w:fill="FFFFFF"/>
        <w:spacing w:before="120" w:after="120" w:line="240" w:lineRule="auto"/>
        <w:ind w:firstLine="567"/>
        <w:jc w:val="both"/>
        <w:rPr>
          <w:rFonts w:ascii="Times New Roman" w:eastAsia="Times New Roman" w:hAnsi="Times New Roman" w:cs="Times New Roman"/>
          <w:bCs/>
          <w:color w:val="000000" w:themeColor="text1"/>
          <w:spacing w:val="-6"/>
          <w:sz w:val="28"/>
          <w:szCs w:val="28"/>
          <w:lang w:val="nl-NL"/>
        </w:rPr>
      </w:pPr>
      <w:r w:rsidRPr="004736A8">
        <w:rPr>
          <w:rFonts w:ascii="Times New Roman" w:eastAsia="Times New Roman" w:hAnsi="Times New Roman" w:cs="Times New Roman"/>
          <w:color w:val="000000" w:themeColor="text1"/>
          <w:sz w:val="28"/>
          <w:szCs w:val="28"/>
        </w:rPr>
        <w:t xml:space="preserve">1. </w:t>
      </w:r>
      <w:r w:rsidR="0022485B" w:rsidRPr="004736A8">
        <w:rPr>
          <w:rFonts w:ascii="Times New Roman" w:eastAsia="Times New Roman" w:hAnsi="Times New Roman" w:cs="Times New Roman"/>
          <w:color w:val="000000" w:themeColor="text1"/>
          <w:sz w:val="28"/>
          <w:szCs w:val="28"/>
        </w:rPr>
        <w:t xml:space="preserve">Phân cấp cho </w:t>
      </w:r>
      <w:r w:rsidRPr="004736A8">
        <w:rPr>
          <w:rFonts w:ascii="Times New Roman" w:eastAsia="Times New Roman" w:hAnsi="Times New Roman" w:cs="Times New Roman"/>
          <w:color w:val="000000" w:themeColor="text1"/>
          <w:sz w:val="28"/>
          <w:szCs w:val="28"/>
        </w:rPr>
        <w:t>Sở Khoa học và Công nghệ là cơ quan quản lý chương trình, nhiệm vụ khoa học, công nghệ và đổi mới sáng tạo sử dụng ngân sách</w:t>
      </w:r>
      <w:r w:rsidR="00476CBE" w:rsidRPr="004736A8">
        <w:rPr>
          <w:rFonts w:ascii="Times New Roman" w:eastAsia="Calibri" w:hAnsi="Times New Roman" w:cs="Times New Roman"/>
          <w:bCs/>
          <w:color w:val="000000" w:themeColor="text1"/>
          <w:kern w:val="2"/>
          <w:sz w:val="28"/>
          <w:szCs w:val="28"/>
          <w:lang w:val="nl-NL"/>
          <w14:ligatures w14:val="standardContextual"/>
        </w:rPr>
        <w:t xml:space="preserve"> sự nghiệp khoa học và công nghệ tỉnh trên địa bàn tỉnh Tuyên Quang, không bao gồm nội dung phê duyệt kế hoạch tài trợ, đặt hàng nhiệm vụ khoa học, công nghệ và đổi mới sáng tạo.</w:t>
      </w:r>
    </w:p>
    <w:p w14:paraId="397DCCAF" w14:textId="7F4E4766" w:rsidR="00D35A7F" w:rsidRPr="004736A8" w:rsidRDefault="00D35A7F" w:rsidP="00344580">
      <w:pPr>
        <w:widowControl w:val="0"/>
        <w:pBdr>
          <w:top w:val="nil"/>
          <w:left w:val="nil"/>
          <w:bottom w:val="nil"/>
          <w:right w:val="nil"/>
          <w:between w:val="nil"/>
        </w:pBdr>
        <w:spacing w:before="120"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2. Sở Khoa học và Công nghệ thực hiện các </w:t>
      </w:r>
      <w:r w:rsidR="001347B6" w:rsidRPr="004736A8">
        <w:rPr>
          <w:rFonts w:ascii="Times New Roman" w:eastAsia="Times New Roman" w:hAnsi="Times New Roman" w:cs="Times New Roman"/>
          <w:color w:val="000000" w:themeColor="text1"/>
          <w:sz w:val="28"/>
          <w:szCs w:val="28"/>
        </w:rPr>
        <w:t>nhiệm vụ theo quy định của Luật, Nghị định số 267/2025/NĐ-CP và Quy định này</w:t>
      </w:r>
      <w:r w:rsidRPr="004736A8">
        <w:rPr>
          <w:rFonts w:ascii="Times New Roman" w:eastAsia="Times New Roman" w:hAnsi="Times New Roman" w:cs="Times New Roman"/>
          <w:color w:val="000000" w:themeColor="text1"/>
          <w:sz w:val="28"/>
          <w:szCs w:val="28"/>
        </w:rPr>
        <w:t xml:space="preserve">; là cơ quan đầu mối tham mưu Ủy ban nhân dân tỉnh quản lý thống nhất chương trình, nhiệm vụ khoa học, công nghệ và đổi mới sáng tạo sử dụng ngân sách nhà nước trên địa bàn tỉnh. </w:t>
      </w:r>
    </w:p>
    <w:p w14:paraId="0077608E" w14:textId="77777777" w:rsidR="00D35A7F" w:rsidRPr="004736A8" w:rsidRDefault="00D35A7F" w:rsidP="00344580">
      <w:pPr>
        <w:widowControl w:val="0"/>
        <w:pBdr>
          <w:top w:val="nil"/>
          <w:left w:val="nil"/>
          <w:bottom w:val="nil"/>
          <w:right w:val="nil"/>
          <w:between w:val="nil"/>
        </w:pBdr>
        <w:spacing w:before="120"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Các sở, ban, ngành; Ủy ban nhân dân cấp xã và các cơ quan, tổ chức có liên quan có trách nhiệm phối hợp với Sở Khoa học và Công nghệ trong việc đề xuất, tổ chức thực hiện, theo dõi, kiểm tra, đánh giá, nghiệm thu, ứng dụng và nhân rộng kết quả chương trình, nhiệm vụ khoa học, công nghệ và đổi mới sáng tạo theo chức năng, nhiệm vụ được giao. </w:t>
      </w:r>
    </w:p>
    <w:p w14:paraId="23D88919" w14:textId="4543A450" w:rsidR="00283A15" w:rsidRPr="004736A8" w:rsidRDefault="00D35A7F" w:rsidP="00344580">
      <w:pPr>
        <w:widowControl w:val="0"/>
        <w:pBdr>
          <w:top w:val="nil"/>
          <w:left w:val="nil"/>
          <w:bottom w:val="nil"/>
          <w:right w:val="nil"/>
          <w:between w:val="nil"/>
        </w:pBdr>
        <w:spacing w:before="120"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Tổ chức chủ trì, chủ nhiệm nhiệm vụ và các tổ chức, cá nhân tham gia thực hiện chương trình, nhiệm vụ khoa học, công nghệ và đổi mới sáng tạo chịu trách nhiệm trước pháp luật và trước cơ quan có thẩm quyền về tính trung thực, chính xác của hồ sơ; tiến độ, chất lượng, kết quả thực hiện; việc quản lý, sử dụng kinh phí và việc ứng dụng kết quả theo quy định của pháp luật.</w:t>
      </w:r>
    </w:p>
    <w:p w14:paraId="6A67B09E" w14:textId="77777777" w:rsidR="00344580" w:rsidRPr="004736A8" w:rsidRDefault="00344580" w:rsidP="00344580">
      <w:pPr>
        <w:widowControl w:val="0"/>
        <w:pBdr>
          <w:top w:val="nil"/>
          <w:left w:val="nil"/>
          <w:bottom w:val="nil"/>
          <w:right w:val="nil"/>
          <w:between w:val="nil"/>
        </w:pBdr>
        <w:spacing w:line="240" w:lineRule="auto"/>
        <w:ind w:left="6" w:right="204" w:firstLine="726"/>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                                              </w:t>
      </w:r>
    </w:p>
    <w:p w14:paraId="14B2C05F" w14:textId="26C1E7B7" w:rsidR="009B4950" w:rsidRPr="004736A8" w:rsidRDefault="00344580" w:rsidP="00344580">
      <w:pPr>
        <w:widowControl w:val="0"/>
        <w:pBdr>
          <w:top w:val="nil"/>
          <w:left w:val="nil"/>
          <w:bottom w:val="nil"/>
          <w:right w:val="nil"/>
          <w:between w:val="nil"/>
        </w:pBdr>
        <w:spacing w:line="240" w:lineRule="auto"/>
        <w:ind w:left="6" w:right="204" w:firstLine="726"/>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                                               </w:t>
      </w:r>
      <w:r w:rsidR="009B4950" w:rsidRPr="004736A8">
        <w:rPr>
          <w:rFonts w:ascii="Times New Roman" w:eastAsia="Times New Roman" w:hAnsi="Times New Roman" w:cs="Times New Roman"/>
          <w:b/>
          <w:bCs/>
          <w:color w:val="000000" w:themeColor="text1"/>
          <w:sz w:val="28"/>
          <w:szCs w:val="28"/>
        </w:rPr>
        <w:t>Chương II</w:t>
      </w:r>
    </w:p>
    <w:p w14:paraId="288AB349" w14:textId="77777777" w:rsidR="009B4950" w:rsidRPr="004736A8" w:rsidRDefault="009B4950" w:rsidP="00344580">
      <w:pPr>
        <w:widowControl w:val="0"/>
        <w:pBdr>
          <w:top w:val="nil"/>
          <w:left w:val="nil"/>
          <w:bottom w:val="nil"/>
          <w:right w:val="nil"/>
          <w:between w:val="nil"/>
        </w:pBdr>
        <w:spacing w:line="240" w:lineRule="auto"/>
        <w:ind w:left="6" w:right="204" w:firstLine="726"/>
        <w:jc w:val="center"/>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XÂY DỰNG, BAN HÀNH, QUẢN LÝ VÀ TỔ CHỨC THỰC HIỆN CHƯƠNG TRÌNH KHOA HỌC, CÔNG NGHỆ VÀ ĐỔI MỚI SÁNG TẠO CẤP TỈNH</w:t>
      </w:r>
    </w:p>
    <w:p w14:paraId="0211B29B" w14:textId="77777777" w:rsidR="009B4950" w:rsidRPr="004736A8" w:rsidRDefault="009B4950" w:rsidP="00776EF9">
      <w:pPr>
        <w:widowControl w:val="0"/>
        <w:pBdr>
          <w:top w:val="nil"/>
          <w:left w:val="nil"/>
          <w:bottom w:val="nil"/>
          <w:right w:val="nil"/>
          <w:between w:val="nil"/>
        </w:pBdr>
        <w:spacing w:before="126" w:line="229" w:lineRule="auto"/>
        <w:ind w:left="8" w:right="203" w:firstLine="728"/>
        <w:jc w:val="both"/>
        <w:rPr>
          <w:rFonts w:ascii="Times New Roman" w:eastAsia="Times New Roman" w:hAnsi="Times New Roman" w:cs="Times New Roman"/>
          <w:color w:val="000000" w:themeColor="text1"/>
          <w:sz w:val="28"/>
          <w:szCs w:val="28"/>
        </w:rPr>
      </w:pPr>
    </w:p>
    <w:p w14:paraId="34852A15" w14:textId="77777777" w:rsidR="009B4950" w:rsidRPr="004736A8" w:rsidRDefault="009B4950" w:rsidP="009B4950">
      <w:pPr>
        <w:widowControl w:val="0"/>
        <w:pBdr>
          <w:top w:val="nil"/>
          <w:left w:val="nil"/>
          <w:bottom w:val="nil"/>
          <w:right w:val="nil"/>
          <w:between w:val="nil"/>
        </w:pBdr>
        <w:spacing w:before="134" w:line="228" w:lineRule="auto"/>
        <w:ind w:left="15" w:right="204" w:firstLine="345"/>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4. Căn cứ xây dựng Chương trình khoa học, công nghệ và đổi mới sáng tạo cấp tỉnh</w:t>
      </w:r>
    </w:p>
    <w:p w14:paraId="5CFA71D5" w14:textId="6264C9F1" w:rsidR="001347B6" w:rsidRPr="004736A8" w:rsidRDefault="001347B6" w:rsidP="009B4950">
      <w:pPr>
        <w:widowControl w:val="0"/>
        <w:pBdr>
          <w:top w:val="nil"/>
          <w:left w:val="nil"/>
          <w:bottom w:val="nil"/>
          <w:right w:val="nil"/>
          <w:between w:val="nil"/>
        </w:pBdr>
        <w:spacing w:before="134" w:line="228" w:lineRule="auto"/>
        <w:ind w:left="15" w:right="204" w:firstLine="34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Việc xây dựng Chương trình căn cứ quy định tại Điều 20 Nghị định số 267/2025/NĐ-CP và các căn cứ sau:</w:t>
      </w:r>
    </w:p>
    <w:p w14:paraId="0309B9E1" w14:textId="77777777" w:rsidR="009B4950" w:rsidRPr="004736A8" w:rsidRDefault="009B4950" w:rsidP="009B4950">
      <w:pPr>
        <w:widowControl w:val="0"/>
        <w:pBdr>
          <w:top w:val="nil"/>
          <w:left w:val="nil"/>
          <w:bottom w:val="nil"/>
          <w:right w:val="nil"/>
          <w:between w:val="nil"/>
        </w:pBdr>
        <w:spacing w:before="134" w:line="228" w:lineRule="auto"/>
        <w:ind w:left="15" w:right="204" w:firstLine="34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Nghị quyết của Trung ương, của Tỉnh ủy, Hội đồng nhân dân tỉnh; chương trình công tác của Ủy ban nhân dân tỉnh. </w:t>
      </w:r>
    </w:p>
    <w:p w14:paraId="3456677F" w14:textId="60807ED5" w:rsidR="001A7F1A" w:rsidRPr="004736A8" w:rsidRDefault="001A7F1A" w:rsidP="009B4950">
      <w:pPr>
        <w:widowControl w:val="0"/>
        <w:pBdr>
          <w:top w:val="nil"/>
          <w:left w:val="nil"/>
          <w:bottom w:val="nil"/>
          <w:right w:val="nil"/>
          <w:between w:val="nil"/>
        </w:pBdr>
        <w:spacing w:before="134" w:line="228" w:lineRule="auto"/>
        <w:ind w:left="15" w:right="204" w:firstLine="34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Chiến lược, quy hoạch, kế hoạch phát triển kinh tế - xã hội; chiến lược phát triển khoa học, công nghệ và đổi mới sáng tạo của quốc gia và của tỉnh.</w:t>
      </w:r>
    </w:p>
    <w:p w14:paraId="358B6EBB" w14:textId="77777777" w:rsidR="009B4950" w:rsidRPr="004736A8" w:rsidRDefault="009B4950" w:rsidP="009B4950">
      <w:pPr>
        <w:widowControl w:val="0"/>
        <w:pBdr>
          <w:top w:val="nil"/>
          <w:left w:val="nil"/>
          <w:bottom w:val="nil"/>
          <w:right w:val="nil"/>
          <w:between w:val="nil"/>
        </w:pBdr>
        <w:spacing w:before="134" w:line="228" w:lineRule="auto"/>
        <w:ind w:left="15" w:right="204" w:firstLine="34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4. Yêu cầu của Tỉnh ủy, Hội đồng nhân dân tỉnh, Ủy ban nhân dân tỉnh nhằm cụ thể hóa chiến lược, quy hoạch, kế hoạch phát triển kinh tế - xã hội của địa phương. </w:t>
      </w:r>
    </w:p>
    <w:p w14:paraId="63EFECC9" w14:textId="77777777" w:rsidR="009B4950" w:rsidRPr="004736A8" w:rsidRDefault="009B4950" w:rsidP="009B4950">
      <w:pPr>
        <w:widowControl w:val="0"/>
        <w:pBdr>
          <w:top w:val="nil"/>
          <w:left w:val="nil"/>
          <w:bottom w:val="nil"/>
          <w:right w:val="nil"/>
          <w:between w:val="nil"/>
        </w:pBdr>
        <w:spacing w:before="134" w:line="228" w:lineRule="auto"/>
        <w:ind w:left="15" w:right="204" w:firstLine="34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5. Nhu cầu thực tiễn của ngành, lĩnh vực, địa phương; yêu cầu giải quyết các vấn đề trọng tâm, trọng điểm, liên ngành, liên vùng của tỉnh. </w:t>
      </w:r>
    </w:p>
    <w:p w14:paraId="4D477A80" w14:textId="16CBFE68" w:rsidR="009B4950" w:rsidRPr="004736A8" w:rsidRDefault="009B4950" w:rsidP="009B4950">
      <w:pPr>
        <w:widowControl w:val="0"/>
        <w:pBdr>
          <w:top w:val="nil"/>
          <w:left w:val="nil"/>
          <w:bottom w:val="nil"/>
          <w:right w:val="nil"/>
          <w:between w:val="nil"/>
        </w:pBdr>
        <w:spacing w:before="134" w:line="228" w:lineRule="auto"/>
        <w:ind w:left="15" w:right="204" w:firstLine="34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lastRenderedPageBreak/>
        <w:t xml:space="preserve">6. Khả năng cân đối nguồn lực tài chính, nhân lực, cơ sở vật chất, hạ tầng, dữ liệu và các điều kiện bảo đảm tổ chức thực hiện. </w:t>
      </w:r>
    </w:p>
    <w:p w14:paraId="00000057" w14:textId="77777777" w:rsidR="008672A8" w:rsidRPr="004736A8" w:rsidRDefault="00000000" w:rsidP="00776EF9">
      <w:pPr>
        <w:widowControl w:val="0"/>
        <w:pBdr>
          <w:top w:val="nil"/>
          <w:left w:val="nil"/>
          <w:bottom w:val="nil"/>
          <w:right w:val="nil"/>
          <w:between w:val="nil"/>
        </w:pBdr>
        <w:spacing w:before="134" w:line="228" w:lineRule="auto"/>
        <w:ind w:left="15" w:right="204" w:firstLine="715"/>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5. Xây dựng, thẩm định, ban hành chương trình khoa học, công  nghệ và đổi mới sáng tạo cấp tỉnh </w:t>
      </w:r>
    </w:p>
    <w:p w14:paraId="43B47118" w14:textId="75C454B4" w:rsidR="00F87966" w:rsidRPr="004736A8" w:rsidRDefault="00000000" w:rsidP="00F87966">
      <w:pPr>
        <w:widowControl w:val="0"/>
        <w:pBdr>
          <w:top w:val="nil"/>
          <w:left w:val="nil"/>
          <w:bottom w:val="nil"/>
          <w:right w:val="nil"/>
          <w:between w:val="nil"/>
        </w:pBdr>
        <w:spacing w:before="122" w:line="228" w:lineRule="auto"/>
        <w:ind w:left="10" w:right="204" w:firstLine="71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Căn cứ chức năng, nhiệm vụ, các sở, ban, ngành, địa phương chủ động  </w:t>
      </w:r>
      <w:r w:rsidR="003C52F2" w:rsidRPr="004736A8">
        <w:rPr>
          <w:rFonts w:ascii="Times New Roman" w:eastAsia="Times New Roman" w:hAnsi="Times New Roman" w:cs="Times New Roman"/>
          <w:color w:val="000000" w:themeColor="text1"/>
          <w:sz w:val="28"/>
          <w:szCs w:val="28"/>
        </w:rPr>
        <w:t xml:space="preserve">lập hồ sơ </w:t>
      </w:r>
      <w:r w:rsidRPr="004736A8">
        <w:rPr>
          <w:rFonts w:ascii="Times New Roman" w:eastAsia="Times New Roman" w:hAnsi="Times New Roman" w:cs="Times New Roman"/>
          <w:color w:val="000000" w:themeColor="text1"/>
          <w:sz w:val="28"/>
          <w:szCs w:val="28"/>
        </w:rPr>
        <w:t xml:space="preserve">đề xuất chương trình khoa học, công nghệ và đổi mới sáng tạo (Chương trình) gửi Sở Khoa học và Công nghệ thẩm định theo quy định. </w:t>
      </w:r>
    </w:p>
    <w:p w14:paraId="5043106E" w14:textId="4B77D6BD" w:rsidR="004478FF" w:rsidRPr="004736A8" w:rsidRDefault="00000000" w:rsidP="004478FF">
      <w:pPr>
        <w:widowControl w:val="0"/>
        <w:pBdr>
          <w:top w:val="nil"/>
          <w:left w:val="nil"/>
          <w:bottom w:val="nil"/>
          <w:right w:val="nil"/>
          <w:between w:val="nil"/>
        </w:pBdr>
        <w:spacing w:before="126" w:line="230" w:lineRule="auto"/>
        <w:ind w:left="2"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2. </w:t>
      </w:r>
      <w:r w:rsidR="00F87966" w:rsidRPr="004736A8">
        <w:rPr>
          <w:rFonts w:ascii="Times New Roman" w:eastAsia="Times New Roman" w:hAnsi="Times New Roman" w:cs="Times New Roman"/>
          <w:color w:val="000000" w:themeColor="text1"/>
          <w:sz w:val="28"/>
          <w:szCs w:val="28"/>
        </w:rPr>
        <w:t xml:space="preserve">Hồ sơ đề xuất Chương trình được lập theo khoản 3 Điều 21 Nghị định số 267/2025/NĐ-CP; trong đó: Dự thảo Chương trình theo </w:t>
      </w:r>
      <w:r w:rsidR="00F87966" w:rsidRPr="004736A8">
        <w:rPr>
          <w:rFonts w:ascii="Times New Roman" w:eastAsia="Times New Roman" w:hAnsi="Times New Roman" w:cs="Times New Roman"/>
          <w:b/>
          <w:bCs/>
          <w:color w:val="000000" w:themeColor="text1"/>
          <w:sz w:val="28"/>
          <w:szCs w:val="28"/>
        </w:rPr>
        <w:t>BM-01</w:t>
      </w:r>
      <w:r w:rsidR="00F87966" w:rsidRPr="004736A8">
        <w:rPr>
          <w:rFonts w:ascii="Times New Roman" w:eastAsia="Times New Roman" w:hAnsi="Times New Roman" w:cs="Times New Roman"/>
          <w:color w:val="000000" w:themeColor="text1"/>
          <w:sz w:val="28"/>
          <w:szCs w:val="28"/>
        </w:rPr>
        <w:t xml:space="preserve">; Thuyết minh Chương trình theo </w:t>
      </w:r>
      <w:r w:rsidR="00F87966" w:rsidRPr="004736A8">
        <w:rPr>
          <w:rFonts w:ascii="Times New Roman" w:eastAsia="Times New Roman" w:hAnsi="Times New Roman" w:cs="Times New Roman"/>
          <w:b/>
          <w:bCs/>
          <w:color w:val="000000" w:themeColor="text1"/>
          <w:sz w:val="28"/>
          <w:szCs w:val="28"/>
        </w:rPr>
        <w:t>BM-02</w:t>
      </w:r>
      <w:r w:rsidR="00F87966" w:rsidRPr="004736A8">
        <w:rPr>
          <w:rFonts w:ascii="Times New Roman" w:eastAsia="Times New Roman" w:hAnsi="Times New Roman" w:cs="Times New Roman"/>
          <w:color w:val="000000" w:themeColor="text1"/>
          <w:sz w:val="28"/>
          <w:szCs w:val="28"/>
        </w:rPr>
        <w:t xml:space="preserve">  ban hành kèm theo Thông tư số 36/2025/TT-BKHCN.</w:t>
      </w:r>
    </w:p>
    <w:p w14:paraId="321A629B" w14:textId="59453D07" w:rsidR="00BE0258" w:rsidRPr="004736A8" w:rsidRDefault="00000000" w:rsidP="004478FF">
      <w:pPr>
        <w:widowControl w:val="0"/>
        <w:pBdr>
          <w:top w:val="nil"/>
          <w:left w:val="nil"/>
          <w:bottom w:val="nil"/>
          <w:right w:val="nil"/>
          <w:between w:val="nil"/>
        </w:pBdr>
        <w:spacing w:before="126" w:line="230" w:lineRule="auto"/>
        <w:ind w:left="2"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Sở Khoa học và Công nghệ tiếp nhận, rà soát hồ sơ đề xuất xây dựng  chương trình.</w:t>
      </w:r>
    </w:p>
    <w:p w14:paraId="4A5878D7" w14:textId="05D5E3C3" w:rsidR="001347B6" w:rsidRPr="004736A8" w:rsidRDefault="00000000" w:rsidP="00BE0258">
      <w:pPr>
        <w:widowControl w:val="0"/>
        <w:pBdr>
          <w:top w:val="nil"/>
          <w:left w:val="nil"/>
          <w:bottom w:val="nil"/>
          <w:right w:val="nil"/>
          <w:between w:val="nil"/>
        </w:pBdr>
        <w:spacing w:before="124" w:line="228" w:lineRule="auto"/>
        <w:ind w:left="15" w:right="212" w:firstLine="72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Sở Khoa học và Công nghệ</w:t>
      </w:r>
      <w:r w:rsidR="001347B6" w:rsidRPr="004736A8">
        <w:rPr>
          <w:rFonts w:ascii="Times New Roman" w:eastAsia="Times New Roman" w:hAnsi="Times New Roman" w:cs="Times New Roman"/>
          <w:color w:val="000000" w:themeColor="text1"/>
          <w:sz w:val="28"/>
          <w:szCs w:val="28"/>
        </w:rPr>
        <w:t xml:space="preserve">  thành lập Hội đồng tư vấn thẩm định Chương trình theo Điều 17 Quy định này</w:t>
      </w:r>
      <w:r w:rsidR="003C52F2" w:rsidRPr="004736A8">
        <w:rPr>
          <w:rFonts w:ascii="Times New Roman" w:eastAsia="Times New Roman" w:hAnsi="Times New Roman" w:cs="Times New Roman"/>
          <w:color w:val="000000" w:themeColor="text1"/>
          <w:sz w:val="28"/>
          <w:szCs w:val="28"/>
        </w:rPr>
        <w:t>.</w:t>
      </w:r>
    </w:p>
    <w:p w14:paraId="0000005D" w14:textId="72063355" w:rsidR="008672A8" w:rsidRPr="004736A8" w:rsidRDefault="00000000" w:rsidP="00776EF9">
      <w:pPr>
        <w:widowControl w:val="0"/>
        <w:pBdr>
          <w:top w:val="nil"/>
          <w:left w:val="nil"/>
          <w:bottom w:val="nil"/>
          <w:right w:val="nil"/>
          <w:between w:val="nil"/>
        </w:pBdr>
        <w:spacing w:before="126" w:line="228" w:lineRule="auto"/>
        <w:ind w:left="12" w:right="213" w:firstLine="723"/>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5. Nội dung thẩm định thực hiện theo quy định tại điểm c khoản 3 Điều  21 Nghị định số 267/2025/NĐ-CP. </w:t>
      </w:r>
      <w:r w:rsidR="00F87966" w:rsidRPr="004736A8">
        <w:rPr>
          <w:rFonts w:ascii="Times New Roman" w:eastAsia="Times New Roman" w:hAnsi="Times New Roman" w:cs="Times New Roman"/>
          <w:color w:val="000000" w:themeColor="text1"/>
          <w:sz w:val="28"/>
          <w:szCs w:val="28"/>
        </w:rPr>
        <w:t xml:space="preserve">Báo cáo thẩm định Chương trình được lập theo </w:t>
      </w:r>
      <w:r w:rsidR="00F87966" w:rsidRPr="004736A8">
        <w:rPr>
          <w:rFonts w:ascii="Times New Roman" w:eastAsia="Times New Roman" w:hAnsi="Times New Roman" w:cs="Times New Roman"/>
          <w:b/>
          <w:bCs/>
          <w:color w:val="000000" w:themeColor="text1"/>
          <w:sz w:val="28"/>
          <w:szCs w:val="28"/>
        </w:rPr>
        <w:t>BM-03</w:t>
      </w:r>
      <w:r w:rsidR="00F87966" w:rsidRPr="004736A8">
        <w:rPr>
          <w:rFonts w:ascii="Times New Roman" w:eastAsia="Times New Roman" w:hAnsi="Times New Roman" w:cs="Times New Roman"/>
          <w:color w:val="000000" w:themeColor="text1"/>
          <w:sz w:val="28"/>
          <w:szCs w:val="28"/>
        </w:rPr>
        <w:t xml:space="preserve"> ban hành kèm theo Thông tư số 36/2025/TT-BKHCN.</w:t>
      </w:r>
    </w:p>
    <w:p w14:paraId="0000005E" w14:textId="77777777" w:rsidR="008672A8" w:rsidRPr="004736A8" w:rsidRDefault="00000000" w:rsidP="00776EF9">
      <w:pPr>
        <w:widowControl w:val="0"/>
        <w:pBdr>
          <w:top w:val="nil"/>
          <w:left w:val="nil"/>
          <w:bottom w:val="nil"/>
          <w:right w:val="nil"/>
          <w:between w:val="nil"/>
        </w:pBdr>
        <w:spacing w:before="126" w:line="228" w:lineRule="auto"/>
        <w:ind w:left="8" w:right="211"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6. Trên cơ sở kết quả tư vấn, Sở Khoa học và Công nghệ hoàn thiện hồ sơ,  trình Ủy ban nhân dân tỉnh xem xét, quyết định phê duyệt Chương trình. </w:t>
      </w:r>
    </w:p>
    <w:p w14:paraId="0000005F" w14:textId="6A87949F" w:rsidR="008672A8" w:rsidRPr="004736A8" w:rsidRDefault="00000000" w:rsidP="00776EF9">
      <w:pPr>
        <w:widowControl w:val="0"/>
        <w:pBdr>
          <w:top w:val="nil"/>
          <w:left w:val="nil"/>
          <w:bottom w:val="nil"/>
          <w:right w:val="nil"/>
          <w:between w:val="nil"/>
        </w:pBdr>
        <w:spacing w:before="129" w:line="228" w:lineRule="auto"/>
        <w:ind w:left="13" w:right="203" w:firstLine="718"/>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7. Trong thời hạn 10 ngày kể từ ngày có quyết định phê duyệt ban hành  chương trình của Ủy ban nhân dân tỉnh, Sở Khoa học và Công nghệ thông báo  công khai quyết định phê duyệt chương trình trên Trang thông tin điện tử tỉnh,  Trang thông tin điện tử của Sở Khoa học và Công nghệ</w:t>
      </w:r>
      <w:r w:rsidR="003C52F2" w:rsidRPr="004736A8">
        <w:rPr>
          <w:rFonts w:ascii="Times New Roman" w:eastAsia="Times New Roman" w:hAnsi="Times New Roman" w:cs="Times New Roman"/>
          <w:color w:val="000000" w:themeColor="text1"/>
          <w:sz w:val="28"/>
          <w:szCs w:val="28"/>
        </w:rPr>
        <w:t>, trừ nội dung thuộc bí mật nhà nước.</w:t>
      </w:r>
    </w:p>
    <w:p w14:paraId="00000060" w14:textId="77777777" w:rsidR="008672A8" w:rsidRPr="004736A8" w:rsidRDefault="00000000" w:rsidP="00776EF9">
      <w:pPr>
        <w:widowControl w:val="0"/>
        <w:pBdr>
          <w:top w:val="nil"/>
          <w:left w:val="nil"/>
          <w:bottom w:val="nil"/>
          <w:right w:val="nil"/>
          <w:between w:val="nil"/>
        </w:pBdr>
        <w:spacing w:before="132" w:line="310" w:lineRule="auto"/>
        <w:ind w:left="757" w:right="979" w:hanging="26"/>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6. Tổ chức thực hiện, điều chỉnh và đánh giá Chương trình </w:t>
      </w:r>
      <w:r w:rsidRPr="004736A8">
        <w:rPr>
          <w:rFonts w:ascii="Times New Roman" w:eastAsia="Times New Roman" w:hAnsi="Times New Roman" w:cs="Times New Roman"/>
          <w:color w:val="000000" w:themeColor="text1"/>
          <w:sz w:val="28"/>
          <w:szCs w:val="28"/>
        </w:rPr>
        <w:t xml:space="preserve">1. Tổ chức thực hiện chương trình </w:t>
      </w:r>
    </w:p>
    <w:p w14:paraId="520BB4C4" w14:textId="77777777" w:rsidR="00BE0258" w:rsidRPr="004736A8" w:rsidRDefault="00000000" w:rsidP="00BE0258">
      <w:pPr>
        <w:widowControl w:val="0"/>
        <w:pBdr>
          <w:top w:val="nil"/>
          <w:left w:val="nil"/>
          <w:bottom w:val="nil"/>
          <w:right w:val="nil"/>
          <w:between w:val="nil"/>
        </w:pBdr>
        <w:spacing w:before="33" w:line="228" w:lineRule="auto"/>
        <w:ind w:left="14" w:right="203" w:firstLine="72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Cơ quan được giao chủ trì</w:t>
      </w:r>
      <w:r w:rsidR="00BE0258" w:rsidRPr="004736A8">
        <w:rPr>
          <w:rFonts w:ascii="Times New Roman" w:eastAsia="Times New Roman" w:hAnsi="Times New Roman" w:cs="Times New Roman"/>
          <w:color w:val="000000" w:themeColor="text1"/>
          <w:sz w:val="28"/>
          <w:szCs w:val="28"/>
        </w:rPr>
        <w:t xml:space="preserve"> thực hiện</w:t>
      </w:r>
      <w:r w:rsidRPr="004736A8">
        <w:rPr>
          <w:rFonts w:ascii="Times New Roman" w:eastAsia="Times New Roman" w:hAnsi="Times New Roman" w:cs="Times New Roman"/>
          <w:color w:val="000000" w:themeColor="text1"/>
          <w:sz w:val="28"/>
          <w:szCs w:val="28"/>
        </w:rPr>
        <w:t xml:space="preserve"> Chương trình có trách nhiệm phối hợp với Sở Khoa học và Công nghệ và các cơ quan, đơn vị liên quan triển khai các công việc sau: </w:t>
      </w:r>
    </w:p>
    <w:p w14:paraId="00000062" w14:textId="741F7CC9" w:rsidR="008672A8" w:rsidRPr="004736A8" w:rsidRDefault="00BE0258" w:rsidP="00BE0258">
      <w:pPr>
        <w:widowControl w:val="0"/>
        <w:pBdr>
          <w:top w:val="nil"/>
          <w:left w:val="nil"/>
          <w:bottom w:val="nil"/>
          <w:right w:val="nil"/>
          <w:between w:val="nil"/>
        </w:pBdr>
        <w:spacing w:before="33" w:line="228" w:lineRule="auto"/>
        <w:ind w:left="14" w:right="203" w:firstLine="72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Tổ chức thực hiện chương trình theo quyết định phê duyệt của Ủy ban nhân dân tỉnh và quy định của pháp luật.</w:t>
      </w:r>
    </w:p>
    <w:p w14:paraId="00000063" w14:textId="77777777" w:rsidR="008672A8" w:rsidRPr="004736A8" w:rsidRDefault="00000000" w:rsidP="00776EF9">
      <w:pPr>
        <w:widowControl w:val="0"/>
        <w:pBdr>
          <w:top w:val="nil"/>
          <w:left w:val="nil"/>
          <w:bottom w:val="nil"/>
          <w:right w:val="nil"/>
          <w:between w:val="nil"/>
        </w:pBdr>
        <w:spacing w:before="113" w:line="229" w:lineRule="auto"/>
        <w:ind w:left="8" w:right="204" w:firstLine="718"/>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b) Thực hiện việc xét tài trợ, đặt hàng, phê duyệt, quản lý và tổ chức triển  khai, đánh giá các nhiệm vụ, cụm nhiệm vụ, chuỗi nhiệm vụ khoa học, công nghệ  và đổi mới sáng tạo theo quy định tại Chương III Quy định này và các hoạt động  khoa học và công nghệ khác thuộc Chương trình; </w:t>
      </w:r>
    </w:p>
    <w:p w14:paraId="00000064" w14:textId="0865030C" w:rsidR="008672A8" w:rsidRPr="004736A8" w:rsidRDefault="00000000" w:rsidP="00776EF9">
      <w:pPr>
        <w:widowControl w:val="0"/>
        <w:pBdr>
          <w:top w:val="nil"/>
          <w:left w:val="nil"/>
          <w:bottom w:val="nil"/>
          <w:right w:val="nil"/>
          <w:between w:val="nil"/>
        </w:pBdr>
        <w:spacing w:before="126" w:line="229" w:lineRule="auto"/>
        <w:ind w:left="7" w:right="208" w:firstLine="72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c) Tham mưu Ủy ban nhân dân tỉnh báo cáo Bộ Khoa học và Công nghệ về  tình hình, kết quả triển khai chương trình trước ngày 15 tháng 12 hằng năm theo  Biểu mẫu </w:t>
      </w:r>
      <w:r w:rsidRPr="004736A8">
        <w:rPr>
          <w:rFonts w:ascii="Times New Roman" w:eastAsia="Times New Roman" w:hAnsi="Times New Roman" w:cs="Times New Roman"/>
          <w:b/>
          <w:bCs/>
          <w:color w:val="000000" w:themeColor="text1"/>
          <w:sz w:val="28"/>
          <w:szCs w:val="28"/>
        </w:rPr>
        <w:t>BM-04</w:t>
      </w:r>
      <w:r w:rsidR="00BF194E" w:rsidRPr="004736A8">
        <w:rPr>
          <w:rFonts w:ascii="Times New Roman" w:eastAsia="Times New Roman" w:hAnsi="Times New Roman" w:cs="Times New Roman"/>
          <w:color w:val="000000" w:themeColor="text1"/>
          <w:sz w:val="28"/>
          <w:szCs w:val="28"/>
        </w:rPr>
        <w:t xml:space="preserve"> </w:t>
      </w:r>
      <w:r w:rsidRPr="004736A8">
        <w:rPr>
          <w:rFonts w:ascii="Times New Roman" w:eastAsia="Times New Roman" w:hAnsi="Times New Roman" w:cs="Times New Roman"/>
          <w:color w:val="000000" w:themeColor="text1"/>
          <w:sz w:val="28"/>
          <w:szCs w:val="28"/>
        </w:rPr>
        <w:t xml:space="preserve">quy định tại phụ lục ban hành kèm theo Thông tư số  36/2025/TT-BKHCN ngày 26 tháng 11 năm 2025 của 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w:t>
      </w:r>
      <w:r w:rsidRPr="004736A8">
        <w:rPr>
          <w:rFonts w:ascii="Times New Roman" w:eastAsia="Times New Roman" w:hAnsi="Times New Roman" w:cs="Times New Roman"/>
          <w:color w:val="000000" w:themeColor="text1"/>
          <w:sz w:val="28"/>
          <w:szCs w:val="28"/>
        </w:rPr>
        <w:lastRenderedPageBreak/>
        <w:t xml:space="preserve">nhiệm vụ khoa học, công nghệ và đổi mới sáng tạo.  </w:t>
      </w:r>
    </w:p>
    <w:p w14:paraId="42D78123" w14:textId="77777777" w:rsidR="00BE0258" w:rsidRPr="004736A8" w:rsidRDefault="00000000" w:rsidP="00776EF9">
      <w:pPr>
        <w:widowControl w:val="0"/>
        <w:pBdr>
          <w:top w:val="nil"/>
          <w:left w:val="nil"/>
          <w:bottom w:val="nil"/>
          <w:right w:val="nil"/>
          <w:between w:val="nil"/>
        </w:pBdr>
        <w:spacing w:before="126" w:line="229" w:lineRule="auto"/>
        <w:ind w:left="7" w:right="212"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Việc điều chỉnh Chương trình</w:t>
      </w:r>
    </w:p>
    <w:p w14:paraId="00000065" w14:textId="542BA740" w:rsidR="008672A8" w:rsidRPr="004736A8" w:rsidRDefault="00BE0258" w:rsidP="00776EF9">
      <w:pPr>
        <w:widowControl w:val="0"/>
        <w:pBdr>
          <w:top w:val="nil"/>
          <w:left w:val="nil"/>
          <w:bottom w:val="nil"/>
          <w:right w:val="nil"/>
          <w:between w:val="nil"/>
        </w:pBdr>
        <w:spacing w:before="126" w:line="229" w:lineRule="auto"/>
        <w:ind w:left="7" w:right="212"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Việc điều chỉnh Chương trình chỉ thực hiện khi có căn cứ rõ ràng về  thay đổi yêu cầu quản lý, mục tiêu phát triển, điều kiện nguồn lực hoặc phát sinh  nhiệm vụ cấp bách, đột xuất của tỉnh. </w:t>
      </w:r>
    </w:p>
    <w:p w14:paraId="00000066" w14:textId="77777777" w:rsidR="008672A8" w:rsidRPr="004736A8" w:rsidRDefault="00000000" w:rsidP="00776EF9">
      <w:pPr>
        <w:widowControl w:val="0"/>
        <w:pBdr>
          <w:top w:val="nil"/>
          <w:left w:val="nil"/>
          <w:bottom w:val="nil"/>
          <w:right w:val="nil"/>
          <w:between w:val="nil"/>
        </w:pBdr>
        <w:spacing w:before="126" w:line="228" w:lineRule="auto"/>
        <w:ind w:left="10" w:right="203" w:firstLine="72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Cơ quan chủ trì làm văn bản đề nghị điều chỉnh Chương trình gửi Sở  Khoa học và Công nghệ, trong đó nêu rõ lý do, căn cứ pháp lý cho việc lập hồ sơ  điều chỉnh. Hồ sơ điều chỉnh thực hiện theo quy định tại khoản 2 Điều 5 của Quy  định này; </w:t>
      </w:r>
    </w:p>
    <w:p w14:paraId="29ADA28F" w14:textId="77777777" w:rsidR="00FD7C64" w:rsidRPr="004736A8" w:rsidRDefault="00000000" w:rsidP="00776EF9">
      <w:pPr>
        <w:widowControl w:val="0"/>
        <w:pBdr>
          <w:top w:val="nil"/>
          <w:left w:val="nil"/>
          <w:bottom w:val="nil"/>
          <w:right w:val="nil"/>
          <w:between w:val="nil"/>
        </w:pBdr>
        <w:spacing w:before="126" w:line="229" w:lineRule="auto"/>
        <w:ind w:left="15" w:right="204" w:firstLine="710"/>
        <w:jc w:val="both"/>
        <w:rPr>
          <w:rFonts w:ascii="Times New Roman" w:eastAsia="Times New Roman" w:hAnsi="Times New Roman" w:cs="Times New Roman"/>
          <w:color w:val="000000" w:themeColor="text1"/>
          <w:spacing w:val="-6"/>
          <w:sz w:val="28"/>
          <w:szCs w:val="28"/>
        </w:rPr>
      </w:pPr>
      <w:r w:rsidRPr="004736A8">
        <w:rPr>
          <w:rFonts w:ascii="Times New Roman" w:eastAsia="Times New Roman" w:hAnsi="Times New Roman" w:cs="Times New Roman"/>
          <w:color w:val="000000" w:themeColor="text1"/>
          <w:spacing w:val="-6"/>
          <w:sz w:val="28"/>
          <w:szCs w:val="28"/>
        </w:rPr>
        <w:t>b) Sở Khoa học và Công nghệ tổ chức thẩm định hồ sơ đề nghị điều  chỉnh theo quy định tại khoản 3, khoản 4, khoản 5, khoản 6 và khoản 7 Điều  5 Quy định này.</w:t>
      </w:r>
    </w:p>
    <w:p w14:paraId="00000069" w14:textId="282EE255" w:rsidR="008672A8" w:rsidRPr="004736A8" w:rsidRDefault="00000000" w:rsidP="00776EF9">
      <w:pPr>
        <w:widowControl w:val="0"/>
        <w:pBdr>
          <w:top w:val="nil"/>
          <w:left w:val="nil"/>
          <w:bottom w:val="nil"/>
          <w:right w:val="nil"/>
          <w:between w:val="nil"/>
        </w:pBdr>
        <w:spacing w:before="126" w:line="229" w:lineRule="auto"/>
        <w:ind w:left="15" w:right="204" w:firstLine="71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Đánh giá kết quả thực hiện Chương trình </w:t>
      </w:r>
    </w:p>
    <w:p w14:paraId="558ACCB4" w14:textId="34811731" w:rsidR="00AE54E9" w:rsidRPr="004736A8" w:rsidRDefault="00AE54E9" w:rsidP="00AE54E9">
      <w:pPr>
        <w:widowControl w:val="0"/>
        <w:pBdr>
          <w:top w:val="nil"/>
          <w:left w:val="nil"/>
          <w:bottom w:val="nil"/>
          <w:right w:val="nil"/>
          <w:between w:val="nil"/>
        </w:pBdr>
        <w:spacing w:before="126" w:line="229" w:lineRule="auto"/>
        <w:ind w:left="7" w:right="204" w:firstLine="713"/>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Việc đánh giá Chương trình khoa học, công nghệ và đổi mới sáng tạo được thực hiện theo các giai đoạn (đánh giá giữa kỳ, đánh giá trước khi kết thúc, đánh giá khi kết thúc và đánh giá theo yêu cầu của cơ quan nhà nước có thẩm quyền) theo quy định tại khoản 3 Điều 48 Nghị định số 262/2025/NĐ-CP.</w:t>
      </w:r>
    </w:p>
    <w:p w14:paraId="12DF8E03" w14:textId="25F98759" w:rsidR="00DD0ED7" w:rsidRPr="004736A8" w:rsidRDefault="00000000" w:rsidP="009D57EF">
      <w:pPr>
        <w:widowControl w:val="0"/>
        <w:pBdr>
          <w:top w:val="nil"/>
          <w:left w:val="nil"/>
          <w:bottom w:val="nil"/>
          <w:right w:val="nil"/>
          <w:between w:val="nil"/>
        </w:pBdr>
        <w:spacing w:before="126" w:line="229" w:lineRule="auto"/>
        <w:ind w:left="7" w:right="204" w:firstLine="72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4. Sở Khoa học và Công nghệ là cơ quan đầu mối theo dõi, đôn đốc,  tổng hợp tình hình thực hiện chương trình; định kỳ hoặc đột xuất báo cáo Ủy ban  nhân dân tỉnh.  </w:t>
      </w:r>
    </w:p>
    <w:p w14:paraId="0000006C" w14:textId="18FF3D4E" w:rsidR="008672A8" w:rsidRPr="004736A8" w:rsidRDefault="00000000" w:rsidP="00776EF9">
      <w:pPr>
        <w:widowControl w:val="0"/>
        <w:pBdr>
          <w:top w:val="nil"/>
          <w:left w:val="nil"/>
          <w:bottom w:val="nil"/>
          <w:right w:val="nil"/>
          <w:between w:val="nil"/>
        </w:pBdr>
        <w:spacing w:before="332" w:line="240" w:lineRule="auto"/>
        <w:ind w:left="3867"/>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Chương III </w:t>
      </w:r>
    </w:p>
    <w:p w14:paraId="0000006D" w14:textId="77777777" w:rsidR="008672A8" w:rsidRPr="004736A8" w:rsidRDefault="00000000" w:rsidP="00776EF9">
      <w:pPr>
        <w:widowControl w:val="0"/>
        <w:pBdr>
          <w:top w:val="nil"/>
          <w:left w:val="nil"/>
          <w:bottom w:val="nil"/>
          <w:right w:val="nil"/>
          <w:between w:val="nil"/>
        </w:pBdr>
        <w:spacing w:line="240" w:lineRule="auto"/>
        <w:ind w:left="1394"/>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QUẢN LÝ NHIỆM VỤ KHOA HỌC, CÔNG NGHỆ </w:t>
      </w:r>
    </w:p>
    <w:p w14:paraId="0000006E" w14:textId="77777777" w:rsidR="008672A8" w:rsidRPr="004736A8" w:rsidRDefault="00000000" w:rsidP="00776EF9">
      <w:pPr>
        <w:widowControl w:val="0"/>
        <w:pBdr>
          <w:top w:val="nil"/>
          <w:left w:val="nil"/>
          <w:bottom w:val="nil"/>
          <w:right w:val="nil"/>
          <w:between w:val="nil"/>
        </w:pBdr>
        <w:spacing w:line="240" w:lineRule="auto"/>
        <w:ind w:left="2951"/>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VÀ ĐỔI MỚI SÁNG TẠO </w:t>
      </w:r>
    </w:p>
    <w:p w14:paraId="0000006F" w14:textId="77777777" w:rsidR="008672A8" w:rsidRPr="004736A8" w:rsidRDefault="00000000" w:rsidP="009E6F86">
      <w:pPr>
        <w:widowControl w:val="0"/>
        <w:pBdr>
          <w:top w:val="nil"/>
          <w:left w:val="nil"/>
          <w:bottom w:val="nil"/>
          <w:right w:val="nil"/>
          <w:between w:val="nil"/>
        </w:pBdr>
        <w:spacing w:before="116" w:line="228" w:lineRule="auto"/>
        <w:ind w:left="11" w:right="208" w:firstLine="709"/>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7. Điều kiện đối với tổ chức, doanh nghiệp, cá nhân đăng ký xét  tài trợ, đặt hàng thực hiện nhiệm vụ khoa học, công nghệ và đổi mới sáng tạo  sử dụng ngân sách nhà nước </w:t>
      </w:r>
    </w:p>
    <w:p w14:paraId="00000070" w14:textId="77777777" w:rsidR="008672A8" w:rsidRPr="004736A8" w:rsidRDefault="00000000" w:rsidP="00776EF9">
      <w:pPr>
        <w:widowControl w:val="0"/>
        <w:pBdr>
          <w:top w:val="nil"/>
          <w:left w:val="nil"/>
          <w:bottom w:val="nil"/>
          <w:right w:val="nil"/>
          <w:between w:val="nil"/>
        </w:pBdr>
        <w:spacing w:before="122" w:line="228" w:lineRule="auto"/>
        <w:ind w:left="8" w:right="214" w:firstLine="74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Điều kiện đối với tổ chức, doanh nghiệp đăng ký xét tài trợ, đặt hàng  thực hiện nhiệm vụ khoa học, công nghệ và đổi mới sáng tạo sử dụng ngân sách  nhà nước thực hiện theo quy định tại Điều 5 Nghị định số 267/2025/NĐ-CP. </w:t>
      </w:r>
    </w:p>
    <w:p w14:paraId="5745090C" w14:textId="0CE09FF4" w:rsidR="009E6F86" w:rsidRPr="004736A8" w:rsidRDefault="00000000" w:rsidP="009E6F86">
      <w:pPr>
        <w:widowControl w:val="0"/>
        <w:pBdr>
          <w:top w:val="nil"/>
          <w:left w:val="nil"/>
          <w:bottom w:val="nil"/>
          <w:right w:val="nil"/>
          <w:between w:val="nil"/>
        </w:pBdr>
        <w:spacing w:before="129" w:line="229" w:lineRule="auto"/>
        <w:ind w:left="7" w:right="203" w:firstLine="726"/>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2. Cá nhân đăng ký tham gia các nhóm chức danh thực hiện nhiệm vụ khoa  học, công nghệ và đổi mới sáng tạo phải đáp ứng các quy định tại Điều 8 Thông tư số 39/2025/TT-BKHCN ngày 30 tháng 11 năm 2025 của Bộ trưởng Bộ  Khoa học và Công nghệ. </w:t>
      </w:r>
    </w:p>
    <w:p w14:paraId="7D57535F" w14:textId="77777777" w:rsidR="000412D0" w:rsidRPr="004736A8" w:rsidRDefault="000412D0" w:rsidP="00776EF9">
      <w:pPr>
        <w:widowControl w:val="0"/>
        <w:pBdr>
          <w:top w:val="nil"/>
          <w:left w:val="nil"/>
          <w:bottom w:val="nil"/>
          <w:right w:val="nil"/>
          <w:between w:val="nil"/>
        </w:pBdr>
        <w:spacing w:before="121" w:line="228" w:lineRule="auto"/>
        <w:ind w:left="7" w:right="209" w:firstLine="723"/>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8. Căn cứ xây dựng và thông báo kế hoạch tài trợ, đặt hàng nhiệm vụ khoa học, công nghệ và đổi mới sáng tạo</w:t>
      </w:r>
    </w:p>
    <w:p w14:paraId="4F9DE047" w14:textId="13BD2623" w:rsidR="000412D0" w:rsidRPr="004736A8" w:rsidRDefault="000412D0" w:rsidP="00776EF9">
      <w:pPr>
        <w:widowControl w:val="0"/>
        <w:pBdr>
          <w:top w:val="nil"/>
          <w:left w:val="nil"/>
          <w:bottom w:val="nil"/>
          <w:right w:val="nil"/>
          <w:between w:val="nil"/>
        </w:pBdr>
        <w:spacing w:before="121" w:line="228" w:lineRule="auto"/>
        <w:ind w:left="7" w:right="209" w:firstLine="723"/>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Hằng năm, Sở Khoa học và Công nghệ xây dựng và thông báo kế hoạch tài trợ, đặt hàng nhiệm vụ khoa học, công nghệ và đổi mới sáng tạo trên Cổng thông tin điện tử tỉnh và Trang thông tin điện tử của Sở Khoa học và Công nghệ trên cơ sở một hoặc một số căn cứ sau:</w:t>
      </w:r>
    </w:p>
    <w:p w14:paraId="0000007B" w14:textId="77777777" w:rsidR="008672A8" w:rsidRPr="004736A8" w:rsidRDefault="00000000" w:rsidP="00776EF9">
      <w:pPr>
        <w:widowControl w:val="0"/>
        <w:pBdr>
          <w:top w:val="nil"/>
          <w:left w:val="nil"/>
          <w:bottom w:val="nil"/>
          <w:right w:val="nil"/>
          <w:between w:val="nil"/>
        </w:pBdr>
        <w:spacing w:before="126" w:line="263" w:lineRule="auto"/>
        <w:ind w:left="8" w:right="204" w:firstLine="74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Đặt hàng của sở, ban, ngành tỉnh; Ủy ban nhân dân các xã, phường; các  tổ chức chính trị, tổ chức chính trị - xã hội trên địa bàn tỉnh. </w:t>
      </w:r>
    </w:p>
    <w:p w14:paraId="622A4BD8" w14:textId="0F5F2662" w:rsidR="000412D0" w:rsidRPr="004736A8" w:rsidRDefault="00000000" w:rsidP="000412D0">
      <w:pPr>
        <w:widowControl w:val="0"/>
        <w:pBdr>
          <w:top w:val="nil"/>
          <w:left w:val="nil"/>
          <w:bottom w:val="nil"/>
          <w:right w:val="nil"/>
          <w:between w:val="nil"/>
        </w:pBdr>
        <w:spacing w:before="134" w:line="263" w:lineRule="auto"/>
        <w:ind w:left="8" w:right="208" w:firstLine="71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2. </w:t>
      </w:r>
      <w:r w:rsidR="000412D0" w:rsidRPr="004736A8">
        <w:rPr>
          <w:rFonts w:ascii="Times New Roman" w:eastAsia="Times New Roman" w:hAnsi="Times New Roman" w:cs="Times New Roman"/>
          <w:color w:val="000000" w:themeColor="text1"/>
          <w:sz w:val="28"/>
          <w:szCs w:val="28"/>
        </w:rPr>
        <w:t xml:space="preserve">Định hướng ưu tiên, yêu cầu của Tỉnh ủy, Hội đồng nhân dân tỉnh, Ủy </w:t>
      </w:r>
      <w:r w:rsidR="000412D0" w:rsidRPr="004736A8">
        <w:rPr>
          <w:rFonts w:ascii="Times New Roman" w:eastAsia="Times New Roman" w:hAnsi="Times New Roman" w:cs="Times New Roman"/>
          <w:color w:val="000000" w:themeColor="text1"/>
          <w:sz w:val="28"/>
          <w:szCs w:val="28"/>
        </w:rPr>
        <w:lastRenderedPageBreak/>
        <w:t>ban nhân dân tỉnh; chiến lược, quy hoạch, kế hoạch phát triển ngành, lĩnh vực; kế hoạch phát triển khoa học, công nghệ và đổi mới sáng tạo của tỉnh.</w:t>
      </w:r>
    </w:p>
    <w:p w14:paraId="6D9FE6FE" w14:textId="6F945E74" w:rsidR="000D76E5" w:rsidRPr="004736A8" w:rsidRDefault="00000000" w:rsidP="000D76E5">
      <w:pPr>
        <w:widowControl w:val="0"/>
        <w:pBdr>
          <w:top w:val="nil"/>
          <w:left w:val="nil"/>
          <w:bottom w:val="nil"/>
          <w:right w:val="nil"/>
          <w:between w:val="nil"/>
        </w:pBdr>
        <w:spacing w:before="133" w:line="264" w:lineRule="auto"/>
        <w:ind w:left="15" w:right="211" w:firstLine="72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w:t>
      </w:r>
      <w:r w:rsidR="000D76E5" w:rsidRPr="004736A8">
        <w:rPr>
          <w:rFonts w:ascii="Times New Roman" w:eastAsia="Times New Roman" w:hAnsi="Times New Roman" w:cs="Times New Roman"/>
          <w:color w:val="000000" w:themeColor="text1"/>
          <w:sz w:val="28"/>
          <w:szCs w:val="28"/>
        </w:rPr>
        <w:t>Các chương trình, thỏa thuận hợp tác quốc tế đã được cấp có thẩm quyền phê duyệt.</w:t>
      </w:r>
    </w:p>
    <w:p w14:paraId="0000007E" w14:textId="77777777" w:rsidR="008672A8" w:rsidRPr="004736A8" w:rsidRDefault="00000000" w:rsidP="00776EF9">
      <w:pPr>
        <w:widowControl w:val="0"/>
        <w:pBdr>
          <w:top w:val="nil"/>
          <w:left w:val="nil"/>
          <w:bottom w:val="nil"/>
          <w:right w:val="nil"/>
          <w:between w:val="nil"/>
        </w:pBdr>
        <w:spacing w:before="132" w:line="263" w:lineRule="auto"/>
        <w:ind w:left="7" w:right="207" w:firstLine="72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4. Khả năng cân đối, bố trí ngân sách nhà nước và các nguồn lực tài chính  hợp pháp khác trong kế hoạch. </w:t>
      </w:r>
    </w:p>
    <w:p w14:paraId="3078E25D" w14:textId="3D1639CF" w:rsidR="000412D0" w:rsidRPr="004736A8" w:rsidRDefault="00000000" w:rsidP="000412D0">
      <w:pPr>
        <w:widowControl w:val="0"/>
        <w:pBdr>
          <w:top w:val="nil"/>
          <w:left w:val="nil"/>
          <w:bottom w:val="nil"/>
          <w:right w:val="nil"/>
          <w:between w:val="nil"/>
        </w:pBdr>
        <w:spacing w:before="134" w:line="263" w:lineRule="auto"/>
        <w:ind w:left="7" w:right="206" w:firstLine="73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5. </w:t>
      </w:r>
      <w:r w:rsidR="000412D0" w:rsidRPr="004736A8">
        <w:rPr>
          <w:rFonts w:ascii="Times New Roman" w:eastAsia="Times New Roman" w:hAnsi="Times New Roman" w:cs="Times New Roman"/>
          <w:color w:val="000000" w:themeColor="text1"/>
          <w:sz w:val="28"/>
          <w:szCs w:val="28"/>
        </w:rPr>
        <w:t>Các vấn đề phát sinh từ thực tiễn quản lý; yêu cầu cấp bách, đột xuất của tỉnh; yêu cầu xử lý tình huống khẩn cấp về kinh tế - xã hội, môi trường, dịch bệnh, thiên tai, sự cố, hỏa hoạn, tai nạn hoặc các trường hợp bất khả kháng khác; các vấn đề mới phát sinh trong hoạt động khoa học, công nghệ và đổi mới sáng tạo.</w:t>
      </w:r>
    </w:p>
    <w:p w14:paraId="00000080" w14:textId="77777777" w:rsidR="008672A8" w:rsidRPr="004736A8" w:rsidRDefault="00000000" w:rsidP="009E6F86">
      <w:pPr>
        <w:widowControl w:val="0"/>
        <w:pBdr>
          <w:top w:val="nil"/>
          <w:left w:val="nil"/>
          <w:bottom w:val="nil"/>
          <w:right w:val="nil"/>
          <w:between w:val="nil"/>
        </w:pBdr>
        <w:spacing w:before="141" w:line="240" w:lineRule="auto"/>
        <w:ind w:right="551" w:firstLine="720"/>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9. Đặt hàng nhiệm vụ khoa học, công nghệ và đổi mới sáng tạo </w:t>
      </w:r>
    </w:p>
    <w:p w14:paraId="68926EFC" w14:textId="683F93A3" w:rsidR="009E6F86" w:rsidRPr="004736A8" w:rsidRDefault="00000000" w:rsidP="00776EF9">
      <w:pPr>
        <w:widowControl w:val="0"/>
        <w:pBdr>
          <w:top w:val="nil"/>
          <w:left w:val="nil"/>
          <w:bottom w:val="nil"/>
          <w:right w:val="nil"/>
          <w:between w:val="nil"/>
        </w:pBdr>
        <w:spacing w:before="157" w:line="229" w:lineRule="auto"/>
        <w:ind w:left="8" w:right="204" w:firstLine="75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Hằng năm hoặc </w:t>
      </w:r>
      <w:r w:rsidR="009E6F86" w:rsidRPr="004736A8">
        <w:rPr>
          <w:rFonts w:ascii="Times New Roman" w:eastAsia="Times New Roman" w:hAnsi="Times New Roman" w:cs="Times New Roman"/>
          <w:color w:val="000000" w:themeColor="text1"/>
          <w:sz w:val="28"/>
          <w:szCs w:val="28"/>
        </w:rPr>
        <w:t>khi cần thiết</w:t>
      </w:r>
      <w:r w:rsidRPr="004736A8">
        <w:rPr>
          <w:rFonts w:ascii="Times New Roman" w:eastAsia="Times New Roman" w:hAnsi="Times New Roman" w:cs="Times New Roman"/>
          <w:color w:val="000000" w:themeColor="text1"/>
          <w:sz w:val="28"/>
          <w:szCs w:val="28"/>
        </w:rPr>
        <w:t>, căn</w:t>
      </w:r>
      <w:r w:rsidR="0065343F" w:rsidRPr="004736A8">
        <w:rPr>
          <w:rFonts w:ascii="Times New Roman" w:eastAsia="Times New Roman" w:hAnsi="Times New Roman" w:cs="Times New Roman"/>
          <w:color w:val="000000" w:themeColor="text1"/>
          <w:sz w:val="28"/>
          <w:szCs w:val="28"/>
        </w:rPr>
        <w:t xml:space="preserve"> </w:t>
      </w:r>
      <w:r w:rsidRPr="004736A8">
        <w:rPr>
          <w:rFonts w:ascii="Times New Roman" w:eastAsia="Times New Roman" w:hAnsi="Times New Roman" w:cs="Times New Roman"/>
          <w:color w:val="000000" w:themeColor="text1"/>
          <w:sz w:val="28"/>
          <w:szCs w:val="28"/>
        </w:rPr>
        <w:t>cứ hướng dẫn của Bộ Khoa học và  Công nghệ,</w:t>
      </w:r>
      <w:r w:rsidR="009E6F86" w:rsidRPr="004736A8">
        <w:rPr>
          <w:rFonts w:ascii="Times New Roman" w:eastAsia="Times New Roman" w:hAnsi="Times New Roman" w:cs="Times New Roman"/>
          <w:color w:val="000000" w:themeColor="text1"/>
          <w:sz w:val="28"/>
          <w:szCs w:val="28"/>
        </w:rPr>
        <w:t xml:space="preserve"> định hướng phát triển khoa học, công nghệ và đổi mới sáng tạo của tỉnh</w:t>
      </w:r>
      <w:r w:rsidRPr="004736A8">
        <w:rPr>
          <w:rFonts w:ascii="Times New Roman" w:eastAsia="Times New Roman" w:hAnsi="Times New Roman" w:cs="Times New Roman"/>
          <w:color w:val="000000" w:themeColor="text1"/>
          <w:sz w:val="28"/>
          <w:szCs w:val="28"/>
        </w:rPr>
        <w:t>, Sở Khoa học và Công nghệ thông báo định hướng đặt hàng</w:t>
      </w:r>
      <w:r w:rsidR="009E6F86" w:rsidRPr="004736A8">
        <w:rPr>
          <w:rFonts w:ascii="Times New Roman" w:eastAsia="Times New Roman" w:hAnsi="Times New Roman" w:cs="Times New Roman"/>
          <w:color w:val="000000" w:themeColor="text1"/>
          <w:sz w:val="28"/>
          <w:szCs w:val="28"/>
        </w:rPr>
        <w:t xml:space="preserve"> nhiệm vụ khoa học, công nghệ và đổi mới sáng tạo đến các cơ quan, tổ chức theo quy định.</w:t>
      </w:r>
    </w:p>
    <w:p w14:paraId="00000082" w14:textId="77777777" w:rsidR="008672A8" w:rsidRPr="004736A8" w:rsidRDefault="00000000" w:rsidP="00776EF9">
      <w:pPr>
        <w:widowControl w:val="0"/>
        <w:pBdr>
          <w:top w:val="nil"/>
          <w:left w:val="nil"/>
          <w:bottom w:val="nil"/>
          <w:right w:val="nil"/>
          <w:between w:val="nil"/>
        </w:pBdr>
        <w:spacing w:before="126" w:line="229" w:lineRule="auto"/>
        <w:ind w:left="7" w:right="203" w:firstLine="726"/>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 xml:space="preserve">2. Các sở, ban, ngành tỉnh, Ủy ban nhân dân các xã, phường, tổ chức  chính trị, tổ chức chính trị - xã hội đặt hàng nhiệm vụ thuộc phạm vi quản lý  phù hợp với ngành, lĩnh vực gửi đề xuất đến Sở Khoa học và Công nghệ thông  qua một trong các hình thức sau: Cổng dịch vụ công trực tuyến; nền tảng số quản  lý khoa học, công nghệ và đổi mới sáng tạo quốc gia; nộp trực tiếp; nộp qua dịch  vụ bưu chính.  </w:t>
      </w:r>
    </w:p>
    <w:p w14:paraId="7BFEA26B" w14:textId="48CFBE45" w:rsidR="0065343F" w:rsidRPr="004736A8" w:rsidRDefault="0065343F" w:rsidP="00776EF9">
      <w:pPr>
        <w:widowControl w:val="0"/>
        <w:pBdr>
          <w:top w:val="nil"/>
          <w:left w:val="nil"/>
          <w:bottom w:val="nil"/>
          <w:right w:val="nil"/>
          <w:between w:val="nil"/>
        </w:pBdr>
        <w:spacing w:before="126" w:line="229" w:lineRule="auto"/>
        <w:ind w:left="7" w:right="203" w:firstLine="726"/>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Hồ sơ đề xuất đặt hàng được lập theo Biểu mẫu</w:t>
      </w:r>
      <w:r w:rsidRPr="004736A8">
        <w:rPr>
          <w:rFonts w:ascii="Times New Roman" w:eastAsia="Times New Roman" w:hAnsi="Times New Roman" w:cs="Times New Roman"/>
          <w:b/>
          <w:bCs/>
          <w:color w:val="000000" w:themeColor="text1"/>
          <w:spacing w:val="-4"/>
          <w:sz w:val="28"/>
          <w:szCs w:val="28"/>
        </w:rPr>
        <w:t xml:space="preserve"> BM-01 ĐH</w:t>
      </w:r>
      <w:r w:rsidRPr="004736A8">
        <w:rPr>
          <w:rFonts w:ascii="Times New Roman" w:eastAsia="Times New Roman" w:hAnsi="Times New Roman" w:cs="Times New Roman"/>
          <w:color w:val="000000" w:themeColor="text1"/>
          <w:spacing w:val="-4"/>
          <w:sz w:val="28"/>
          <w:szCs w:val="28"/>
        </w:rPr>
        <w:t xml:space="preserve"> ban hành kèm theo Phụ lục I của Quy định này.</w:t>
      </w:r>
    </w:p>
    <w:p w14:paraId="00000083" w14:textId="77777777" w:rsidR="008672A8" w:rsidRPr="004736A8" w:rsidRDefault="00000000" w:rsidP="00776EF9">
      <w:pPr>
        <w:widowControl w:val="0"/>
        <w:pBdr>
          <w:top w:val="nil"/>
          <w:left w:val="nil"/>
          <w:bottom w:val="nil"/>
          <w:right w:val="nil"/>
          <w:between w:val="nil"/>
        </w:pBdr>
        <w:spacing w:before="126" w:line="228" w:lineRule="auto"/>
        <w:ind w:left="8" w:right="216"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Nội dung đặt hàng nhiệm vụ khoa học, công nghệ và đổi mới sáng tạo  theo quy định tại điểm b khoản 3 Điều 10 Nghị định số 267/2025/NĐ-CP. </w:t>
      </w:r>
    </w:p>
    <w:p w14:paraId="6D169BC5" w14:textId="21E0E9B8" w:rsidR="002756D8" w:rsidRPr="004736A8" w:rsidRDefault="002756D8" w:rsidP="00855BC7">
      <w:pPr>
        <w:widowControl w:val="0"/>
        <w:pBdr>
          <w:top w:val="nil"/>
          <w:left w:val="nil"/>
          <w:bottom w:val="nil"/>
          <w:right w:val="nil"/>
          <w:between w:val="nil"/>
        </w:pBdr>
        <w:spacing w:before="126" w:line="228" w:lineRule="auto"/>
        <w:ind w:left="11" w:right="205" w:firstLine="723"/>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4. Sở Khoa học và Công nghệ rà soát, tổng hợp các đề xuất đặt hàng nhiệm vụ khoa học, công nghệ và đổi mới sáng tạo; xác định mức kinh phí dự kiến hỗ trợ từ ngân sách nhà nước đối với từng nhiệm vụ làm cơ sở trình </w:t>
      </w:r>
      <w:r w:rsidR="00CB3C37" w:rsidRPr="004736A8">
        <w:rPr>
          <w:rFonts w:ascii="Times New Roman" w:eastAsia="Times New Roman" w:hAnsi="Times New Roman" w:cs="Times New Roman"/>
          <w:color w:val="000000" w:themeColor="text1"/>
          <w:sz w:val="28"/>
          <w:szCs w:val="28"/>
        </w:rPr>
        <w:t>Hội đồng Khoa học</w:t>
      </w:r>
      <w:r w:rsidRPr="004736A8">
        <w:rPr>
          <w:rFonts w:ascii="Times New Roman" w:eastAsia="Times New Roman" w:hAnsi="Times New Roman" w:cs="Times New Roman"/>
          <w:color w:val="000000" w:themeColor="text1"/>
          <w:sz w:val="28"/>
          <w:szCs w:val="28"/>
        </w:rPr>
        <w:t xml:space="preserve"> </w:t>
      </w:r>
      <w:r w:rsidR="00CB3C37" w:rsidRPr="004736A8">
        <w:rPr>
          <w:rFonts w:ascii="Times New Roman" w:eastAsia="Times New Roman" w:hAnsi="Times New Roman" w:cs="Times New Roman"/>
          <w:color w:val="000000" w:themeColor="text1"/>
          <w:sz w:val="28"/>
          <w:szCs w:val="28"/>
        </w:rPr>
        <w:t xml:space="preserve">và công nghệ </w:t>
      </w:r>
      <w:r w:rsidRPr="004736A8">
        <w:rPr>
          <w:rFonts w:ascii="Times New Roman" w:eastAsia="Times New Roman" w:hAnsi="Times New Roman" w:cs="Times New Roman"/>
          <w:color w:val="000000" w:themeColor="text1"/>
          <w:sz w:val="28"/>
          <w:szCs w:val="28"/>
        </w:rPr>
        <w:t>xem xét theo quy định tại điểm c khoản 3 Điều 10 Nghị định số 267/2025/NĐ-CP.</w:t>
      </w:r>
    </w:p>
    <w:p w14:paraId="54113E48" w14:textId="032993C5" w:rsidR="00855BC7" w:rsidRPr="004736A8" w:rsidRDefault="00000000" w:rsidP="00855BC7">
      <w:pPr>
        <w:widowControl w:val="0"/>
        <w:pBdr>
          <w:top w:val="nil"/>
          <w:left w:val="nil"/>
          <w:bottom w:val="nil"/>
          <w:right w:val="nil"/>
          <w:between w:val="nil"/>
        </w:pBdr>
        <w:spacing w:before="126" w:line="228" w:lineRule="auto"/>
        <w:ind w:left="11" w:right="205" w:firstLine="723"/>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5. </w:t>
      </w:r>
      <w:r w:rsidR="00855BC7" w:rsidRPr="004736A8">
        <w:rPr>
          <w:rFonts w:ascii="Times New Roman" w:eastAsia="Times New Roman" w:hAnsi="Times New Roman" w:cs="Times New Roman"/>
          <w:color w:val="000000" w:themeColor="text1"/>
          <w:sz w:val="28"/>
          <w:szCs w:val="28"/>
        </w:rPr>
        <w:t>Nội dung rà soát, lựa chọn đặt hàng và xác định mức trần kinh phí thực hiện theo điểm c khoản 3 Điều 10 Nghị định số 267/2025/NĐ-CP.</w:t>
      </w:r>
    </w:p>
    <w:p w14:paraId="4B51D5D9" w14:textId="4984881F" w:rsidR="000C36EE" w:rsidRPr="004736A8" w:rsidRDefault="000C36EE" w:rsidP="000C36EE">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6. Nguyên tắc hoạt động của </w:t>
      </w:r>
      <w:r w:rsidR="00CB3C37" w:rsidRPr="004736A8">
        <w:rPr>
          <w:rFonts w:ascii="Times New Roman" w:eastAsia="Times New Roman" w:hAnsi="Times New Roman" w:cs="Times New Roman"/>
          <w:color w:val="000000" w:themeColor="text1"/>
          <w:sz w:val="28"/>
          <w:szCs w:val="28"/>
        </w:rPr>
        <w:t>Hội đồng khoa học và công nghệ</w:t>
      </w:r>
      <w:r w:rsidRPr="004736A8">
        <w:rPr>
          <w:rFonts w:ascii="Times New Roman" w:eastAsia="Times New Roman" w:hAnsi="Times New Roman" w:cs="Times New Roman"/>
          <w:color w:val="000000" w:themeColor="text1"/>
          <w:sz w:val="28"/>
          <w:szCs w:val="28"/>
        </w:rPr>
        <w:t xml:space="preserve"> tư vấn đặt hàng</w:t>
      </w:r>
    </w:p>
    <w:p w14:paraId="1D85BA21" w14:textId="479E76C7" w:rsidR="000C36EE" w:rsidRPr="004736A8" w:rsidRDefault="000C36EE" w:rsidP="000C36EE">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w:t>
      </w:r>
      <w:r w:rsidR="00CB3C37" w:rsidRPr="004736A8">
        <w:rPr>
          <w:rFonts w:ascii="Times New Roman" w:eastAsia="Times New Roman" w:hAnsi="Times New Roman" w:cs="Times New Roman"/>
          <w:color w:val="000000" w:themeColor="text1"/>
          <w:sz w:val="28"/>
          <w:szCs w:val="28"/>
        </w:rPr>
        <w:t>Hội đồng khoa học và công nghệ</w:t>
      </w:r>
      <w:r w:rsidRPr="004736A8">
        <w:rPr>
          <w:rFonts w:ascii="Times New Roman" w:eastAsia="Times New Roman" w:hAnsi="Times New Roman" w:cs="Times New Roman"/>
          <w:color w:val="000000" w:themeColor="text1"/>
          <w:sz w:val="28"/>
          <w:szCs w:val="28"/>
        </w:rPr>
        <w:t xml:space="preserve"> tư vấn đặt hàng do Giám đốc Sở Khoa học và Công nghệ quyết định thành lập để thực hiện việc rà soát, lựa chọn đề xuất đặt hàng và kiến nghị mức kinh phí dự kiến hỗ trợ từ ngân sách nhà nước đối với từng nhiệm vụ.</w:t>
      </w:r>
    </w:p>
    <w:p w14:paraId="2B26D82B" w14:textId="2CC8E602" w:rsidR="002D4E25" w:rsidRPr="004736A8" w:rsidRDefault="000C36EE" w:rsidP="002D4E25">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b) </w:t>
      </w:r>
      <w:r w:rsidR="00CB3C37" w:rsidRPr="004736A8">
        <w:rPr>
          <w:rFonts w:ascii="Times New Roman" w:eastAsia="Times New Roman" w:hAnsi="Times New Roman" w:cs="Times New Roman"/>
          <w:color w:val="000000" w:themeColor="text1"/>
          <w:sz w:val="28"/>
          <w:szCs w:val="28"/>
        </w:rPr>
        <w:t xml:space="preserve">Hội đồng khoa học và công nghệ tư vấn đặt hàng </w:t>
      </w:r>
      <w:r w:rsidRPr="004736A8">
        <w:rPr>
          <w:rFonts w:ascii="Times New Roman" w:eastAsia="Times New Roman" w:hAnsi="Times New Roman" w:cs="Times New Roman"/>
          <w:color w:val="000000" w:themeColor="text1"/>
          <w:sz w:val="28"/>
          <w:szCs w:val="28"/>
        </w:rPr>
        <w:t>làm việc theo nguyên tắc độc lập, khách quan, công khai, minh bạch, bảo đảm liêm chính khoa học và chịu trách nhiệm về kết quả tư vấn.</w:t>
      </w:r>
      <w:r w:rsidR="002D4E25" w:rsidRPr="004736A8">
        <w:rPr>
          <w:rFonts w:ascii="Times New Roman" w:eastAsia="Times New Roman" w:hAnsi="Times New Roman" w:cs="Times New Roman"/>
          <w:color w:val="000000" w:themeColor="text1"/>
          <w:sz w:val="28"/>
          <w:szCs w:val="28"/>
        </w:rPr>
        <w:t xml:space="preserve"> Thành viên phải chịu trách nhiệm về tính độc lập, khách quan; trường hợp có xung đột lợi ích phải báo cáo và không tham gia </w:t>
      </w:r>
      <w:r w:rsidR="002D4E25" w:rsidRPr="004736A8">
        <w:rPr>
          <w:rFonts w:ascii="Times New Roman" w:eastAsia="Times New Roman" w:hAnsi="Times New Roman" w:cs="Times New Roman"/>
          <w:color w:val="000000" w:themeColor="text1"/>
          <w:sz w:val="28"/>
          <w:szCs w:val="28"/>
        </w:rPr>
        <w:lastRenderedPageBreak/>
        <w:t>tư vấn.</w:t>
      </w:r>
    </w:p>
    <w:p w14:paraId="3F536B03" w14:textId="663D6027" w:rsidR="000C36EE" w:rsidRPr="004736A8" w:rsidRDefault="000C36EE" w:rsidP="000C36EE">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c) Phiên họp của </w:t>
      </w:r>
      <w:r w:rsidR="00CB3C37" w:rsidRPr="004736A8">
        <w:rPr>
          <w:rFonts w:ascii="Times New Roman" w:eastAsia="Times New Roman" w:hAnsi="Times New Roman" w:cs="Times New Roman"/>
          <w:color w:val="000000" w:themeColor="text1"/>
          <w:sz w:val="28"/>
          <w:szCs w:val="28"/>
        </w:rPr>
        <w:t xml:space="preserve">Hội đồng khoa học và công nghệ tư vấn đặt hàng </w:t>
      </w:r>
      <w:r w:rsidRPr="004736A8">
        <w:rPr>
          <w:rFonts w:ascii="Times New Roman" w:eastAsia="Times New Roman" w:hAnsi="Times New Roman" w:cs="Times New Roman"/>
          <w:color w:val="000000" w:themeColor="text1"/>
          <w:sz w:val="28"/>
          <w:szCs w:val="28"/>
        </w:rPr>
        <w:t xml:space="preserve">được tiến hành khi có ít nhất hai phần ba số thành viên tham dự. Kết luận của </w:t>
      </w:r>
      <w:r w:rsidR="00CB3C37" w:rsidRPr="004736A8">
        <w:rPr>
          <w:rFonts w:ascii="Times New Roman" w:eastAsia="Times New Roman" w:hAnsi="Times New Roman" w:cs="Times New Roman"/>
          <w:color w:val="000000" w:themeColor="text1"/>
          <w:sz w:val="28"/>
          <w:szCs w:val="28"/>
        </w:rPr>
        <w:t xml:space="preserve">Hội đồng khoa học và công nghệ </w:t>
      </w:r>
      <w:r w:rsidRPr="004736A8">
        <w:rPr>
          <w:rFonts w:ascii="Times New Roman" w:eastAsia="Times New Roman" w:hAnsi="Times New Roman" w:cs="Times New Roman"/>
          <w:color w:val="000000" w:themeColor="text1"/>
          <w:sz w:val="28"/>
          <w:szCs w:val="28"/>
        </w:rPr>
        <w:t>được thông qua khi có trên ba phần tư số thành viên tham dự họp thống nhất. Thành viên có quyền bảo lưu ý kiến; ý kiến bảo lưu được ghi trong biên bản cuộc họp.</w:t>
      </w:r>
    </w:p>
    <w:p w14:paraId="7E3D2AF4" w14:textId="14C45313" w:rsidR="000C36EE" w:rsidRPr="004736A8" w:rsidRDefault="000C36EE" w:rsidP="000C36EE">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7. Tổ chức phiên họp </w:t>
      </w:r>
      <w:r w:rsidR="00CB3C37" w:rsidRPr="004736A8">
        <w:rPr>
          <w:rFonts w:ascii="Times New Roman" w:eastAsia="Times New Roman" w:hAnsi="Times New Roman" w:cs="Times New Roman"/>
          <w:color w:val="000000" w:themeColor="text1"/>
          <w:sz w:val="28"/>
          <w:szCs w:val="28"/>
        </w:rPr>
        <w:t>Hội đồng khoa học và công nghệ tư vấn đặt hàng.</w:t>
      </w:r>
    </w:p>
    <w:p w14:paraId="0BA5BCD1" w14:textId="684FE78A" w:rsidR="000C36EE" w:rsidRPr="004736A8" w:rsidRDefault="000C36EE" w:rsidP="000C36EE">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Việc chuẩn bị hồ sơ, tài liệu; phương thức tổ chức phiên họp; phiếu nhận xét, phiếu đánh giá; trình tự thảo luận; kiểm phiếu; lập biên bản; tổng hợp kết quả và các nội dung khác liên quan đến hoạt động của </w:t>
      </w:r>
      <w:r w:rsidR="00CB3C37" w:rsidRPr="004736A8">
        <w:rPr>
          <w:rFonts w:ascii="Times New Roman" w:eastAsia="Times New Roman" w:hAnsi="Times New Roman" w:cs="Times New Roman"/>
          <w:color w:val="000000" w:themeColor="text1"/>
          <w:sz w:val="28"/>
          <w:szCs w:val="28"/>
        </w:rPr>
        <w:t xml:space="preserve">Hội đồng khoa học và công nghệ </w:t>
      </w:r>
      <w:r w:rsidRPr="004736A8">
        <w:rPr>
          <w:rFonts w:ascii="Times New Roman" w:eastAsia="Times New Roman" w:hAnsi="Times New Roman" w:cs="Times New Roman"/>
          <w:color w:val="000000" w:themeColor="text1"/>
          <w:sz w:val="28"/>
          <w:szCs w:val="28"/>
        </w:rPr>
        <w:t>được thực hiện theo quy định của Thông tư số 36/2025/TT-BKHCN ngày 26 tháng 11 năm 2025 của Bộ trưởng Bộ Khoa học và Công nghệ.</w:t>
      </w:r>
    </w:p>
    <w:p w14:paraId="7049603C" w14:textId="04B1E945" w:rsidR="000C36EE" w:rsidRPr="004736A8" w:rsidRDefault="000C36EE" w:rsidP="000C36EE">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8. Kết quả tư vấn của</w:t>
      </w:r>
      <w:r w:rsidR="00CB3C37" w:rsidRPr="004736A8">
        <w:rPr>
          <w:rFonts w:ascii="Times New Roman" w:eastAsia="Times New Roman" w:hAnsi="Times New Roman" w:cs="Times New Roman"/>
          <w:color w:val="000000" w:themeColor="text1"/>
          <w:sz w:val="28"/>
          <w:szCs w:val="28"/>
        </w:rPr>
        <w:t xml:space="preserve"> Hội đồng khoa học và công nghệ.</w:t>
      </w:r>
    </w:p>
    <w:p w14:paraId="49FDD47C" w14:textId="79EDBA24" w:rsidR="000C36EE" w:rsidRPr="004736A8" w:rsidRDefault="000C36EE" w:rsidP="000C36EE">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Kết quả tư vấn của </w:t>
      </w:r>
      <w:r w:rsidR="00CB3C37" w:rsidRPr="004736A8">
        <w:rPr>
          <w:rFonts w:ascii="Times New Roman" w:eastAsia="Times New Roman" w:hAnsi="Times New Roman" w:cs="Times New Roman"/>
          <w:color w:val="000000" w:themeColor="text1"/>
          <w:sz w:val="28"/>
          <w:szCs w:val="28"/>
        </w:rPr>
        <w:t xml:space="preserve">Hội đồng khoa học và công nghệ tư vấn đặt hàng </w:t>
      </w:r>
      <w:r w:rsidRPr="004736A8">
        <w:rPr>
          <w:rFonts w:ascii="Times New Roman" w:eastAsia="Times New Roman" w:hAnsi="Times New Roman" w:cs="Times New Roman"/>
          <w:color w:val="000000" w:themeColor="text1"/>
          <w:sz w:val="28"/>
          <w:szCs w:val="28"/>
        </w:rPr>
        <w:t>là căn cứ để Sở Khoa học và Công nghệ tổng hợp, hoàn thiện hồ sơ trình cấp có thẩm quyền xem xét, phê duyệt danh mục đặt hàng nhiệm vụ khoa học, công nghệ và đổi mới sáng tạo.</w:t>
      </w:r>
    </w:p>
    <w:p w14:paraId="29CD6819" w14:textId="2F7072D8" w:rsidR="000C36EE" w:rsidRPr="004736A8" w:rsidRDefault="000C36EE" w:rsidP="000C36EE">
      <w:pPr>
        <w:widowControl w:val="0"/>
        <w:pBdr>
          <w:top w:val="nil"/>
          <w:left w:val="nil"/>
          <w:bottom w:val="nil"/>
          <w:right w:val="nil"/>
          <w:between w:val="nil"/>
        </w:pBdr>
        <w:spacing w:before="14" w:line="264" w:lineRule="auto"/>
        <w:ind w:left="8" w:right="206" w:firstLine="71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Báo cáo kết quả rà soát, lựa chọn đặt hàng được lập theo Biểu mẫu</w:t>
      </w:r>
      <w:r w:rsidRPr="004736A8">
        <w:rPr>
          <w:rFonts w:ascii="Times New Roman" w:eastAsia="Times New Roman" w:hAnsi="Times New Roman" w:cs="Times New Roman"/>
          <w:b/>
          <w:bCs/>
          <w:color w:val="000000" w:themeColor="text1"/>
          <w:sz w:val="28"/>
          <w:szCs w:val="28"/>
        </w:rPr>
        <w:t xml:space="preserve"> BM-02 BC</w:t>
      </w:r>
      <w:r w:rsidRPr="004736A8">
        <w:rPr>
          <w:rFonts w:ascii="Times New Roman" w:eastAsia="Times New Roman" w:hAnsi="Times New Roman" w:cs="Times New Roman"/>
          <w:color w:val="000000" w:themeColor="text1"/>
          <w:sz w:val="28"/>
          <w:szCs w:val="28"/>
        </w:rPr>
        <w:t xml:space="preserve"> ban hành kèm theo Phụ lục của Quy định này.</w:t>
      </w:r>
    </w:p>
    <w:p w14:paraId="000000A8" w14:textId="77777777" w:rsidR="008672A8" w:rsidRPr="004736A8" w:rsidRDefault="00000000" w:rsidP="00776EF9">
      <w:pPr>
        <w:widowControl w:val="0"/>
        <w:pBdr>
          <w:top w:val="nil"/>
          <w:left w:val="nil"/>
          <w:bottom w:val="nil"/>
          <w:right w:val="nil"/>
          <w:between w:val="nil"/>
        </w:pBdr>
        <w:spacing w:before="17" w:line="263" w:lineRule="auto"/>
        <w:ind w:left="15" w:right="207" w:firstLine="715"/>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10. Phê duyệt danh mục đặt hàng và thông báo kế hoạch đặt hàng  nhiệm vụ khoa học, công nghệ và đổi mới sáng tạo </w:t>
      </w:r>
    </w:p>
    <w:p w14:paraId="000000A9" w14:textId="6CBE27AA" w:rsidR="008672A8" w:rsidRPr="004736A8" w:rsidRDefault="00000000" w:rsidP="00776EF9">
      <w:pPr>
        <w:widowControl w:val="0"/>
        <w:pBdr>
          <w:top w:val="nil"/>
          <w:left w:val="nil"/>
          <w:bottom w:val="nil"/>
          <w:right w:val="nil"/>
          <w:between w:val="nil"/>
        </w:pBdr>
        <w:spacing w:before="132" w:line="228" w:lineRule="auto"/>
        <w:ind w:left="8" w:right="206" w:firstLine="74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Căn cứ kết quả lựa chọn của </w:t>
      </w:r>
      <w:r w:rsidR="00345CAF" w:rsidRPr="004736A8">
        <w:rPr>
          <w:rFonts w:ascii="Times New Roman" w:eastAsia="Times New Roman" w:hAnsi="Times New Roman" w:cs="Times New Roman"/>
          <w:color w:val="000000" w:themeColor="text1"/>
          <w:sz w:val="28"/>
          <w:szCs w:val="28"/>
        </w:rPr>
        <w:t>Hội đồng Khoa học</w:t>
      </w:r>
      <w:r w:rsidRPr="004736A8">
        <w:rPr>
          <w:rFonts w:ascii="Times New Roman" w:eastAsia="Times New Roman" w:hAnsi="Times New Roman" w:cs="Times New Roman"/>
          <w:color w:val="000000" w:themeColor="text1"/>
          <w:sz w:val="28"/>
          <w:szCs w:val="28"/>
        </w:rPr>
        <w:t xml:space="preserve">, Sở Khoa học và Công nghệ  tổng hợp danh mục đề xuất đặt hàng nhiệm vụ khoa học, công nghệ và đổi mới  sáng tạo trình Ủy ban nhân dân tỉnh phê duyệt. </w:t>
      </w:r>
    </w:p>
    <w:p w14:paraId="20B63228"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Trong thời hạn 05 ngày làm việc kể từ ngày Ủy ban nhân dân tỉnh phê duyệt danh mục đặt hàng để tuyển chọn, giao trực tiếp, Sở Khoa học và Công nghệ ban hành Thông báo kế hoạch đặt hàng nhiệm vụ khoa học, công nghệ và đổi mới sáng tạo và đăng tải công khai trên Cổng thông tin điện tử tỉnh, Trang thông tin điện tử của Sở Khoa học và Công nghệ trong thời gian ít nhất 15 ngày. Thông báo kế hoạch đặt hàng phải thể hiện các nội dung chủ yếu sau:</w:t>
      </w:r>
    </w:p>
    <w:p w14:paraId="08AEFDF4"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Tên nhiệm vụ, cụm nhiệm vụ hoặc chuỗi nhiệm vụ;</w:t>
      </w:r>
    </w:p>
    <w:p w14:paraId="3C512FD0"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Mục tiêu, yêu cầu đối với kết quả thực hiện;</w:t>
      </w:r>
    </w:p>
    <w:p w14:paraId="11A424EB"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Phương thức thực hiện (tuyển chọn hoặc giao trực tiếp);</w:t>
      </w:r>
    </w:p>
    <w:p w14:paraId="6129037E"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Dự kiến mức trần kinh phí hỗ trợ từ ngân sách nhà nước;</w:t>
      </w:r>
    </w:p>
    <w:p w14:paraId="7D77D47B"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đ) Điều kiện tham gia đăng ký;</w:t>
      </w:r>
    </w:p>
    <w:p w14:paraId="791F7F78"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Thành phần hồ sơ đăng ký;</w:t>
      </w:r>
    </w:p>
    <w:p w14:paraId="486A2A7C"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g) Thời hạn tiếp nhận hồ sơ;</w:t>
      </w:r>
    </w:p>
    <w:p w14:paraId="2BECB5AF"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h) Địa chỉ, phương thức tiếp nhận hồ sơ;</w:t>
      </w:r>
    </w:p>
    <w:p w14:paraId="3302BDDC" w14:textId="77777777" w:rsidR="00DE7141" w:rsidRPr="004736A8" w:rsidRDefault="00DE7141" w:rsidP="00DE7141">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lastRenderedPageBreak/>
        <w:t>i) Trường hợp cơ quan nhà nước có yêu cầu tiếp nhận kết quả thì phải nêu rõ Nhà nước nắm giữ quyền quản lý, quyền sử dụng, quyền sở hữu kết quả nhiệm vụ theo quy định của pháp luật;</w:t>
      </w:r>
    </w:p>
    <w:p w14:paraId="09100B41" w14:textId="5923531E" w:rsidR="006624A5" w:rsidRPr="004736A8" w:rsidRDefault="00DE7141" w:rsidP="006624A5">
      <w:pPr>
        <w:widowControl w:val="0"/>
        <w:pBdr>
          <w:top w:val="nil"/>
          <w:left w:val="nil"/>
          <w:bottom w:val="nil"/>
          <w:right w:val="nil"/>
          <w:between w:val="nil"/>
        </w:pBdr>
        <w:spacing w:before="126" w:line="263" w:lineRule="auto"/>
        <w:ind w:left="7"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k) Các nội dung khác có liên quan (nếu có).</w:t>
      </w:r>
    </w:p>
    <w:p w14:paraId="60A7F08D" w14:textId="77777777" w:rsidR="006624A5" w:rsidRPr="004736A8" w:rsidRDefault="006624A5" w:rsidP="006624A5">
      <w:pPr>
        <w:widowControl w:val="0"/>
        <w:pBdr>
          <w:top w:val="nil"/>
          <w:left w:val="nil"/>
          <w:bottom w:val="nil"/>
          <w:right w:val="nil"/>
          <w:between w:val="nil"/>
        </w:pBdr>
        <w:spacing w:before="134" w:line="264" w:lineRule="auto"/>
        <w:ind w:left="7"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Trình tự thông báo kế hoạch đặt hàng</w:t>
      </w:r>
    </w:p>
    <w:p w14:paraId="25C4304F" w14:textId="77777777" w:rsidR="006624A5" w:rsidRPr="004736A8" w:rsidRDefault="006624A5" w:rsidP="006624A5">
      <w:pPr>
        <w:widowControl w:val="0"/>
        <w:pBdr>
          <w:top w:val="nil"/>
          <w:left w:val="nil"/>
          <w:bottom w:val="nil"/>
          <w:right w:val="nil"/>
          <w:between w:val="nil"/>
        </w:pBdr>
        <w:spacing w:before="134" w:line="264" w:lineRule="auto"/>
        <w:ind w:left="7"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Sở Khoa học và Công nghệ ban hành Thông báo kế hoạch đặt hàng sau khi danh mục nhiệm vụ được Ủy ban nhân dân tỉnh phê duyệt;</w:t>
      </w:r>
    </w:p>
    <w:p w14:paraId="727E0D6E" w14:textId="77777777" w:rsidR="006624A5" w:rsidRPr="004736A8" w:rsidRDefault="006624A5" w:rsidP="006624A5">
      <w:pPr>
        <w:widowControl w:val="0"/>
        <w:pBdr>
          <w:top w:val="nil"/>
          <w:left w:val="nil"/>
          <w:bottom w:val="nil"/>
          <w:right w:val="nil"/>
          <w:between w:val="nil"/>
        </w:pBdr>
        <w:spacing w:before="134" w:line="264" w:lineRule="auto"/>
        <w:ind w:left="7"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Thông báo được đăng tải trên Cổng thông tin điện tử tỉnh và Trang thông tin điện tử của Sở Khoa học và Công nghệ; trường hợp cần thiết gửi đến các sở, ban, ngành, Ủy ban nhân dân cấp xã, các trường đại học, viện nghiên cứu, doanh nghiệp, tổ chức có liên quan để biết và đăng ký tham gia;</w:t>
      </w:r>
    </w:p>
    <w:p w14:paraId="68D620C8" w14:textId="77777777" w:rsidR="006624A5" w:rsidRPr="004736A8" w:rsidRDefault="006624A5" w:rsidP="006624A5">
      <w:pPr>
        <w:widowControl w:val="0"/>
        <w:pBdr>
          <w:top w:val="nil"/>
          <w:left w:val="nil"/>
          <w:bottom w:val="nil"/>
          <w:right w:val="nil"/>
          <w:between w:val="nil"/>
        </w:pBdr>
        <w:spacing w:before="134" w:line="264" w:lineRule="auto"/>
        <w:ind w:left="7"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Trong thời gian thông báo, Sở Khoa học và Công nghệ tiếp nhận hồ sơ theo các phương thức quy định tại Điều 12 Quy định này;</w:t>
      </w:r>
    </w:p>
    <w:p w14:paraId="6C07023E" w14:textId="3B387BD8" w:rsidR="006624A5" w:rsidRPr="004736A8" w:rsidRDefault="006624A5" w:rsidP="006624A5">
      <w:pPr>
        <w:widowControl w:val="0"/>
        <w:pBdr>
          <w:top w:val="nil"/>
          <w:left w:val="nil"/>
          <w:bottom w:val="nil"/>
          <w:right w:val="nil"/>
          <w:between w:val="nil"/>
        </w:pBdr>
        <w:spacing w:before="134" w:line="264" w:lineRule="auto"/>
        <w:ind w:left="7"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Sau khi hết thời hạn tiếp nhận hồ sơ, Sở Khoa học và Công nghệ rà soát tính hợp lệ của hồ sơ để tổ chức xét tài trợ, đặt hàng theo quy định.</w:t>
      </w:r>
    </w:p>
    <w:p w14:paraId="2434DEF5" w14:textId="28D07E42" w:rsidR="006624A5" w:rsidRPr="004736A8" w:rsidRDefault="006624A5" w:rsidP="006624A5">
      <w:pPr>
        <w:widowControl w:val="0"/>
        <w:pBdr>
          <w:top w:val="nil"/>
          <w:left w:val="nil"/>
          <w:bottom w:val="nil"/>
          <w:right w:val="nil"/>
          <w:between w:val="nil"/>
        </w:pBdr>
        <w:spacing w:before="134" w:line="264" w:lineRule="auto"/>
        <w:ind w:left="7"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Đối với nhiệm vụ khoa học, công nghệ và đổi mới sáng tạo đặt hàng theo phương thức giao trực tiếp, Sở Khoa học và Công nghệ thông báo bằng văn bản đến tổ chức, cá nhân được chỉ định để chuẩn bị hồ sơ.</w:t>
      </w:r>
    </w:p>
    <w:p w14:paraId="3E03B02F" w14:textId="4DAAFF0D" w:rsidR="000D76E5" w:rsidRPr="004736A8" w:rsidRDefault="000900E8" w:rsidP="000D76E5">
      <w:pPr>
        <w:widowControl w:val="0"/>
        <w:pBdr>
          <w:top w:val="nil"/>
          <w:left w:val="nil"/>
          <w:bottom w:val="nil"/>
          <w:right w:val="nil"/>
          <w:between w:val="nil"/>
        </w:pBdr>
        <w:spacing w:before="133" w:line="263" w:lineRule="auto"/>
        <w:ind w:left="8" w:right="209" w:firstLine="72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5. </w:t>
      </w:r>
      <w:r w:rsidR="000D76E5" w:rsidRPr="004736A8">
        <w:rPr>
          <w:rFonts w:ascii="Times New Roman" w:eastAsia="Times New Roman" w:hAnsi="Times New Roman" w:cs="Times New Roman"/>
          <w:color w:val="000000" w:themeColor="text1"/>
          <w:sz w:val="28"/>
          <w:szCs w:val="28"/>
        </w:rPr>
        <w:t>Việc đặt hàng nhiệm vụ cấp bách thực hiện theo điểm b khoản 2 Điều 16 Luật Khoa học, công nghệ và đổi mới sáng tạo.</w:t>
      </w:r>
    </w:p>
    <w:p w14:paraId="6B04403B" w14:textId="1B5E43DA" w:rsidR="00DE7141" w:rsidRPr="004736A8" w:rsidRDefault="000900E8" w:rsidP="00DE7141">
      <w:pPr>
        <w:widowControl w:val="0"/>
        <w:pBdr>
          <w:top w:val="nil"/>
          <w:left w:val="nil"/>
          <w:bottom w:val="nil"/>
          <w:right w:val="nil"/>
          <w:between w:val="nil"/>
        </w:pBdr>
        <w:spacing w:before="133" w:line="229" w:lineRule="auto"/>
        <w:ind w:left="8" w:right="203" w:firstLine="73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6. Đối với nhiệm vụ khoa học, công nghệ và đổi mới sáng tạo trong khuôn  khổ hợp tác quốc tế; cụm nhiệm vụ, chuỗi nhiệm vụ khoa học, công nghệ và đổi  mới sáng tạo; nhiệm vụ giải mã công nghệ; nhiệm vụ mua bí quyết công nghệ:  Thông báo kế hoạch đặt hàng được thực hiện theo quy định tại khoản 4, khoản 5 và khoản 6 Điều 10 Nghị định số 267/2025/NĐ-CP. </w:t>
      </w:r>
    </w:p>
    <w:p w14:paraId="000000AE" w14:textId="674D99A8" w:rsidR="008672A8" w:rsidRPr="004736A8" w:rsidRDefault="00000000" w:rsidP="00776EF9">
      <w:pPr>
        <w:widowControl w:val="0"/>
        <w:pBdr>
          <w:top w:val="nil"/>
          <w:left w:val="nil"/>
          <w:bottom w:val="nil"/>
          <w:right w:val="nil"/>
          <w:between w:val="nil"/>
        </w:pBdr>
        <w:spacing w:before="131" w:line="263" w:lineRule="auto"/>
        <w:ind w:left="17" w:right="211" w:firstLine="713"/>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11. Thông báo kế hoạch tài trợ nhiệm vụ khoa học, công nghệ và  đổi mới sáng tạo </w:t>
      </w:r>
    </w:p>
    <w:p w14:paraId="63BEB8F9" w14:textId="3341DD86" w:rsidR="000461EB" w:rsidRPr="004736A8" w:rsidRDefault="00000000" w:rsidP="000461EB">
      <w:pPr>
        <w:widowControl w:val="0"/>
        <w:pBdr>
          <w:top w:val="nil"/>
          <w:left w:val="nil"/>
          <w:bottom w:val="nil"/>
          <w:right w:val="nil"/>
          <w:between w:val="nil"/>
        </w:pBdr>
        <w:spacing w:before="129" w:line="263" w:lineRule="auto"/>
        <w:ind w:left="8" w:right="213" w:firstLine="75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1.</w:t>
      </w:r>
      <w:r w:rsidR="000461EB" w:rsidRPr="004736A8">
        <w:rPr>
          <w:rFonts w:ascii="Times New Roman" w:eastAsia="Times New Roman" w:hAnsi="Times New Roman" w:cs="Times New Roman"/>
          <w:color w:val="000000" w:themeColor="text1"/>
          <w:sz w:val="28"/>
          <w:szCs w:val="28"/>
        </w:rPr>
        <w:t xml:space="preserve"> Hằng năm, căn cứ kế hoạch phát triển khoa học, công nghệ và đổi mới sáng tạo của tỉnh, khả năng cân đối nguồn lực và yêu cầu quản lý, Sở Khoa học và Công nghệ thông báo kế hoạch tài trợ nhiệm vụ khoa học, công nghệ và đổi mới sáng tạo theo quy định tại khoản 2 Điều 10 Nghị định số 267/2025/NĐ-CP.</w:t>
      </w:r>
    </w:p>
    <w:p w14:paraId="2AA84604" w14:textId="0F5C77D0" w:rsidR="007C532E" w:rsidRPr="004736A8" w:rsidRDefault="007C532E" w:rsidP="00776EF9">
      <w:pPr>
        <w:widowControl w:val="0"/>
        <w:pBdr>
          <w:top w:val="nil"/>
          <w:left w:val="nil"/>
          <w:bottom w:val="nil"/>
          <w:right w:val="nil"/>
          <w:between w:val="nil"/>
        </w:pBdr>
        <w:spacing w:before="133" w:line="264" w:lineRule="auto"/>
        <w:ind w:left="8" w:right="209" w:firstLine="723"/>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2. Trong thời hạn 05 ngày làm việc kể từ ngày ban hành kế hoạch tài trợ, Sở Khoa học và Công nghệ ban hành Thông báo kế hoạch tài trợ và đăng tải công khai trên Cổng thông tin điện tử tỉnh, Trang thông tin điện tử của Sở Khoa học và Công nghệ trong thời gian ít nhất 15 ngày.</w:t>
      </w:r>
    </w:p>
    <w:p w14:paraId="000000B3" w14:textId="77777777" w:rsidR="008672A8" w:rsidRPr="004736A8" w:rsidRDefault="00000000" w:rsidP="00776EF9">
      <w:pPr>
        <w:widowControl w:val="0"/>
        <w:pBdr>
          <w:top w:val="nil"/>
          <w:left w:val="nil"/>
          <w:bottom w:val="nil"/>
          <w:right w:val="nil"/>
          <w:between w:val="nil"/>
        </w:pBdr>
        <w:spacing w:before="134" w:line="240" w:lineRule="auto"/>
        <w:ind w:left="738"/>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Nội dung thông báo:  </w:t>
      </w:r>
    </w:p>
    <w:p w14:paraId="000000B4" w14:textId="77777777" w:rsidR="008672A8" w:rsidRPr="004736A8" w:rsidRDefault="00000000" w:rsidP="00776EF9">
      <w:pPr>
        <w:widowControl w:val="0"/>
        <w:pBdr>
          <w:top w:val="nil"/>
          <w:left w:val="nil"/>
          <w:bottom w:val="nil"/>
          <w:right w:val="nil"/>
          <w:between w:val="nil"/>
        </w:pBdr>
        <w:spacing w:before="164" w:line="263" w:lineRule="auto"/>
        <w:ind w:left="11" w:right="212"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Nội dung thông báo kế hoạch tài trợ nhiệm vụ khoa học, công nghệ và  </w:t>
      </w:r>
      <w:r w:rsidRPr="004736A8">
        <w:rPr>
          <w:rFonts w:ascii="Times New Roman" w:eastAsia="Times New Roman" w:hAnsi="Times New Roman" w:cs="Times New Roman"/>
          <w:color w:val="000000" w:themeColor="text1"/>
          <w:sz w:val="28"/>
          <w:szCs w:val="28"/>
        </w:rPr>
        <w:lastRenderedPageBreak/>
        <w:t xml:space="preserve">đổi mới sáng tạo thực hiện theo quy định tại điểm b khoản 2 Điều 10 Nghị định  số 267/2025/NĐ-CP; </w:t>
      </w:r>
    </w:p>
    <w:p w14:paraId="000000B5" w14:textId="77777777" w:rsidR="008672A8" w:rsidRPr="004736A8" w:rsidRDefault="00000000" w:rsidP="00776EF9">
      <w:pPr>
        <w:widowControl w:val="0"/>
        <w:pBdr>
          <w:top w:val="nil"/>
          <w:left w:val="nil"/>
          <w:bottom w:val="nil"/>
          <w:right w:val="nil"/>
          <w:between w:val="nil"/>
        </w:pBdr>
        <w:spacing w:before="137" w:line="263" w:lineRule="auto"/>
        <w:ind w:left="8" w:right="211" w:firstLine="718"/>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b) Đối với nhiệm vụ khoa học, công nghệ và đổi mới sáng tạo trong khuôn  khổ hợp tác quốc tế: Nội dung thông báo thực hiện theo quy định tại khoản 4  Điều 10 Nghị định số 267/2025/NĐ-CP; </w:t>
      </w:r>
    </w:p>
    <w:p w14:paraId="000000B6" w14:textId="77777777" w:rsidR="008672A8" w:rsidRPr="004736A8" w:rsidRDefault="00000000" w:rsidP="00776EF9">
      <w:pPr>
        <w:widowControl w:val="0"/>
        <w:pBdr>
          <w:top w:val="nil"/>
          <w:left w:val="nil"/>
          <w:bottom w:val="nil"/>
          <w:right w:val="nil"/>
          <w:between w:val="nil"/>
        </w:pBdr>
        <w:spacing w:before="135" w:line="263" w:lineRule="auto"/>
        <w:ind w:left="2" w:right="205" w:firstLine="73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c) Đối với cụm nhiệm vụ, chuỗi nhiệm vụ khoa học, công nghệ và đổi mới  sáng tạo: Nội dung thông báo thực hiện theo quy định tại khoản 5 Điều 10  Nghị định số 267/2025/NĐ-CP; </w:t>
      </w:r>
    </w:p>
    <w:p w14:paraId="000000B7" w14:textId="77777777" w:rsidR="008672A8" w:rsidRPr="004736A8" w:rsidRDefault="00000000" w:rsidP="00776EF9">
      <w:pPr>
        <w:widowControl w:val="0"/>
        <w:pBdr>
          <w:top w:val="nil"/>
          <w:left w:val="nil"/>
          <w:bottom w:val="nil"/>
          <w:right w:val="nil"/>
          <w:between w:val="nil"/>
        </w:pBdr>
        <w:spacing w:before="133" w:line="263" w:lineRule="auto"/>
        <w:ind w:left="2" w:right="213" w:firstLine="73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d) Đối với nhiệm vụ giải mã công nghệ, nhiệm vụ mua bí quyết công  nghệ: Nội dung thông báo thực hiện quy định tại khoản 6 Điều 10  Nghị định số 267/2025/NĐ-CP. </w:t>
      </w:r>
    </w:p>
    <w:p w14:paraId="0AFA5F89" w14:textId="77777777" w:rsidR="007C532E" w:rsidRPr="004736A8" w:rsidRDefault="007C532E" w:rsidP="007C532E">
      <w:pPr>
        <w:widowControl w:val="0"/>
        <w:pBdr>
          <w:top w:val="nil"/>
          <w:left w:val="nil"/>
          <w:bottom w:val="nil"/>
          <w:right w:val="nil"/>
          <w:between w:val="nil"/>
        </w:pBdr>
        <w:spacing w:before="133" w:line="263" w:lineRule="auto"/>
        <w:ind w:left="2" w:right="213" w:firstLine="73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Trình tự thông báo kế hoạch tài trợ được thực hiện như sau:</w:t>
      </w:r>
    </w:p>
    <w:p w14:paraId="422FBF72" w14:textId="77777777" w:rsidR="007C532E" w:rsidRPr="004736A8" w:rsidRDefault="007C532E" w:rsidP="007C532E">
      <w:pPr>
        <w:widowControl w:val="0"/>
        <w:pBdr>
          <w:top w:val="nil"/>
          <w:left w:val="nil"/>
          <w:bottom w:val="nil"/>
          <w:right w:val="nil"/>
          <w:between w:val="nil"/>
        </w:pBdr>
        <w:spacing w:before="133" w:line="263" w:lineRule="auto"/>
        <w:ind w:left="2" w:right="213" w:firstLine="73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Ban hành Thông báo kế hoạch tài trợ;</w:t>
      </w:r>
    </w:p>
    <w:p w14:paraId="3CD0467D" w14:textId="77777777" w:rsidR="007C532E" w:rsidRPr="004736A8" w:rsidRDefault="007C532E" w:rsidP="007C532E">
      <w:pPr>
        <w:widowControl w:val="0"/>
        <w:pBdr>
          <w:top w:val="nil"/>
          <w:left w:val="nil"/>
          <w:bottom w:val="nil"/>
          <w:right w:val="nil"/>
          <w:between w:val="nil"/>
        </w:pBdr>
        <w:spacing w:before="133" w:line="263" w:lineRule="auto"/>
        <w:ind w:left="2" w:right="213" w:firstLine="73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Đăng tải công khai theo quy định;</w:t>
      </w:r>
    </w:p>
    <w:p w14:paraId="1D2D0D97" w14:textId="77777777" w:rsidR="007C532E" w:rsidRPr="004736A8" w:rsidRDefault="007C532E" w:rsidP="007C532E">
      <w:pPr>
        <w:widowControl w:val="0"/>
        <w:pBdr>
          <w:top w:val="nil"/>
          <w:left w:val="nil"/>
          <w:bottom w:val="nil"/>
          <w:right w:val="nil"/>
          <w:between w:val="nil"/>
        </w:pBdr>
        <w:spacing w:before="133" w:line="263" w:lineRule="auto"/>
        <w:ind w:left="2" w:right="213" w:firstLine="73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Tiếp nhận hồ sơ trong thời hạn ghi trong Thông báo;</w:t>
      </w:r>
    </w:p>
    <w:p w14:paraId="40B6EA14" w14:textId="51682751" w:rsidR="007C532E" w:rsidRPr="004736A8" w:rsidRDefault="007C532E" w:rsidP="007C532E">
      <w:pPr>
        <w:widowControl w:val="0"/>
        <w:pBdr>
          <w:top w:val="nil"/>
          <w:left w:val="nil"/>
          <w:bottom w:val="nil"/>
          <w:right w:val="nil"/>
          <w:between w:val="nil"/>
        </w:pBdr>
        <w:spacing w:before="133" w:line="263" w:lineRule="auto"/>
        <w:ind w:left="2" w:right="213" w:firstLine="73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Rà soát tính hợp lệ của hồ sơ để tổ chức xét tài trợ theo quy định.</w:t>
      </w:r>
    </w:p>
    <w:p w14:paraId="000000B8" w14:textId="77777777" w:rsidR="008672A8" w:rsidRPr="004736A8" w:rsidRDefault="00000000" w:rsidP="00776EF9">
      <w:pPr>
        <w:widowControl w:val="0"/>
        <w:pBdr>
          <w:top w:val="nil"/>
          <w:left w:val="nil"/>
          <w:bottom w:val="nil"/>
          <w:right w:val="nil"/>
          <w:between w:val="nil"/>
        </w:pBdr>
        <w:spacing w:before="138" w:line="228" w:lineRule="auto"/>
        <w:ind w:left="16" w:right="269" w:firstLine="714"/>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12. Xét tài trợ, đặt hàng, thẩm định kinh phí nhiệm vụ khoa học, công nghệ và đổi mới sáng tạo </w:t>
      </w:r>
    </w:p>
    <w:p w14:paraId="100B78BC" w14:textId="3E53131B" w:rsidR="007C532E" w:rsidRPr="004736A8" w:rsidRDefault="00000000" w:rsidP="007C532E">
      <w:pPr>
        <w:widowControl w:val="0"/>
        <w:pBdr>
          <w:top w:val="nil"/>
          <w:left w:val="nil"/>
          <w:bottom w:val="nil"/>
          <w:right w:val="nil"/>
          <w:between w:val="nil"/>
        </w:pBdr>
        <w:spacing w:before="122" w:line="229" w:lineRule="auto"/>
        <w:ind w:left="7" w:right="203" w:firstLine="74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Tổ chức đăng ký xét tài trợ, đặt hàng thực hiện nhiệm vụ khoa học, công  nghệ và đổi mới sáng tạo nộp hồ sơ theo quy định tại khoản 2 Điều này đến Sở  Khoa học và Công nghệ thông qua một trong các hình thức sau: Cổng dịch vụ  công trực tuyến; nền tảng số quản lý khoa học, công nghệ và đổi mới sáng tạo  quốc gia; nộp trực tiếp; nộp qua dịch vụ bưu chính. </w:t>
      </w:r>
      <w:r w:rsidR="007C532E" w:rsidRPr="004736A8">
        <w:rPr>
          <w:rFonts w:ascii="Times New Roman" w:eastAsia="Times New Roman" w:hAnsi="Times New Roman" w:cs="Times New Roman"/>
          <w:color w:val="000000" w:themeColor="text1"/>
          <w:sz w:val="28"/>
          <w:szCs w:val="28"/>
        </w:rPr>
        <w:t>Thời hạn tiếp nhận hồ sơ đăng ký xét tài trợ, đặt hàng được xác định trong Thông báo kế hoạch tài trợ, đặt hàng nhưng không ít hơn 15 ngày kể từ ngày Thông báo được đăng tải công khai, trừ trường hợp nhiệm vụ cấp bách hoặc trường hợp pháp luật có quy định khác.</w:t>
      </w:r>
    </w:p>
    <w:p w14:paraId="2FB2DDEC" w14:textId="77777777" w:rsidR="000273A4" w:rsidRPr="004736A8" w:rsidRDefault="000273A4" w:rsidP="000273A4">
      <w:pPr>
        <w:widowControl w:val="0"/>
        <w:pBdr>
          <w:top w:val="nil"/>
          <w:left w:val="nil"/>
          <w:bottom w:val="nil"/>
          <w:right w:val="nil"/>
          <w:between w:val="nil"/>
        </w:pBdr>
        <w:spacing w:before="129" w:line="228" w:lineRule="auto"/>
        <w:ind w:left="8" w:right="207"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Biểu mẫu hồ sơ đăng ký xét tài trợ, đặt hàng thực hiện nhiệm vụ khoa học, công nghệ và đổi mới sáng tạo đối với từng loại hình nhiệm vụ thuộc phạm vi quản lý của tỉnh được quy định như sau:</w:t>
      </w:r>
    </w:p>
    <w:p w14:paraId="7BF87C99" w14:textId="473136C2" w:rsidR="000273A4" w:rsidRPr="004736A8" w:rsidRDefault="000273A4" w:rsidP="000273A4">
      <w:pPr>
        <w:widowControl w:val="0"/>
        <w:pBdr>
          <w:top w:val="nil"/>
          <w:left w:val="nil"/>
          <w:bottom w:val="nil"/>
          <w:right w:val="nil"/>
          <w:between w:val="nil"/>
        </w:pBdr>
        <w:spacing w:before="129" w:line="228" w:lineRule="auto"/>
        <w:ind w:left="8" w:right="207"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Đối với nhiệm vụ khoa học, công nghệ và đổi mới sáng tạo: Hồ sơ được lập theo Biểu mẫu </w:t>
      </w:r>
      <w:r w:rsidRPr="004736A8">
        <w:rPr>
          <w:rFonts w:ascii="Times New Roman" w:eastAsia="Times New Roman" w:hAnsi="Times New Roman" w:cs="Times New Roman"/>
          <w:b/>
          <w:bCs/>
          <w:color w:val="000000" w:themeColor="text1"/>
          <w:sz w:val="28"/>
          <w:szCs w:val="28"/>
        </w:rPr>
        <w:t>BM-09</w:t>
      </w:r>
      <w:r w:rsidRPr="004736A8">
        <w:rPr>
          <w:rFonts w:ascii="Times New Roman" w:eastAsia="Times New Roman" w:hAnsi="Times New Roman" w:cs="Times New Roman"/>
          <w:color w:val="000000" w:themeColor="text1"/>
          <w:sz w:val="28"/>
          <w:szCs w:val="28"/>
        </w:rPr>
        <w:t xml:space="preserve"> và Biểu mẫu </w:t>
      </w:r>
      <w:r w:rsidRPr="004736A8">
        <w:rPr>
          <w:rFonts w:ascii="Times New Roman" w:eastAsia="Times New Roman" w:hAnsi="Times New Roman" w:cs="Times New Roman"/>
          <w:b/>
          <w:bCs/>
          <w:color w:val="000000" w:themeColor="text1"/>
          <w:sz w:val="28"/>
          <w:szCs w:val="28"/>
        </w:rPr>
        <w:t>BM-10</w:t>
      </w:r>
      <w:r w:rsidRPr="004736A8">
        <w:rPr>
          <w:rFonts w:ascii="Times New Roman" w:eastAsia="Times New Roman" w:hAnsi="Times New Roman" w:cs="Times New Roman"/>
          <w:color w:val="000000" w:themeColor="text1"/>
          <w:sz w:val="28"/>
          <w:szCs w:val="28"/>
        </w:rPr>
        <w:t xml:space="preserve"> ban hành kèm theo Thông tư số 36/2025/TT-BKHCN.</w:t>
      </w:r>
    </w:p>
    <w:p w14:paraId="06D0FFEF" w14:textId="12AD7256" w:rsidR="000273A4" w:rsidRPr="004736A8" w:rsidRDefault="000273A4" w:rsidP="000273A4">
      <w:pPr>
        <w:widowControl w:val="0"/>
        <w:pBdr>
          <w:top w:val="nil"/>
          <w:left w:val="nil"/>
          <w:bottom w:val="nil"/>
          <w:right w:val="nil"/>
          <w:between w:val="nil"/>
        </w:pBdr>
        <w:spacing w:before="129" w:line="228" w:lineRule="auto"/>
        <w:ind w:left="8" w:right="207"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b) Đối với cụm nhiệm vụ, chuỗi nhiệm vụ khoa học, công nghệ và đổi mới sáng tạo: Ngoài các biểu mẫu quy định tại điểm a khoản này, hồ sơ được lập theo Biểu mẫu </w:t>
      </w:r>
      <w:r w:rsidRPr="004736A8">
        <w:rPr>
          <w:rFonts w:ascii="Times New Roman" w:eastAsia="Times New Roman" w:hAnsi="Times New Roman" w:cs="Times New Roman"/>
          <w:b/>
          <w:bCs/>
          <w:color w:val="000000" w:themeColor="text1"/>
          <w:sz w:val="28"/>
          <w:szCs w:val="28"/>
        </w:rPr>
        <w:t xml:space="preserve">BM-11 </w:t>
      </w:r>
      <w:r w:rsidRPr="004736A8">
        <w:rPr>
          <w:rFonts w:ascii="Times New Roman" w:eastAsia="Times New Roman" w:hAnsi="Times New Roman" w:cs="Times New Roman"/>
          <w:color w:val="000000" w:themeColor="text1"/>
          <w:sz w:val="28"/>
          <w:szCs w:val="28"/>
        </w:rPr>
        <w:t>ban hành kèm theo Thông tư số 36/2025/TT-BKHCN và các tài liệu có liên quan theo yêu cầu của từng nhiệm vụ.</w:t>
      </w:r>
    </w:p>
    <w:p w14:paraId="1AF71B2A" w14:textId="23081720" w:rsidR="000273A4" w:rsidRPr="004736A8" w:rsidRDefault="000273A4" w:rsidP="000273A4">
      <w:pPr>
        <w:widowControl w:val="0"/>
        <w:pBdr>
          <w:top w:val="nil"/>
          <w:left w:val="nil"/>
          <w:bottom w:val="nil"/>
          <w:right w:val="nil"/>
          <w:between w:val="nil"/>
        </w:pBdr>
        <w:spacing w:before="129" w:line="228" w:lineRule="auto"/>
        <w:ind w:left="8" w:right="207"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c) Đối với nhiệm vụ có nguồn kinh phí đồng tài trợ hoặc có sự tham gia phối hợp của cơ quan, tổ chức khác: Ngoài các biểu mẫu quy định tại điểm a hoặc điểm b khoản này, hồ sơ bổ sung Biểu mẫu </w:t>
      </w:r>
      <w:r w:rsidRPr="004736A8">
        <w:rPr>
          <w:rFonts w:ascii="Times New Roman" w:eastAsia="Times New Roman" w:hAnsi="Times New Roman" w:cs="Times New Roman"/>
          <w:b/>
          <w:bCs/>
          <w:color w:val="000000" w:themeColor="text1"/>
          <w:sz w:val="28"/>
          <w:szCs w:val="28"/>
        </w:rPr>
        <w:t>BM-12</w:t>
      </w:r>
      <w:r w:rsidRPr="004736A8">
        <w:rPr>
          <w:rFonts w:ascii="Times New Roman" w:eastAsia="Times New Roman" w:hAnsi="Times New Roman" w:cs="Times New Roman"/>
          <w:color w:val="000000" w:themeColor="text1"/>
          <w:sz w:val="28"/>
          <w:szCs w:val="28"/>
        </w:rPr>
        <w:t xml:space="preserve"> ban hành kèm theo Thông tư số 36/2025/TT-BKHCN.</w:t>
      </w:r>
    </w:p>
    <w:p w14:paraId="14D9DB99" w14:textId="77777777" w:rsidR="000273A4" w:rsidRPr="004736A8" w:rsidRDefault="000273A4" w:rsidP="000273A4">
      <w:pPr>
        <w:widowControl w:val="0"/>
        <w:pBdr>
          <w:top w:val="nil"/>
          <w:left w:val="nil"/>
          <w:bottom w:val="nil"/>
          <w:right w:val="nil"/>
          <w:between w:val="nil"/>
        </w:pBdr>
        <w:spacing w:before="129" w:line="228" w:lineRule="auto"/>
        <w:ind w:left="8" w:right="207" w:firstLine="729"/>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lastRenderedPageBreak/>
        <w:t>d) Đối với nhiệm vụ khoa học, công nghệ và đổi mới sáng tạo trong khuôn khổ hợp tác quốc tế; nhiệm vụ giải mã công nghệ; nhiệm vụ mua bí quyết công nghệ và các loại hình nhiệm vụ đặc thù khác thuộc phạm vi quản lý của tỉnh: Hồ sơ được lập theo các biểu mẫu tương ứng ban hành kèm theo Thông tư số 36/2025/TT-BKHCN và các tài liệu theo quy định của Nghị định số 267/2025/NĐ-CP.</w:t>
      </w:r>
    </w:p>
    <w:p w14:paraId="000000BB" w14:textId="77777777" w:rsidR="008672A8" w:rsidRPr="004736A8" w:rsidRDefault="00000000" w:rsidP="00776EF9">
      <w:pPr>
        <w:widowControl w:val="0"/>
        <w:pBdr>
          <w:top w:val="nil"/>
          <w:left w:val="nil"/>
          <w:bottom w:val="nil"/>
          <w:right w:val="nil"/>
          <w:between w:val="nil"/>
        </w:pBdr>
        <w:spacing w:before="129" w:line="228" w:lineRule="auto"/>
        <w:ind w:left="8" w:right="207"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Sở Khoa học và Công nghệ tiếp nhận, rà soát tính hợp lệ của hồ sơ đăng  ký xét tài trợ, đặt hàng thực hiện nhiệm vụ khoa học và công nghệ theo quy định  tại khoản 2 Điều 12 Nghị định số 267/2025/NĐ-CP làm cơ sở tổ chức xét tài trợ,  đặt hàng, cụ thể như sau: </w:t>
      </w:r>
    </w:p>
    <w:p w14:paraId="000000BC" w14:textId="77777777" w:rsidR="008672A8" w:rsidRPr="004736A8" w:rsidRDefault="00000000" w:rsidP="00776EF9">
      <w:pPr>
        <w:widowControl w:val="0"/>
        <w:pBdr>
          <w:top w:val="nil"/>
          <w:left w:val="nil"/>
          <w:bottom w:val="nil"/>
          <w:right w:val="nil"/>
          <w:between w:val="nil"/>
        </w:pBdr>
        <w:spacing w:before="127" w:line="228" w:lineRule="auto"/>
        <w:ind w:left="8" w:right="214" w:firstLine="72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Trường hợp hồ sơ hợp lệ, Sở Khoa học và Công nghệ tiến hành xét tài  trợ, đặt hàng; </w:t>
      </w:r>
    </w:p>
    <w:p w14:paraId="000000BD" w14:textId="77777777" w:rsidR="008672A8" w:rsidRPr="004736A8" w:rsidRDefault="00000000" w:rsidP="00776EF9">
      <w:pPr>
        <w:widowControl w:val="0"/>
        <w:pBdr>
          <w:top w:val="nil"/>
          <w:left w:val="nil"/>
          <w:bottom w:val="nil"/>
          <w:right w:val="nil"/>
          <w:between w:val="nil"/>
        </w:pBdr>
        <w:spacing w:before="129" w:line="228" w:lineRule="auto"/>
        <w:ind w:left="10" w:right="216"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b) Trường hợp hồ sơ không hợp lệ, Sở Khoa học và Công nghệ thông báo  cho tổ chức đề xuất trong thời hạn 10 ngày kể từ ngày hết hạn nộp hồ sơ theo  Thông báo. </w:t>
      </w:r>
    </w:p>
    <w:p w14:paraId="29EC6C62" w14:textId="77777777" w:rsidR="007D6F83" w:rsidRPr="004736A8" w:rsidRDefault="007D6F83" w:rsidP="007D6F83">
      <w:pPr>
        <w:widowControl w:val="0"/>
        <w:pBdr>
          <w:top w:val="nil"/>
          <w:left w:val="nil"/>
          <w:bottom w:val="nil"/>
          <w:right w:val="nil"/>
          <w:between w:val="nil"/>
        </w:pBdr>
        <w:spacing w:before="113"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Việc xét tài trợ, đặt hàng nhiệm vụ khoa học, công nghệ và đổi mới sáng tạo được thực hiện thông qua Hội đồng tư vấn xét tài trợ, đặt hàng nhiệm vụ khoa học, công nghệ và đổi mới sáng tạo. Thành phần, số lượng thành viên, nguyên tắc, trình tự làm việc của Hội đồng thực hiện theo Điều 18 Quy định này.</w:t>
      </w:r>
    </w:p>
    <w:p w14:paraId="14906D0C" w14:textId="028A2DE9" w:rsidR="007D6F83" w:rsidRPr="004736A8" w:rsidRDefault="007D6F83" w:rsidP="007D6F83">
      <w:pPr>
        <w:widowControl w:val="0"/>
        <w:pBdr>
          <w:top w:val="nil"/>
          <w:left w:val="nil"/>
          <w:bottom w:val="nil"/>
          <w:right w:val="nil"/>
          <w:between w:val="nil"/>
        </w:pBdr>
        <w:spacing w:before="113"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Thành viên Hội đồng thực hiện </w:t>
      </w:r>
      <w:r w:rsidR="00422503">
        <w:rPr>
          <w:rFonts w:ascii="Times New Roman" w:eastAsia="Times New Roman" w:hAnsi="Times New Roman" w:cs="Times New Roman"/>
          <w:color w:val="000000" w:themeColor="text1"/>
          <w:sz w:val="28"/>
          <w:szCs w:val="28"/>
        </w:rPr>
        <w:t xml:space="preserve">đánh giá, </w:t>
      </w:r>
      <w:r w:rsidRPr="004736A8">
        <w:rPr>
          <w:rFonts w:ascii="Times New Roman" w:eastAsia="Times New Roman" w:hAnsi="Times New Roman" w:cs="Times New Roman"/>
          <w:color w:val="000000" w:themeColor="text1"/>
          <w:sz w:val="28"/>
          <w:szCs w:val="28"/>
        </w:rPr>
        <w:t xml:space="preserve">nhận xét hồ sơ theo Biểu mẫu </w:t>
      </w:r>
      <w:r w:rsidRPr="00422503">
        <w:rPr>
          <w:rFonts w:ascii="Times New Roman" w:eastAsia="Times New Roman" w:hAnsi="Times New Roman" w:cs="Times New Roman"/>
          <w:b/>
          <w:bCs/>
          <w:color w:val="EE0000"/>
          <w:sz w:val="28"/>
          <w:szCs w:val="28"/>
        </w:rPr>
        <w:t>BM-03 P</w:t>
      </w:r>
      <w:r w:rsidR="00422503" w:rsidRPr="00422503">
        <w:rPr>
          <w:rFonts w:ascii="Times New Roman" w:eastAsia="Times New Roman" w:hAnsi="Times New Roman" w:cs="Times New Roman"/>
          <w:b/>
          <w:bCs/>
          <w:color w:val="EE0000"/>
          <w:sz w:val="28"/>
          <w:szCs w:val="28"/>
        </w:rPr>
        <w:t>ĐG</w:t>
      </w:r>
      <w:r w:rsidRPr="00422503">
        <w:rPr>
          <w:rFonts w:ascii="Times New Roman" w:eastAsia="Times New Roman" w:hAnsi="Times New Roman" w:cs="Times New Roman"/>
          <w:b/>
          <w:bCs/>
          <w:color w:val="EE0000"/>
          <w:sz w:val="28"/>
          <w:szCs w:val="28"/>
        </w:rPr>
        <w:t>NX</w:t>
      </w:r>
      <w:r w:rsidRPr="004736A8">
        <w:rPr>
          <w:rFonts w:ascii="Times New Roman" w:eastAsia="Times New Roman" w:hAnsi="Times New Roman" w:cs="Times New Roman"/>
          <w:b/>
          <w:bCs/>
          <w:color w:val="000000" w:themeColor="text1"/>
          <w:sz w:val="28"/>
          <w:szCs w:val="28"/>
        </w:rPr>
        <w:t>;</w:t>
      </w:r>
      <w:r w:rsidRPr="004736A8">
        <w:rPr>
          <w:rFonts w:ascii="Times New Roman" w:eastAsia="Times New Roman" w:hAnsi="Times New Roman" w:cs="Times New Roman"/>
          <w:color w:val="000000" w:themeColor="text1"/>
          <w:sz w:val="28"/>
          <w:szCs w:val="28"/>
        </w:rPr>
        <w:t xml:space="preserve"> việc kiểm phiếu đánh giá được thực hiện theo Biểu mẫu </w:t>
      </w:r>
      <w:r w:rsidRPr="00422503">
        <w:rPr>
          <w:rFonts w:ascii="Times New Roman" w:eastAsia="Times New Roman" w:hAnsi="Times New Roman" w:cs="Times New Roman"/>
          <w:b/>
          <w:bCs/>
          <w:color w:val="EE0000"/>
          <w:sz w:val="28"/>
          <w:szCs w:val="28"/>
        </w:rPr>
        <w:t>BM-0</w:t>
      </w:r>
      <w:r w:rsidR="00422503" w:rsidRPr="00422503">
        <w:rPr>
          <w:rFonts w:ascii="Times New Roman" w:eastAsia="Times New Roman" w:hAnsi="Times New Roman" w:cs="Times New Roman"/>
          <w:b/>
          <w:bCs/>
          <w:color w:val="EE0000"/>
          <w:sz w:val="28"/>
          <w:szCs w:val="28"/>
        </w:rPr>
        <w:t xml:space="preserve">4 </w:t>
      </w:r>
      <w:r w:rsidRPr="00422503">
        <w:rPr>
          <w:rFonts w:ascii="Times New Roman" w:eastAsia="Times New Roman" w:hAnsi="Times New Roman" w:cs="Times New Roman"/>
          <w:b/>
          <w:bCs/>
          <w:color w:val="EE0000"/>
          <w:sz w:val="28"/>
          <w:szCs w:val="28"/>
        </w:rPr>
        <w:t>B</w:t>
      </w:r>
      <w:r w:rsidR="00422503" w:rsidRPr="00422503">
        <w:rPr>
          <w:rFonts w:ascii="Times New Roman" w:eastAsia="Times New Roman" w:hAnsi="Times New Roman" w:cs="Times New Roman"/>
          <w:b/>
          <w:bCs/>
          <w:color w:val="EE0000"/>
          <w:sz w:val="28"/>
          <w:szCs w:val="28"/>
        </w:rPr>
        <w:t>THKP</w:t>
      </w:r>
      <w:r w:rsidRPr="004736A8">
        <w:rPr>
          <w:rFonts w:ascii="Times New Roman" w:eastAsia="Times New Roman" w:hAnsi="Times New Roman" w:cs="Times New Roman"/>
          <w:color w:val="000000" w:themeColor="text1"/>
          <w:sz w:val="28"/>
          <w:szCs w:val="28"/>
        </w:rPr>
        <w:t xml:space="preserve">; biên bản họp Hội đồng theo Biểu </w:t>
      </w:r>
      <w:r w:rsidRPr="00271DC5">
        <w:rPr>
          <w:rFonts w:ascii="Times New Roman" w:eastAsia="Times New Roman" w:hAnsi="Times New Roman" w:cs="Times New Roman"/>
          <w:color w:val="EE0000"/>
          <w:sz w:val="28"/>
          <w:szCs w:val="28"/>
        </w:rPr>
        <w:t xml:space="preserve">mẫu </w:t>
      </w:r>
      <w:r w:rsidRPr="00271DC5">
        <w:rPr>
          <w:rFonts w:ascii="Times New Roman" w:eastAsia="Times New Roman" w:hAnsi="Times New Roman" w:cs="Times New Roman"/>
          <w:b/>
          <w:bCs/>
          <w:color w:val="EE0000"/>
          <w:sz w:val="28"/>
          <w:szCs w:val="28"/>
        </w:rPr>
        <w:t>BM-0</w:t>
      </w:r>
      <w:r w:rsidR="00271DC5" w:rsidRPr="00271DC5">
        <w:rPr>
          <w:rFonts w:ascii="Times New Roman" w:eastAsia="Times New Roman" w:hAnsi="Times New Roman" w:cs="Times New Roman"/>
          <w:b/>
          <w:bCs/>
          <w:color w:val="EE0000"/>
          <w:sz w:val="28"/>
          <w:szCs w:val="28"/>
        </w:rPr>
        <w:t>6</w:t>
      </w:r>
      <w:r w:rsidRPr="00271DC5">
        <w:rPr>
          <w:rFonts w:ascii="Times New Roman" w:eastAsia="Times New Roman" w:hAnsi="Times New Roman" w:cs="Times New Roman"/>
          <w:b/>
          <w:bCs/>
          <w:color w:val="EE0000"/>
          <w:sz w:val="28"/>
          <w:szCs w:val="28"/>
        </w:rPr>
        <w:t xml:space="preserve"> BBHĐ</w:t>
      </w:r>
      <w:r w:rsidRPr="00271DC5">
        <w:rPr>
          <w:rFonts w:ascii="Times New Roman" w:eastAsia="Times New Roman" w:hAnsi="Times New Roman" w:cs="Times New Roman"/>
          <w:color w:val="EE0000"/>
          <w:sz w:val="28"/>
          <w:szCs w:val="28"/>
        </w:rPr>
        <w:t xml:space="preserve"> </w:t>
      </w:r>
      <w:r w:rsidRPr="004736A8">
        <w:rPr>
          <w:rFonts w:ascii="Times New Roman" w:eastAsia="Times New Roman" w:hAnsi="Times New Roman" w:cs="Times New Roman"/>
          <w:color w:val="000000" w:themeColor="text1"/>
          <w:sz w:val="28"/>
          <w:szCs w:val="28"/>
        </w:rPr>
        <w:t>ban hành kèm theo Phụ lục của Quy định này.</w:t>
      </w:r>
    </w:p>
    <w:p w14:paraId="000000C7" w14:textId="77777777" w:rsidR="008672A8" w:rsidRPr="004736A8" w:rsidRDefault="00000000" w:rsidP="00776EF9">
      <w:pPr>
        <w:widowControl w:val="0"/>
        <w:pBdr>
          <w:top w:val="nil"/>
          <w:left w:val="nil"/>
          <w:bottom w:val="nil"/>
          <w:right w:val="nil"/>
          <w:between w:val="nil"/>
        </w:pBdr>
        <w:spacing w:before="114" w:line="228" w:lineRule="auto"/>
        <w:ind w:left="8" w:right="206" w:firstLine="726"/>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5. Trên cơ sở biên bản họp Hội đồng, trong thời gian tối đa 03 ngày làm  việc kể từ ngày có biên bản họp, Sở Khoa học và Công nghệ thông báo kết quả  cho tổ chức đề xuất. </w:t>
      </w:r>
    </w:p>
    <w:p w14:paraId="4B32E0FC" w14:textId="058F5CAF" w:rsidR="00D533C0" w:rsidRPr="004736A8" w:rsidRDefault="00D533C0" w:rsidP="00D533C0">
      <w:pPr>
        <w:widowControl w:val="0"/>
        <w:pBdr>
          <w:top w:val="nil"/>
          <w:left w:val="nil"/>
          <w:bottom w:val="nil"/>
          <w:right w:val="nil"/>
          <w:between w:val="nil"/>
        </w:pBdr>
        <w:spacing w:before="126" w:line="228" w:lineRule="auto"/>
        <w:ind w:left="8" w:right="212" w:firstLine="72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Tổ chức đăng ký xét tài trợ, đặt hàng có trách nhiệm tiếp thu, giải trình và hoàn thiện hồ sơ theo Biểu mẫu</w:t>
      </w:r>
      <w:r w:rsidRPr="004736A8">
        <w:rPr>
          <w:rFonts w:ascii="Times New Roman" w:eastAsia="Times New Roman" w:hAnsi="Times New Roman" w:cs="Times New Roman"/>
          <w:b/>
          <w:bCs/>
          <w:color w:val="000000" w:themeColor="text1"/>
          <w:sz w:val="28"/>
          <w:szCs w:val="28"/>
        </w:rPr>
        <w:t xml:space="preserve"> BM-13</w:t>
      </w:r>
      <w:r w:rsidRPr="004736A8">
        <w:rPr>
          <w:rFonts w:ascii="Times New Roman" w:eastAsia="Times New Roman" w:hAnsi="Times New Roman" w:cs="Times New Roman"/>
          <w:color w:val="000000" w:themeColor="text1"/>
          <w:sz w:val="28"/>
          <w:szCs w:val="28"/>
        </w:rPr>
        <w:t xml:space="preserve"> ban hành kèm theo Thông tư số 36/2025/TT-BKHCN; </w:t>
      </w:r>
      <w:r w:rsidR="00D403D5" w:rsidRPr="004736A8">
        <w:rPr>
          <w:rFonts w:ascii="Times New Roman" w:eastAsia="Times New Roman" w:hAnsi="Times New Roman" w:cs="Times New Roman"/>
          <w:color w:val="000000" w:themeColor="text1"/>
          <w:sz w:val="28"/>
          <w:szCs w:val="28"/>
        </w:rPr>
        <w:t xml:space="preserve">đồng thời hoàn thiện dự toán kinh phí thực hiện nhiệm vụ theo Biểu mẫu </w:t>
      </w:r>
      <w:r w:rsidR="00D403D5" w:rsidRPr="004736A8">
        <w:rPr>
          <w:rFonts w:ascii="Times New Roman" w:eastAsia="Times New Roman" w:hAnsi="Times New Roman" w:cs="Times New Roman"/>
          <w:b/>
          <w:bCs/>
          <w:color w:val="000000" w:themeColor="text1"/>
          <w:sz w:val="28"/>
          <w:szCs w:val="28"/>
        </w:rPr>
        <w:t>BM-15</w:t>
      </w:r>
      <w:r w:rsidR="00D403D5" w:rsidRPr="004736A8">
        <w:rPr>
          <w:rFonts w:ascii="Times New Roman" w:eastAsia="Times New Roman" w:hAnsi="Times New Roman" w:cs="Times New Roman"/>
          <w:color w:val="000000" w:themeColor="text1"/>
          <w:sz w:val="28"/>
          <w:szCs w:val="28"/>
        </w:rPr>
        <w:t xml:space="preserve"> và dự toán chi tiết kinh phí thực hiện nhiệm vụ theo Biểu mẫu </w:t>
      </w:r>
      <w:r w:rsidR="00D403D5" w:rsidRPr="004736A8">
        <w:rPr>
          <w:rFonts w:ascii="Times New Roman" w:eastAsia="Times New Roman" w:hAnsi="Times New Roman" w:cs="Times New Roman"/>
          <w:b/>
          <w:bCs/>
          <w:color w:val="000000" w:themeColor="text1"/>
          <w:sz w:val="28"/>
          <w:szCs w:val="28"/>
        </w:rPr>
        <w:t>BM-16</w:t>
      </w:r>
      <w:r w:rsidR="00D403D5" w:rsidRPr="004736A8">
        <w:rPr>
          <w:rFonts w:ascii="Times New Roman" w:eastAsia="Times New Roman" w:hAnsi="Times New Roman" w:cs="Times New Roman"/>
          <w:color w:val="000000" w:themeColor="text1"/>
          <w:sz w:val="28"/>
          <w:szCs w:val="28"/>
        </w:rPr>
        <w:t xml:space="preserve"> ban hành kèm theo Thông tư số 36/2025/TT-BKHCN, gửi Sở Khoa học và Công nghệ</w:t>
      </w:r>
      <w:r w:rsidR="007D6F83" w:rsidRPr="004736A8">
        <w:rPr>
          <w:rFonts w:ascii="Times New Roman" w:eastAsia="Times New Roman" w:hAnsi="Times New Roman" w:cs="Times New Roman"/>
          <w:color w:val="000000" w:themeColor="text1"/>
          <w:sz w:val="28"/>
          <w:szCs w:val="28"/>
        </w:rPr>
        <w:t xml:space="preserve"> </w:t>
      </w:r>
      <w:r w:rsidRPr="004736A8">
        <w:rPr>
          <w:rFonts w:ascii="Times New Roman" w:eastAsia="Times New Roman" w:hAnsi="Times New Roman" w:cs="Times New Roman"/>
          <w:color w:val="000000" w:themeColor="text1"/>
          <w:sz w:val="28"/>
          <w:szCs w:val="28"/>
        </w:rPr>
        <w:t>thông qua một trong các hình thức: Cổng dịch vụ công trực tuyến, nền tảng số quản lý khoa học, công nghệ và đổi mới sáng tạo quốc gia, nộp trực tiếp hoặc qua dịch vụ bưu chính trong thời hạn 15 ngày kể từ ngày nhận được thông báo.</w:t>
      </w:r>
    </w:p>
    <w:p w14:paraId="79EE0E77" w14:textId="77777777" w:rsidR="00D533C0" w:rsidRPr="004736A8" w:rsidRDefault="00D533C0" w:rsidP="00D533C0">
      <w:pPr>
        <w:widowControl w:val="0"/>
        <w:pBdr>
          <w:top w:val="nil"/>
          <w:left w:val="nil"/>
          <w:bottom w:val="nil"/>
          <w:right w:val="nil"/>
          <w:between w:val="nil"/>
        </w:pBdr>
        <w:spacing w:before="126" w:line="228" w:lineRule="auto"/>
        <w:ind w:left="8" w:right="212" w:firstLine="72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Sau khi Sở Khoa học và Công nghệ tổ chức thẩm định kinh phí, tổ chức đăng ký xét tài trợ, đặt hàng có trách nhiệm tiếp thu ý kiến thẩm định, hoàn thiện hồ sơ theo Biểu mẫu</w:t>
      </w:r>
      <w:r w:rsidRPr="004736A8">
        <w:rPr>
          <w:rFonts w:ascii="Times New Roman" w:eastAsia="Times New Roman" w:hAnsi="Times New Roman" w:cs="Times New Roman"/>
          <w:b/>
          <w:bCs/>
          <w:color w:val="000000" w:themeColor="text1"/>
          <w:sz w:val="28"/>
          <w:szCs w:val="28"/>
        </w:rPr>
        <w:t xml:space="preserve"> BM-14</w:t>
      </w:r>
      <w:r w:rsidRPr="004736A8">
        <w:rPr>
          <w:rFonts w:ascii="Times New Roman" w:eastAsia="Times New Roman" w:hAnsi="Times New Roman" w:cs="Times New Roman"/>
          <w:color w:val="000000" w:themeColor="text1"/>
          <w:sz w:val="28"/>
          <w:szCs w:val="28"/>
        </w:rPr>
        <w:t xml:space="preserve"> ban hành kèm theo Thông tư số 36/2025/TT-BKHCN và gửi Sở Khoa học và Công nghệ để tổng hợp, trình Chủ tịch Ủy ban nhân dân tỉnh xem xét, quyết định tài trợ, đặt hàng theo quy định.</w:t>
      </w:r>
    </w:p>
    <w:p w14:paraId="000000C9" w14:textId="77777777" w:rsidR="008672A8" w:rsidRPr="004736A8" w:rsidRDefault="00000000" w:rsidP="00776EF9">
      <w:pPr>
        <w:widowControl w:val="0"/>
        <w:pBdr>
          <w:top w:val="nil"/>
          <w:left w:val="nil"/>
          <w:bottom w:val="nil"/>
          <w:right w:val="nil"/>
          <w:between w:val="nil"/>
        </w:pBdr>
        <w:spacing w:before="126" w:line="228" w:lineRule="auto"/>
        <w:ind w:left="8" w:right="212" w:firstLine="72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Trường hợp Hội đồng đánh giá hồ sơ “Không đạt” hoặc bị huỷ kết quả xét  tài trợ, đặt hàng thì thực hiện theo quy định tại điểm b khoản 3 Điều này. </w:t>
      </w:r>
    </w:p>
    <w:p w14:paraId="000000CA" w14:textId="77777777" w:rsidR="008672A8" w:rsidRPr="004736A8" w:rsidRDefault="00000000" w:rsidP="00776EF9">
      <w:pPr>
        <w:widowControl w:val="0"/>
        <w:pBdr>
          <w:top w:val="nil"/>
          <w:left w:val="nil"/>
          <w:bottom w:val="nil"/>
          <w:right w:val="nil"/>
          <w:between w:val="nil"/>
        </w:pBdr>
        <w:spacing w:before="126" w:line="228" w:lineRule="auto"/>
        <w:ind w:left="8" w:right="203"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6. Sở Khoa học và Công nghệ thực hiện thông báo tài trợ, đặt hàng lần 2  trong các trường hợp sau: </w:t>
      </w:r>
    </w:p>
    <w:p w14:paraId="000000CB" w14:textId="77777777" w:rsidR="008672A8" w:rsidRPr="004736A8" w:rsidRDefault="00000000" w:rsidP="00776EF9">
      <w:pPr>
        <w:widowControl w:val="0"/>
        <w:pBdr>
          <w:top w:val="nil"/>
          <w:left w:val="nil"/>
          <w:bottom w:val="nil"/>
          <w:right w:val="nil"/>
          <w:between w:val="nil"/>
        </w:pBdr>
        <w:spacing w:before="126" w:line="230" w:lineRule="auto"/>
        <w:ind w:left="10" w:right="203" w:firstLine="72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lastRenderedPageBreak/>
        <w:t xml:space="preserve">a) Khi hết thời hạn thông báo tài trợ, đặt hàng theo quy định tại khoản 2,  Điều 11 Quy định này mà không có hồ sơ đăng ký; </w:t>
      </w:r>
    </w:p>
    <w:p w14:paraId="000000CC" w14:textId="77777777" w:rsidR="008672A8" w:rsidRPr="004736A8" w:rsidRDefault="00000000" w:rsidP="00776EF9">
      <w:pPr>
        <w:widowControl w:val="0"/>
        <w:pBdr>
          <w:top w:val="nil"/>
          <w:left w:val="nil"/>
          <w:bottom w:val="nil"/>
          <w:right w:val="nil"/>
          <w:between w:val="nil"/>
        </w:pBdr>
        <w:spacing w:before="124" w:line="228" w:lineRule="auto"/>
        <w:ind w:left="15" w:right="205" w:firstLine="71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b) Các hồ sơ không đáp ứng yêu cầu khi cơ quan quản lý rà soát hồ sơ theo  quy định tại khoản 2 Điều này; </w:t>
      </w:r>
    </w:p>
    <w:p w14:paraId="000000CD" w14:textId="77777777" w:rsidR="008672A8" w:rsidRPr="004736A8" w:rsidRDefault="00000000" w:rsidP="0065343F">
      <w:pPr>
        <w:widowControl w:val="0"/>
        <w:pBdr>
          <w:top w:val="nil"/>
          <w:left w:val="nil"/>
          <w:bottom w:val="nil"/>
          <w:right w:val="nil"/>
          <w:between w:val="nil"/>
        </w:pBdr>
        <w:spacing w:before="126" w:line="240" w:lineRule="auto"/>
        <w:ind w:right="349"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7. Thẩm định kinh phí nhiệm vụ khoa học, công nghệ và đổi mới sáng tạo </w:t>
      </w:r>
    </w:p>
    <w:p w14:paraId="000000CE" w14:textId="77777777" w:rsidR="008672A8" w:rsidRPr="004736A8" w:rsidRDefault="00000000" w:rsidP="00776EF9">
      <w:pPr>
        <w:widowControl w:val="0"/>
        <w:pBdr>
          <w:top w:val="nil"/>
          <w:left w:val="nil"/>
          <w:bottom w:val="nil"/>
          <w:right w:val="nil"/>
          <w:between w:val="nil"/>
        </w:pBdr>
        <w:spacing w:before="113" w:line="229" w:lineRule="auto"/>
        <w:ind w:left="11" w:right="215"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Sở Khoa học và Công nghệ thành lập Tổ thẩm định kinh phí theo quy  định tại Điều 19 Quy định này; </w:t>
      </w:r>
    </w:p>
    <w:p w14:paraId="000000CF" w14:textId="77777777" w:rsidR="008672A8" w:rsidRPr="004736A8" w:rsidRDefault="00000000" w:rsidP="00776EF9">
      <w:pPr>
        <w:widowControl w:val="0"/>
        <w:pBdr>
          <w:top w:val="nil"/>
          <w:left w:val="nil"/>
          <w:bottom w:val="nil"/>
          <w:right w:val="nil"/>
          <w:between w:val="nil"/>
        </w:pBdr>
        <w:spacing w:before="162" w:line="256" w:lineRule="auto"/>
        <w:ind w:left="8" w:right="203" w:firstLine="71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b) Hồ sơ thẩm định kinh phí bao gồm các tài liệu quy định tại khoản 2 và  khoản 5 Điều này; </w:t>
      </w:r>
    </w:p>
    <w:p w14:paraId="758720A1" w14:textId="77777777" w:rsidR="00FD7C64" w:rsidRPr="004736A8" w:rsidRDefault="00000000" w:rsidP="00776EF9">
      <w:pPr>
        <w:widowControl w:val="0"/>
        <w:pBdr>
          <w:top w:val="nil"/>
          <w:left w:val="nil"/>
          <w:bottom w:val="nil"/>
          <w:right w:val="nil"/>
          <w:between w:val="nil"/>
        </w:pBdr>
        <w:spacing w:before="133" w:line="256" w:lineRule="auto"/>
        <w:ind w:left="8" w:right="209" w:firstLine="726"/>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Thẩm định kinh phí nhiệm vụ khoa học, công nghệ và đổi mới sáng tạo  theo quy định tại Điểm b, c khoản 7 Điều 12 Nghị định số 267/2025/NĐ-CP;</w:t>
      </w:r>
    </w:p>
    <w:p w14:paraId="66B190CB" w14:textId="7F6DA4D9" w:rsidR="00531336" w:rsidRPr="004736A8" w:rsidRDefault="00531336" w:rsidP="00776EF9">
      <w:pPr>
        <w:widowControl w:val="0"/>
        <w:pBdr>
          <w:top w:val="nil"/>
          <w:left w:val="nil"/>
          <w:bottom w:val="nil"/>
          <w:right w:val="nil"/>
          <w:between w:val="nil"/>
        </w:pBdr>
        <w:spacing w:before="133" w:line="256" w:lineRule="auto"/>
        <w:ind w:left="8" w:right="209" w:firstLine="726"/>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 xml:space="preserve">d) Tổ thẩm định kinh phí làm việc theo nguyên tắc khách quan, độc lập, chịu trách nhiệm về kết quả thẩm định; lập biên bản thẩm định kinh phí, trong đó xác định tổng kinh phí thực hiện; kinh phí theo từng mục chi; kinh phí khoán; kinh phí không khoán và các nội dung khác theo quy định. Biên bản thẩm định kinh phí được lập theo Biểu mẫu </w:t>
      </w:r>
      <w:r w:rsidRPr="004736A8">
        <w:rPr>
          <w:rFonts w:ascii="Times New Roman" w:eastAsia="Times New Roman" w:hAnsi="Times New Roman" w:cs="Times New Roman"/>
          <w:b/>
          <w:bCs/>
          <w:color w:val="000000" w:themeColor="text1"/>
          <w:spacing w:val="-4"/>
          <w:sz w:val="28"/>
          <w:szCs w:val="28"/>
        </w:rPr>
        <w:t xml:space="preserve">BM-08 TĐKP </w:t>
      </w:r>
      <w:r w:rsidRPr="004736A8">
        <w:rPr>
          <w:rFonts w:ascii="Times New Roman" w:eastAsia="Times New Roman" w:hAnsi="Times New Roman" w:cs="Times New Roman"/>
          <w:color w:val="000000" w:themeColor="text1"/>
          <w:spacing w:val="-4"/>
          <w:sz w:val="28"/>
          <w:szCs w:val="28"/>
        </w:rPr>
        <w:t>ban hành kèm theo Phụ lục I của Quy định này.</w:t>
      </w:r>
    </w:p>
    <w:p w14:paraId="4042C28F" w14:textId="3BD9F24F" w:rsidR="005F53FF" w:rsidRPr="004736A8" w:rsidRDefault="005F53FF" w:rsidP="00776EF9">
      <w:pPr>
        <w:widowControl w:val="0"/>
        <w:pBdr>
          <w:top w:val="nil"/>
          <w:left w:val="nil"/>
          <w:bottom w:val="nil"/>
          <w:right w:val="nil"/>
          <w:between w:val="nil"/>
        </w:pBdr>
        <w:spacing w:before="132" w:line="256" w:lineRule="auto"/>
        <w:ind w:left="15" w:right="211" w:firstLine="715"/>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13. Phê duyệt, hủy kết quả xét tài trợ, đặt hàng nhiệm vụ khoa học, công nghệ và đổi mới sáng tạo</w:t>
      </w:r>
    </w:p>
    <w:p w14:paraId="000000D4" w14:textId="77777777" w:rsidR="008672A8" w:rsidRPr="004736A8" w:rsidRDefault="00000000" w:rsidP="00776EF9">
      <w:pPr>
        <w:widowControl w:val="0"/>
        <w:pBdr>
          <w:top w:val="nil"/>
          <w:left w:val="nil"/>
          <w:bottom w:val="nil"/>
          <w:right w:val="nil"/>
          <w:between w:val="nil"/>
        </w:pBdr>
        <w:spacing w:before="133" w:line="256" w:lineRule="auto"/>
        <w:ind w:left="5" w:right="204" w:firstLine="75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Trên cơ sở kết quả xét tài trợ, đặt hàng, kết quả thẩm định kinh phí nhiệm  vụ khoa học và công nghệ, Sở Khoa học và Công nghệ trình Ủy ban nhân dân tỉnh  phê duyệt nhiệm vụ khoa học, công nghệ và đổi mới sáng tạo theo quy định tại  khoản 1 Điều 13 Nghị định số 267/2025/NĐ-CP. </w:t>
      </w:r>
    </w:p>
    <w:p w14:paraId="1BC4B22D" w14:textId="624AE449" w:rsidR="00ED6C9F" w:rsidRPr="004736A8" w:rsidRDefault="00ED6C9F" w:rsidP="00ED6C9F">
      <w:pPr>
        <w:widowControl w:val="0"/>
        <w:pBdr>
          <w:top w:val="nil"/>
          <w:left w:val="nil"/>
          <w:bottom w:val="nil"/>
          <w:right w:val="nil"/>
          <w:between w:val="nil"/>
        </w:pBdr>
        <w:spacing w:before="133" w:line="256" w:lineRule="auto"/>
        <w:ind w:left="7" w:right="204" w:firstLine="726"/>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Hồ sơ trình phê duyệt: Hồ sơ trình Ủy ban nhân dân tỉnh phê duyệt nhiệm vụ khoa học, công nghệ và đổi mới sáng tạo gồm:</w:t>
      </w:r>
    </w:p>
    <w:p w14:paraId="104EA4E7" w14:textId="39D32451" w:rsidR="00ED6C9F" w:rsidRPr="004736A8" w:rsidRDefault="00ED6C9F" w:rsidP="00ED6C9F">
      <w:pPr>
        <w:widowControl w:val="0"/>
        <w:pBdr>
          <w:top w:val="nil"/>
          <w:left w:val="nil"/>
          <w:bottom w:val="nil"/>
          <w:right w:val="nil"/>
          <w:between w:val="nil"/>
        </w:pBdr>
        <w:spacing w:before="133" w:line="256" w:lineRule="auto"/>
        <w:ind w:right="204"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Tờ trình của Sở Khoa học và Công nghệ;</w:t>
      </w:r>
    </w:p>
    <w:p w14:paraId="6E8A0271" w14:textId="67B57C92" w:rsidR="00ED6C9F" w:rsidRPr="004736A8" w:rsidRDefault="00ED6C9F" w:rsidP="00776EF9">
      <w:pPr>
        <w:widowControl w:val="0"/>
        <w:pBdr>
          <w:top w:val="nil"/>
          <w:left w:val="nil"/>
          <w:bottom w:val="nil"/>
          <w:right w:val="nil"/>
          <w:between w:val="nil"/>
        </w:pBdr>
        <w:spacing w:before="132" w:line="241" w:lineRule="auto"/>
        <w:ind w:left="10" w:right="208" w:firstLine="71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Biên bản họp Hội đồng tư vấn xét tài trợ, đặt hàng nhiệm vụ khoa học, công nghệ và đổi mới sáng tạo theo Biểu mẫu</w:t>
      </w:r>
      <w:r w:rsidRPr="004736A8">
        <w:rPr>
          <w:rFonts w:ascii="Times New Roman" w:eastAsia="Times New Roman" w:hAnsi="Times New Roman" w:cs="Times New Roman"/>
          <w:b/>
          <w:bCs/>
          <w:color w:val="000000" w:themeColor="text1"/>
          <w:sz w:val="28"/>
          <w:szCs w:val="28"/>
        </w:rPr>
        <w:t xml:space="preserve"> </w:t>
      </w:r>
      <w:r w:rsidRPr="00EE757E">
        <w:rPr>
          <w:rFonts w:ascii="Times New Roman" w:eastAsia="Times New Roman" w:hAnsi="Times New Roman" w:cs="Times New Roman"/>
          <w:b/>
          <w:bCs/>
          <w:color w:val="EE0000"/>
          <w:sz w:val="28"/>
          <w:szCs w:val="28"/>
        </w:rPr>
        <w:t>BM-07 BBHĐ</w:t>
      </w:r>
      <w:r w:rsidRPr="00EE757E">
        <w:rPr>
          <w:rFonts w:ascii="Times New Roman" w:eastAsia="Times New Roman" w:hAnsi="Times New Roman" w:cs="Times New Roman"/>
          <w:color w:val="EE0000"/>
          <w:sz w:val="28"/>
          <w:szCs w:val="28"/>
        </w:rPr>
        <w:t xml:space="preserve"> </w:t>
      </w:r>
      <w:r w:rsidRPr="004736A8">
        <w:rPr>
          <w:rFonts w:ascii="Times New Roman" w:eastAsia="Times New Roman" w:hAnsi="Times New Roman" w:cs="Times New Roman"/>
          <w:color w:val="000000" w:themeColor="text1"/>
          <w:sz w:val="28"/>
          <w:szCs w:val="28"/>
        </w:rPr>
        <w:t xml:space="preserve">ban hành kèm theo Phụ lục của Quy định này; </w:t>
      </w:r>
    </w:p>
    <w:p w14:paraId="0ECC6636" w14:textId="6CD1466E" w:rsidR="007A662A" w:rsidRPr="004736A8" w:rsidRDefault="007A662A" w:rsidP="00776EF9">
      <w:pPr>
        <w:widowControl w:val="0"/>
        <w:pBdr>
          <w:top w:val="nil"/>
          <w:left w:val="nil"/>
          <w:bottom w:val="nil"/>
          <w:right w:val="nil"/>
          <w:between w:val="nil"/>
        </w:pBdr>
        <w:spacing w:before="132" w:line="241" w:lineRule="auto"/>
        <w:ind w:left="10" w:right="208" w:firstLine="715"/>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Báo cáo giải trình, tiếp thu và hoàn thiện hồ sơ của tổ chức đăng ký chủ trì theo Biểu mẫu</w:t>
      </w:r>
      <w:r w:rsidRPr="004736A8">
        <w:rPr>
          <w:rFonts w:ascii="Times New Roman" w:eastAsia="Times New Roman" w:hAnsi="Times New Roman" w:cs="Times New Roman"/>
          <w:b/>
          <w:bCs/>
          <w:color w:val="000000" w:themeColor="text1"/>
          <w:sz w:val="28"/>
          <w:szCs w:val="28"/>
        </w:rPr>
        <w:t xml:space="preserve"> BM-13</w:t>
      </w:r>
      <w:r w:rsidRPr="004736A8">
        <w:rPr>
          <w:rFonts w:ascii="Times New Roman" w:eastAsia="Times New Roman" w:hAnsi="Times New Roman" w:cs="Times New Roman"/>
          <w:color w:val="000000" w:themeColor="text1"/>
          <w:sz w:val="28"/>
          <w:szCs w:val="28"/>
        </w:rPr>
        <w:t>; hồ sơ hoàn thiện sau tuyển chọn, giao trực tiếp theo Biểu mẫu</w:t>
      </w:r>
      <w:r w:rsidRPr="004736A8">
        <w:rPr>
          <w:rFonts w:ascii="Times New Roman" w:eastAsia="Times New Roman" w:hAnsi="Times New Roman" w:cs="Times New Roman"/>
          <w:b/>
          <w:bCs/>
          <w:color w:val="000000" w:themeColor="text1"/>
          <w:sz w:val="28"/>
          <w:szCs w:val="28"/>
        </w:rPr>
        <w:t xml:space="preserve"> BM-14</w:t>
      </w:r>
      <w:r w:rsidRPr="004736A8">
        <w:rPr>
          <w:rFonts w:ascii="Times New Roman" w:eastAsia="Times New Roman" w:hAnsi="Times New Roman" w:cs="Times New Roman"/>
          <w:color w:val="000000" w:themeColor="text1"/>
          <w:sz w:val="28"/>
          <w:szCs w:val="28"/>
        </w:rPr>
        <w:t xml:space="preserve"> ban hành kèm theo Thông tư số 36/2025/TT-BKHCN.</w:t>
      </w:r>
    </w:p>
    <w:p w14:paraId="7DFFA441" w14:textId="71EE329D" w:rsidR="00ED6C9F" w:rsidRPr="004736A8" w:rsidRDefault="00ED6C9F" w:rsidP="00776EF9">
      <w:pPr>
        <w:widowControl w:val="0"/>
        <w:pBdr>
          <w:top w:val="nil"/>
          <w:left w:val="nil"/>
          <w:bottom w:val="nil"/>
          <w:right w:val="nil"/>
          <w:between w:val="nil"/>
        </w:pBdr>
        <w:spacing w:before="131" w:line="242" w:lineRule="auto"/>
        <w:ind w:left="14" w:right="205" w:firstLine="718"/>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Biên bản thẩm định kinh phí theo Biểu mẫu</w:t>
      </w:r>
      <w:r w:rsidRPr="004736A8">
        <w:rPr>
          <w:rFonts w:ascii="Times New Roman" w:eastAsia="Times New Roman" w:hAnsi="Times New Roman" w:cs="Times New Roman"/>
          <w:b/>
          <w:bCs/>
          <w:color w:val="000000" w:themeColor="text1"/>
          <w:sz w:val="28"/>
          <w:szCs w:val="28"/>
        </w:rPr>
        <w:t xml:space="preserve"> </w:t>
      </w:r>
      <w:r w:rsidRPr="00EE757E">
        <w:rPr>
          <w:rFonts w:ascii="Times New Roman" w:eastAsia="Times New Roman" w:hAnsi="Times New Roman" w:cs="Times New Roman"/>
          <w:b/>
          <w:bCs/>
          <w:color w:val="EE0000"/>
          <w:sz w:val="28"/>
          <w:szCs w:val="28"/>
        </w:rPr>
        <w:t>BM-08 TĐKP</w:t>
      </w:r>
      <w:r w:rsidRPr="00EE757E">
        <w:rPr>
          <w:rFonts w:ascii="Times New Roman" w:eastAsia="Times New Roman" w:hAnsi="Times New Roman" w:cs="Times New Roman"/>
          <w:color w:val="EE0000"/>
          <w:sz w:val="28"/>
          <w:szCs w:val="28"/>
        </w:rPr>
        <w:t xml:space="preserve"> </w:t>
      </w:r>
      <w:r w:rsidRPr="004736A8">
        <w:rPr>
          <w:rFonts w:ascii="Times New Roman" w:eastAsia="Times New Roman" w:hAnsi="Times New Roman" w:cs="Times New Roman"/>
          <w:color w:val="000000" w:themeColor="text1"/>
          <w:sz w:val="28"/>
          <w:szCs w:val="28"/>
        </w:rPr>
        <w:t>ban hành kèm theo Phụ lục I của Quy định này</w:t>
      </w:r>
      <w:r w:rsidR="00D533C0" w:rsidRPr="004736A8">
        <w:rPr>
          <w:rFonts w:ascii="Times New Roman" w:eastAsia="Times New Roman" w:hAnsi="Times New Roman" w:cs="Times New Roman"/>
          <w:color w:val="000000" w:themeColor="text1"/>
          <w:sz w:val="28"/>
          <w:szCs w:val="28"/>
        </w:rPr>
        <w:t>.</w:t>
      </w:r>
    </w:p>
    <w:p w14:paraId="12A9E191" w14:textId="2C0374B5" w:rsidR="00652BE2" w:rsidRPr="004736A8" w:rsidRDefault="00ED6C9F" w:rsidP="00652BE2">
      <w:pPr>
        <w:widowControl w:val="0"/>
        <w:pBdr>
          <w:top w:val="nil"/>
          <w:left w:val="nil"/>
          <w:bottom w:val="nil"/>
          <w:right w:val="nil"/>
          <w:between w:val="nil"/>
        </w:pBdr>
        <w:spacing w:before="131" w:line="242" w:lineRule="auto"/>
        <w:ind w:left="14" w:right="205" w:firstLine="718"/>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đ) </w:t>
      </w:r>
      <w:r w:rsidR="00652BE2" w:rsidRPr="004736A8">
        <w:rPr>
          <w:rFonts w:ascii="Times New Roman" w:eastAsia="Times New Roman" w:hAnsi="Times New Roman" w:cs="Times New Roman"/>
          <w:color w:val="000000" w:themeColor="text1"/>
          <w:sz w:val="28"/>
          <w:szCs w:val="28"/>
        </w:rPr>
        <w:t xml:space="preserve">Dự thảo Quyết định phê duyệt nhiệm vụ theo Biểu mẫu </w:t>
      </w:r>
      <w:r w:rsidR="00652BE2" w:rsidRPr="004736A8">
        <w:rPr>
          <w:rFonts w:ascii="Times New Roman" w:eastAsia="Times New Roman" w:hAnsi="Times New Roman" w:cs="Times New Roman"/>
          <w:b/>
          <w:bCs/>
          <w:color w:val="000000" w:themeColor="text1"/>
          <w:sz w:val="28"/>
          <w:szCs w:val="28"/>
        </w:rPr>
        <w:t>BM-17</w:t>
      </w:r>
      <w:r w:rsidR="00652BE2" w:rsidRPr="004736A8">
        <w:rPr>
          <w:rFonts w:ascii="Times New Roman" w:eastAsia="Times New Roman" w:hAnsi="Times New Roman" w:cs="Times New Roman"/>
          <w:color w:val="000000" w:themeColor="text1"/>
          <w:sz w:val="28"/>
          <w:szCs w:val="28"/>
        </w:rPr>
        <w:t xml:space="preserve"> ban hành kèm theo Thông tư số 36/2025/TT-BKHCN.</w:t>
      </w:r>
    </w:p>
    <w:p w14:paraId="552EEC4A" w14:textId="377FC16D" w:rsidR="00ED6C9F" w:rsidRPr="004736A8" w:rsidRDefault="00ED6C9F" w:rsidP="00ED6C9F">
      <w:pPr>
        <w:widowControl w:val="0"/>
        <w:pBdr>
          <w:top w:val="nil"/>
          <w:left w:val="nil"/>
          <w:bottom w:val="nil"/>
          <w:right w:val="nil"/>
          <w:between w:val="nil"/>
        </w:pBdr>
        <w:spacing w:before="131" w:line="242" w:lineRule="auto"/>
        <w:ind w:left="14" w:right="205" w:firstLine="718"/>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Các tài liệu khác có liên quan (nếu có).</w:t>
      </w:r>
    </w:p>
    <w:p w14:paraId="4AA46B70" w14:textId="61F8CFC9" w:rsidR="00ED6C9F" w:rsidRPr="004736A8" w:rsidRDefault="00ED6C9F" w:rsidP="00776EF9">
      <w:pPr>
        <w:widowControl w:val="0"/>
        <w:pBdr>
          <w:top w:val="nil"/>
          <w:left w:val="nil"/>
          <w:bottom w:val="nil"/>
          <w:right w:val="nil"/>
          <w:between w:val="nil"/>
        </w:pBdr>
        <w:spacing w:before="130" w:line="241" w:lineRule="auto"/>
        <w:ind w:left="8" w:right="204"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Khảo sát năng lực của tổ chức đăng ký chủ trì</w:t>
      </w:r>
    </w:p>
    <w:p w14:paraId="74D8D43B" w14:textId="4334CF41" w:rsidR="00ED6C9F" w:rsidRPr="004736A8" w:rsidRDefault="00ED6C9F" w:rsidP="00ED6C9F">
      <w:pPr>
        <w:widowControl w:val="0"/>
        <w:pBdr>
          <w:top w:val="nil"/>
          <w:left w:val="nil"/>
          <w:bottom w:val="nil"/>
          <w:right w:val="nil"/>
          <w:between w:val="nil"/>
        </w:pBdr>
        <w:spacing w:before="130" w:line="241" w:lineRule="auto"/>
        <w:ind w:left="8" w:right="204"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Trường hợp cần thiết để đánh giá năng lực thực hiện nhiệm vụ, Sở Khoa </w:t>
      </w:r>
      <w:r w:rsidRPr="004736A8">
        <w:rPr>
          <w:rFonts w:ascii="Times New Roman" w:eastAsia="Times New Roman" w:hAnsi="Times New Roman" w:cs="Times New Roman"/>
          <w:color w:val="000000" w:themeColor="text1"/>
          <w:sz w:val="28"/>
          <w:szCs w:val="28"/>
        </w:rPr>
        <w:lastRenderedPageBreak/>
        <w:t>học và Công nghệ quyết định thành lập Tổ chuyên gia khảo sát điều kiện về nhân lực, cơ sở vật chất, trang thiết bị và các điều kiện bảo đảm thực hiện nhiệm vụ của tổ chức đăng ký chủ trì trước khi trình phê duyệt.</w:t>
      </w:r>
      <w:r w:rsidR="00DF1B76" w:rsidRPr="004736A8">
        <w:rPr>
          <w:rFonts w:ascii="Times New Roman" w:eastAsia="Times New Roman" w:hAnsi="Times New Roman" w:cs="Times New Roman"/>
          <w:color w:val="000000" w:themeColor="text1"/>
          <w:sz w:val="28"/>
          <w:szCs w:val="28"/>
        </w:rPr>
        <w:t xml:space="preserve"> Hoạt động của  Tổ chuyên gia tư vấn theo quy định tại Điều 18 Quy định này.</w:t>
      </w:r>
    </w:p>
    <w:p w14:paraId="6B932864" w14:textId="7F300706" w:rsidR="00ED6C9F" w:rsidRPr="004736A8" w:rsidRDefault="00ED6C9F" w:rsidP="00DF1B76">
      <w:pPr>
        <w:widowControl w:val="0"/>
        <w:pBdr>
          <w:top w:val="nil"/>
          <w:left w:val="nil"/>
          <w:bottom w:val="nil"/>
          <w:right w:val="nil"/>
          <w:between w:val="nil"/>
        </w:pBdr>
        <w:spacing w:before="130" w:line="241" w:lineRule="auto"/>
        <w:ind w:left="8" w:right="204"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Kết quả khảo sát được lập thành biên bản theo Biểu mẫu</w:t>
      </w:r>
      <w:r w:rsidRPr="004736A8">
        <w:rPr>
          <w:rFonts w:ascii="Times New Roman" w:eastAsia="Times New Roman" w:hAnsi="Times New Roman" w:cs="Times New Roman"/>
          <w:b/>
          <w:bCs/>
          <w:color w:val="000000" w:themeColor="text1"/>
          <w:sz w:val="28"/>
          <w:szCs w:val="28"/>
        </w:rPr>
        <w:t xml:space="preserve"> BM-1</w:t>
      </w:r>
      <w:r w:rsidR="00FD178C" w:rsidRPr="004736A8">
        <w:rPr>
          <w:rFonts w:ascii="Times New Roman" w:eastAsia="Times New Roman" w:hAnsi="Times New Roman" w:cs="Times New Roman"/>
          <w:b/>
          <w:bCs/>
          <w:color w:val="000000" w:themeColor="text1"/>
          <w:sz w:val="28"/>
          <w:szCs w:val="28"/>
        </w:rPr>
        <w:t>1</w:t>
      </w:r>
      <w:r w:rsidRPr="004736A8">
        <w:rPr>
          <w:rFonts w:ascii="Times New Roman" w:eastAsia="Times New Roman" w:hAnsi="Times New Roman" w:cs="Times New Roman"/>
          <w:b/>
          <w:bCs/>
          <w:color w:val="000000" w:themeColor="text1"/>
          <w:sz w:val="28"/>
          <w:szCs w:val="28"/>
        </w:rPr>
        <w:t>.BBKS</w:t>
      </w:r>
      <w:r w:rsidRPr="004736A8">
        <w:rPr>
          <w:rFonts w:ascii="Times New Roman" w:eastAsia="Times New Roman" w:hAnsi="Times New Roman" w:cs="Times New Roman"/>
          <w:color w:val="000000" w:themeColor="text1"/>
          <w:sz w:val="28"/>
          <w:szCs w:val="28"/>
        </w:rPr>
        <w:t xml:space="preserve"> ban hành kèm theo Phụ lục của Quy định này và là một trong những căn cứ để xem xét trình phê duyệt nhiệm vụ.</w:t>
      </w:r>
    </w:p>
    <w:p w14:paraId="628C4BFA" w14:textId="77777777" w:rsidR="00DF1B76" w:rsidRPr="004736A8" w:rsidRDefault="00DF1B76" w:rsidP="00DF1B76">
      <w:pPr>
        <w:widowControl w:val="0"/>
        <w:pBdr>
          <w:top w:val="nil"/>
          <w:left w:val="nil"/>
          <w:bottom w:val="nil"/>
          <w:right w:val="nil"/>
          <w:between w:val="nil"/>
        </w:pBdr>
        <w:spacing w:before="130" w:line="241" w:lineRule="auto"/>
        <w:ind w:left="8" w:right="204"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Thông báo kết quả phê duyệt</w:t>
      </w:r>
    </w:p>
    <w:p w14:paraId="3B4BA47D" w14:textId="77777777" w:rsidR="00DF1B76" w:rsidRPr="004736A8" w:rsidRDefault="00DF1B76" w:rsidP="00DF1B76">
      <w:pPr>
        <w:widowControl w:val="0"/>
        <w:pBdr>
          <w:top w:val="nil"/>
          <w:left w:val="nil"/>
          <w:bottom w:val="nil"/>
          <w:right w:val="nil"/>
          <w:between w:val="nil"/>
        </w:pBdr>
        <w:spacing w:before="130" w:line="241" w:lineRule="auto"/>
        <w:ind w:left="8" w:right="204"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Trong thời hạn 05 ngày làm việc kể từ ngày Ủy ban nhân dân tỉnh ban hành Quyết định phê duyệt nhiệm vụ khoa học, công nghệ và đổi mới sáng tạo, Sở Khoa học và Công nghệ có trách nhiệm:</w:t>
      </w:r>
    </w:p>
    <w:p w14:paraId="5FF2341D" w14:textId="77777777" w:rsidR="00DF1B76" w:rsidRPr="004736A8" w:rsidRDefault="00DF1B76" w:rsidP="00DF1B76">
      <w:pPr>
        <w:widowControl w:val="0"/>
        <w:pBdr>
          <w:top w:val="nil"/>
          <w:left w:val="nil"/>
          <w:bottom w:val="nil"/>
          <w:right w:val="nil"/>
          <w:between w:val="nil"/>
        </w:pBdr>
        <w:spacing w:before="130" w:line="241" w:lineRule="auto"/>
        <w:ind w:left="8" w:right="204"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Thông báo bằng văn bản đến tổ chức chủ trì, chủ nhiệm nhiệm vụ và các cơ quan, tổ chức có liên quan;</w:t>
      </w:r>
    </w:p>
    <w:p w14:paraId="67192AA1" w14:textId="734A3620" w:rsidR="00DF1B76" w:rsidRPr="004736A8" w:rsidRDefault="00DF1B76" w:rsidP="00DF1B76">
      <w:pPr>
        <w:widowControl w:val="0"/>
        <w:pBdr>
          <w:top w:val="nil"/>
          <w:left w:val="nil"/>
          <w:bottom w:val="nil"/>
          <w:right w:val="nil"/>
          <w:between w:val="nil"/>
        </w:pBdr>
        <w:spacing w:before="130" w:line="241" w:lineRule="auto"/>
        <w:ind w:left="8" w:right="204"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Công khai danh mục nhiệm vụ được phê duyệt trên Trang thông tin điện tử của Sở Khoa học và Công nghệ, trừ nhiệm vụ có nội dung thuộc phạm vi bí mật nhà nước theo quy định của pháp luật.</w:t>
      </w:r>
    </w:p>
    <w:p w14:paraId="000000DB" w14:textId="2D2FC40A" w:rsidR="008672A8" w:rsidRPr="004736A8" w:rsidRDefault="00DF1B76" w:rsidP="00776EF9">
      <w:pPr>
        <w:widowControl w:val="0"/>
        <w:pBdr>
          <w:top w:val="nil"/>
          <w:left w:val="nil"/>
          <w:bottom w:val="nil"/>
          <w:right w:val="nil"/>
          <w:between w:val="nil"/>
        </w:pBdr>
        <w:spacing w:before="130" w:line="242" w:lineRule="auto"/>
        <w:ind w:left="8" w:right="216" w:firstLine="72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5. Hủy kết quả xét tài trợ, đặt hàng nhiệm vụ, cụm nhiệm vụ, chuỗi nhiệm  vụ khoa học, công nghệ và đổi mới sáng tạo </w:t>
      </w:r>
    </w:p>
    <w:p w14:paraId="07AFAE7F" w14:textId="77777777" w:rsidR="00DF1B76" w:rsidRPr="004736A8" w:rsidRDefault="00DF1B76" w:rsidP="00776EF9">
      <w:pPr>
        <w:widowControl w:val="0"/>
        <w:pBdr>
          <w:top w:val="nil"/>
          <w:left w:val="nil"/>
          <w:bottom w:val="nil"/>
          <w:right w:val="nil"/>
          <w:between w:val="nil"/>
        </w:pBdr>
        <w:spacing w:before="131" w:line="242" w:lineRule="auto"/>
        <w:ind w:left="16" w:right="212"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Sở Khoa học và Công nghệ quyết định hủy kết quả xét tài trợ, đặt hàng nhiệm vụ, cụm nhiệm vụ, chuỗi nhiệm vụ khoa học, công nghệ và đổi mới sáng tạo trong các trường hợp quy định tại Điều 14 Nghị định số 267/2025/NĐ-CP.</w:t>
      </w:r>
    </w:p>
    <w:p w14:paraId="000000DD" w14:textId="1263548F" w:rsidR="008672A8" w:rsidRPr="004736A8" w:rsidRDefault="00000000" w:rsidP="00776EF9">
      <w:pPr>
        <w:widowControl w:val="0"/>
        <w:pBdr>
          <w:top w:val="nil"/>
          <w:left w:val="nil"/>
          <w:bottom w:val="nil"/>
          <w:right w:val="nil"/>
          <w:between w:val="nil"/>
        </w:pBdr>
        <w:spacing w:before="131" w:line="242" w:lineRule="auto"/>
        <w:ind w:left="16" w:right="212" w:firstLine="714"/>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14. Ký hợp đồng, đánh giá trong kỳ, cấp tiếp kinh phí và điều  chỉnh hợp đồng giao nhiệm vụ khoa học, công nghệ và đổi mới sáng tạo </w:t>
      </w:r>
    </w:p>
    <w:p w14:paraId="000000DE" w14:textId="77777777" w:rsidR="008672A8" w:rsidRPr="004736A8" w:rsidRDefault="00000000" w:rsidP="00DF1B76">
      <w:pPr>
        <w:widowControl w:val="0"/>
        <w:pBdr>
          <w:top w:val="nil"/>
          <w:left w:val="nil"/>
          <w:bottom w:val="nil"/>
          <w:right w:val="nil"/>
          <w:between w:val="nil"/>
        </w:pBdr>
        <w:spacing w:before="127" w:line="240" w:lineRule="auto"/>
        <w:ind w:right="463"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Ký hợp đồng giao nhiệm vụ khoa học, công nghệ và đổi mới sáng tạo: </w:t>
      </w:r>
    </w:p>
    <w:p w14:paraId="16238884" w14:textId="77777777" w:rsidR="008330C9" w:rsidRPr="004736A8" w:rsidRDefault="008330C9" w:rsidP="008330C9">
      <w:pPr>
        <w:widowControl w:val="0"/>
        <w:pBdr>
          <w:top w:val="nil"/>
          <w:left w:val="nil"/>
          <w:bottom w:val="nil"/>
          <w:right w:val="nil"/>
          <w:between w:val="nil"/>
        </w:pBdr>
        <w:spacing w:before="125" w:line="228" w:lineRule="auto"/>
        <w:ind w:left="10" w:right="215"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Trong thời hạn 10 ngày kể từ ngày Ủy ban nhân dân tỉnh phê duyệt nhiệm vụ khoa học, công nghệ và đổi mới sáng tạo, Sở Khoa học và Công nghệ phê duyệt thuyết minh và ký hợp đồng giao nhiệm vụ với tổ chức chủ trì theo quy định tại Điều 15 Nghị định số 267/2025/NĐ-CP.</w:t>
      </w:r>
    </w:p>
    <w:p w14:paraId="64188BA0" w14:textId="6819BBD3" w:rsidR="006458FA" w:rsidRPr="004736A8" w:rsidRDefault="006458FA" w:rsidP="008330C9">
      <w:pPr>
        <w:widowControl w:val="0"/>
        <w:pBdr>
          <w:top w:val="nil"/>
          <w:left w:val="nil"/>
          <w:bottom w:val="nil"/>
          <w:right w:val="nil"/>
          <w:between w:val="nil"/>
        </w:pBdr>
        <w:spacing w:before="125" w:line="228" w:lineRule="auto"/>
        <w:ind w:left="10" w:right="215"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Hợp đồng giao nhiệm vụ được lập theo Biểu mẫu</w:t>
      </w:r>
      <w:r w:rsidRPr="004736A8">
        <w:rPr>
          <w:rFonts w:ascii="Times New Roman" w:eastAsia="Times New Roman" w:hAnsi="Times New Roman" w:cs="Times New Roman"/>
          <w:b/>
          <w:bCs/>
          <w:color w:val="000000" w:themeColor="text1"/>
          <w:sz w:val="28"/>
          <w:szCs w:val="28"/>
        </w:rPr>
        <w:t xml:space="preserve"> BM-18 </w:t>
      </w:r>
      <w:r w:rsidRPr="004736A8">
        <w:rPr>
          <w:rFonts w:ascii="Times New Roman" w:eastAsia="Times New Roman" w:hAnsi="Times New Roman" w:cs="Times New Roman"/>
          <w:color w:val="000000" w:themeColor="text1"/>
          <w:sz w:val="28"/>
          <w:szCs w:val="28"/>
        </w:rPr>
        <w:t>ban hành kèm theo Thông tư số 36/2025/TT-BKHCN và áp dụng tương ứng đối với từng loại hình nhiệm vụ khoa học, công nghệ và đổi mới sáng tạo thuộc phạm vi quản lý của tỉnh.</w:t>
      </w:r>
    </w:p>
    <w:p w14:paraId="618775F2" w14:textId="77777777" w:rsidR="008330C9" w:rsidRPr="004736A8" w:rsidRDefault="008330C9" w:rsidP="008330C9">
      <w:pPr>
        <w:widowControl w:val="0"/>
        <w:pBdr>
          <w:top w:val="nil"/>
          <w:left w:val="nil"/>
          <w:bottom w:val="nil"/>
          <w:right w:val="nil"/>
          <w:between w:val="nil"/>
        </w:pBdr>
        <w:spacing w:before="125" w:line="228" w:lineRule="auto"/>
        <w:ind w:left="10" w:right="215"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Kể từ ngày hợp đồng có hiệu lực, tổ chức chủ trì chủ động phê duyệt dự toán chi tiết và tổ chức thực hiện nhiệm vụ theo quy định tại khoản 4 Điều 15 Nghị định số 267/2025/NĐ-CP.</w:t>
      </w:r>
    </w:p>
    <w:p w14:paraId="42512C07" w14:textId="00B480E0" w:rsidR="008330C9" w:rsidRPr="004736A8" w:rsidRDefault="008330C9" w:rsidP="008330C9">
      <w:pPr>
        <w:widowControl w:val="0"/>
        <w:pBdr>
          <w:top w:val="nil"/>
          <w:left w:val="nil"/>
          <w:bottom w:val="nil"/>
          <w:right w:val="nil"/>
          <w:between w:val="nil"/>
        </w:pBdr>
        <w:spacing w:before="125" w:line="228" w:lineRule="auto"/>
        <w:ind w:left="10" w:right="215"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Việc cấp kinh phí thực hiện nhiệm vụ được thực hiện theo quy định tại khoản 5 Điều 15 Nghị định số 267/2025/NĐ-CP và quy định của pháp luật về ngân sách nhà nước.</w:t>
      </w:r>
    </w:p>
    <w:p w14:paraId="3E9302C7" w14:textId="77777777" w:rsidR="008330C9" w:rsidRPr="004736A8" w:rsidRDefault="008330C9" w:rsidP="008330C9">
      <w:pPr>
        <w:widowControl w:val="0"/>
        <w:pBdr>
          <w:top w:val="nil"/>
          <w:left w:val="nil"/>
          <w:bottom w:val="nil"/>
          <w:right w:val="nil"/>
          <w:between w:val="nil"/>
        </w:pBdr>
        <w:spacing w:before="126"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Đánh giá trong kỳ và cấp tiếp kinh phí</w:t>
      </w:r>
    </w:p>
    <w:p w14:paraId="28DE7438" w14:textId="1CFDA434" w:rsidR="008330C9" w:rsidRPr="004736A8" w:rsidRDefault="008330C9" w:rsidP="00001D00">
      <w:pPr>
        <w:widowControl w:val="0"/>
        <w:pBdr>
          <w:top w:val="nil"/>
          <w:left w:val="nil"/>
          <w:bottom w:val="nil"/>
          <w:right w:val="nil"/>
          <w:between w:val="nil"/>
        </w:pBdr>
        <w:spacing w:before="126"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Việc đánh giá trong kỳ được thực hiện định kỳ hoặc đột xuất theo quy định </w:t>
      </w:r>
      <w:r w:rsidRPr="004736A8">
        <w:rPr>
          <w:rFonts w:ascii="Times New Roman" w:eastAsia="Times New Roman" w:hAnsi="Times New Roman" w:cs="Times New Roman"/>
          <w:color w:val="000000" w:themeColor="text1"/>
          <w:sz w:val="28"/>
          <w:szCs w:val="28"/>
        </w:rPr>
        <w:lastRenderedPageBreak/>
        <w:t>tại Điều 16 Nghị định số 267/2025/NĐ-CP.</w:t>
      </w:r>
      <w:r w:rsidR="00001D00" w:rsidRPr="004736A8">
        <w:rPr>
          <w:rFonts w:ascii="Times New Roman" w:eastAsia="Times New Roman" w:hAnsi="Times New Roman" w:cs="Times New Roman"/>
          <w:color w:val="000000" w:themeColor="text1"/>
          <w:sz w:val="28"/>
          <w:szCs w:val="28"/>
        </w:rPr>
        <w:t xml:space="preserve"> </w:t>
      </w:r>
    </w:p>
    <w:p w14:paraId="791D5FB5" w14:textId="77777777" w:rsidR="008330C9" w:rsidRPr="004736A8" w:rsidRDefault="008330C9" w:rsidP="008330C9">
      <w:pPr>
        <w:widowControl w:val="0"/>
        <w:pBdr>
          <w:top w:val="nil"/>
          <w:left w:val="nil"/>
          <w:bottom w:val="nil"/>
          <w:right w:val="nil"/>
          <w:between w:val="nil"/>
        </w:pBdr>
        <w:spacing w:before="126"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Sở Khoa học và Công nghệ quyết định thành lập Đoàn đánh giá để kiểm tra tiến độ thực hiện, tình hình sử dụng kinh phí và kết quả thực hiện nhiệm vụ.</w:t>
      </w:r>
    </w:p>
    <w:p w14:paraId="4DC9369D" w14:textId="77777777"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Hồ sơ phục vụ đánh giá trong kỳ gồm:</w:t>
      </w:r>
    </w:p>
    <w:p w14:paraId="3B4101CC" w14:textId="381A4783"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Báo cáo tiến độ thực hiện nhiệm vụ và tình hình sử dụng kinh phí theo Biểu mẫu </w:t>
      </w:r>
      <w:r w:rsidRPr="004736A8">
        <w:rPr>
          <w:rFonts w:ascii="Times New Roman" w:eastAsia="Times New Roman" w:hAnsi="Times New Roman" w:cs="Times New Roman"/>
          <w:b/>
          <w:bCs/>
          <w:color w:val="000000" w:themeColor="text1"/>
          <w:sz w:val="28"/>
          <w:szCs w:val="28"/>
        </w:rPr>
        <w:t>BM-19</w:t>
      </w:r>
      <w:r w:rsidRPr="004736A8">
        <w:rPr>
          <w:rFonts w:ascii="Times New Roman" w:eastAsia="Times New Roman" w:hAnsi="Times New Roman" w:cs="Times New Roman"/>
          <w:color w:val="000000" w:themeColor="text1"/>
          <w:sz w:val="28"/>
          <w:szCs w:val="28"/>
        </w:rPr>
        <w:t xml:space="preserve"> ban hành kèm theo Thông tư số 36/2025/TT-BKHCN; </w:t>
      </w:r>
    </w:p>
    <w:p w14:paraId="47EEC401" w14:textId="3230730B"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Báo cáo, tài liệu chứng minh kết quả thực hiện các nội dung nghiên cứu, sản phẩm đã đạt được đến thời điểm đánh giá; </w:t>
      </w:r>
    </w:p>
    <w:p w14:paraId="2DE22C7C" w14:textId="2ECAA2C7"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Báo cáo tình hình sử dụng kinh phí và các tài liệu liên quan; </w:t>
      </w:r>
    </w:p>
    <w:p w14:paraId="74B51DB9" w14:textId="000AA35A"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Các tài liệu khác theo yêu cầu của Sở Khoa học và Công nghệ.</w:t>
      </w:r>
    </w:p>
    <w:p w14:paraId="56427656" w14:textId="77777777"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Nội dung đánh giá trong kỳ bao gồm:</w:t>
      </w:r>
    </w:p>
    <w:p w14:paraId="196C67DD" w14:textId="77777777"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Tiến độ thực hiện nhiệm vụ theo hợp đồng; </w:t>
      </w:r>
    </w:p>
    <w:p w14:paraId="657A42DA" w14:textId="77777777"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Mức độ hoàn thành các nội dung nghiên cứu, sản phẩm theo thuyết minh; Tình hình quản lý, sử dụng kinh phí;</w:t>
      </w:r>
    </w:p>
    <w:p w14:paraId="6B0B3C5B" w14:textId="77777777"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Việc chấp hành các quy định của hợp đồng giao nhiệm vụ; </w:t>
      </w:r>
    </w:p>
    <w:p w14:paraId="032C65A8" w14:textId="77777777" w:rsidR="00001D00" w:rsidRPr="004736A8" w:rsidRDefault="00001D00" w:rsidP="00001D00">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Khó khăn, vướng mắc trong quá trình thực hiện;</w:t>
      </w:r>
    </w:p>
    <w:p w14:paraId="5CD3B952" w14:textId="7F07375A" w:rsidR="00001D00" w:rsidRPr="004736A8" w:rsidRDefault="00001D00" w:rsidP="00BA736D">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Khả năng hoàn thành mục tiêu, sản phẩm của nhiệm vụ và các nội dung khác theo yêu cầu của cơ quan quản lý nhiệm vụ.</w:t>
      </w:r>
    </w:p>
    <w:p w14:paraId="3C9E870A" w14:textId="77777777" w:rsidR="00BA736D" w:rsidRPr="004736A8" w:rsidRDefault="00BA736D" w:rsidP="00BA736D">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đ) Kết quả đánh giá trong kỳ được lập theo Biểu mẫu </w:t>
      </w:r>
      <w:r w:rsidRPr="004736A8">
        <w:rPr>
          <w:rFonts w:ascii="Times New Roman" w:eastAsia="Times New Roman" w:hAnsi="Times New Roman" w:cs="Times New Roman"/>
          <w:b/>
          <w:bCs/>
          <w:color w:val="000000" w:themeColor="text1"/>
          <w:sz w:val="28"/>
          <w:szCs w:val="28"/>
        </w:rPr>
        <w:t xml:space="preserve">BM-20 </w:t>
      </w:r>
      <w:r w:rsidRPr="004736A8">
        <w:rPr>
          <w:rFonts w:ascii="Times New Roman" w:eastAsia="Times New Roman" w:hAnsi="Times New Roman" w:cs="Times New Roman"/>
          <w:color w:val="000000" w:themeColor="text1"/>
          <w:sz w:val="28"/>
          <w:szCs w:val="28"/>
        </w:rPr>
        <w:t>ban hành kèm theo Thông tư số 36/2025/TT-BKHCN.</w:t>
      </w:r>
    </w:p>
    <w:p w14:paraId="11345B42" w14:textId="77777777" w:rsidR="00BA736D" w:rsidRPr="004736A8" w:rsidRDefault="00BA736D" w:rsidP="00BA736D">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Trình tự đánh giá trong kỳ được thực hiện như sau:</w:t>
      </w:r>
    </w:p>
    <w:p w14:paraId="5CBA8993" w14:textId="77777777" w:rsidR="00BA736D" w:rsidRPr="004736A8" w:rsidRDefault="00BA736D" w:rsidP="00BA736D">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Tổ chức chủ trì gửi hồ sơ quy định tại điểm c khoản này đến Sở Khoa học và Công nghệ; </w:t>
      </w:r>
    </w:p>
    <w:p w14:paraId="0A8015A4" w14:textId="77777777" w:rsidR="00BA736D" w:rsidRPr="004736A8" w:rsidRDefault="00BA736D" w:rsidP="00BA736D">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Sở Khoa học và Công nghệ kiểm tra tính đầy đủ, hợp lệ của hồ sơ; </w:t>
      </w:r>
    </w:p>
    <w:p w14:paraId="2F96373F" w14:textId="77777777" w:rsidR="00BA736D" w:rsidRPr="004736A8" w:rsidRDefault="00BA736D" w:rsidP="00BA736D">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Thành lập Đoàn đánh giá và tổ chức đánh giá tại tổ chức chủ trì hoặc theo hình thức phù hợp; </w:t>
      </w:r>
    </w:p>
    <w:p w14:paraId="125B7A05" w14:textId="77777777" w:rsidR="00BA736D" w:rsidRPr="004736A8" w:rsidRDefault="00BA736D" w:rsidP="00BA736D">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Đoàn đánh giá lập biên bản, báo cáo kết quả đánh giá; </w:t>
      </w:r>
    </w:p>
    <w:p w14:paraId="7D72F928" w14:textId="662E28B6" w:rsidR="00BA736D" w:rsidRPr="004736A8" w:rsidRDefault="00BA736D" w:rsidP="00BA736D">
      <w:pPr>
        <w:widowControl w:val="0"/>
        <w:pBdr>
          <w:top w:val="nil"/>
          <w:left w:val="nil"/>
          <w:bottom w:val="nil"/>
          <w:right w:val="nil"/>
          <w:between w:val="nil"/>
        </w:pBdr>
        <w:spacing w:before="126" w:line="240" w:lineRule="auto"/>
        <w:ind w:firstLine="36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Sở Khoa học và Công nghệ thông báo kết quả đánh giá cho tổ chức chủ trì. </w:t>
      </w:r>
    </w:p>
    <w:p w14:paraId="3ECD74A2" w14:textId="77777777" w:rsidR="00BA736D" w:rsidRPr="004736A8" w:rsidRDefault="00BA736D" w:rsidP="00BA736D">
      <w:pPr>
        <w:widowControl w:val="0"/>
        <w:pBdr>
          <w:top w:val="nil"/>
          <w:left w:val="nil"/>
          <w:bottom w:val="nil"/>
          <w:right w:val="nil"/>
          <w:between w:val="nil"/>
        </w:pBdr>
        <w:spacing w:before="126"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g) Căn cứ kết quả đánh giá trong kỳ, Sở Khoa học và Công nghệ quyết định hoặc trình cơ quan có thẩm quyền quyết định việc cấp tiếp kinh phí, điều chỉnh hợp đồng, tạm dừng hoặc chấm dứt thực hiện nhiệm vụ theo quy định của pháp luật.</w:t>
      </w:r>
    </w:p>
    <w:p w14:paraId="579BDE66" w14:textId="77777777" w:rsidR="009750D0" w:rsidRPr="004736A8" w:rsidRDefault="009750D0"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pacing w:val="-6"/>
          <w:sz w:val="28"/>
          <w:szCs w:val="28"/>
        </w:rPr>
      </w:pPr>
      <w:r w:rsidRPr="004736A8">
        <w:rPr>
          <w:rFonts w:ascii="Times New Roman" w:eastAsia="Times New Roman" w:hAnsi="Times New Roman" w:cs="Times New Roman"/>
          <w:color w:val="000000" w:themeColor="text1"/>
          <w:spacing w:val="-6"/>
          <w:sz w:val="28"/>
          <w:szCs w:val="28"/>
        </w:rPr>
        <w:t>3. Điều chỉnh hợp đồng giao nhiệm vụ khoa học, công nghệ và đổi mới sáng tạo</w:t>
      </w:r>
    </w:p>
    <w:p w14:paraId="27362FB2" w14:textId="6FDB029C" w:rsidR="00BA736D" w:rsidRPr="004736A8" w:rsidRDefault="00BA736D"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Việc điều chỉnh hợp đồng giao nhiệm vụ khoa học, công nghệ và đổi mới sáng tạo được thực hiện theo quy định tại khoản 6 Điều 16 Nghị định số 267/2025/NĐ-CP. Hồ sơ đề nghị điều chỉnh hợp đồng được lập theo Biểu mẫu </w:t>
      </w:r>
      <w:r w:rsidRPr="004736A8">
        <w:rPr>
          <w:rFonts w:ascii="Times New Roman" w:eastAsia="Times New Roman" w:hAnsi="Times New Roman" w:cs="Times New Roman"/>
          <w:b/>
          <w:bCs/>
          <w:color w:val="000000" w:themeColor="text1"/>
          <w:sz w:val="28"/>
          <w:szCs w:val="28"/>
        </w:rPr>
        <w:t>BM-21</w:t>
      </w:r>
      <w:r w:rsidRPr="004736A8">
        <w:rPr>
          <w:rFonts w:ascii="Times New Roman" w:eastAsia="Times New Roman" w:hAnsi="Times New Roman" w:cs="Times New Roman"/>
          <w:color w:val="000000" w:themeColor="text1"/>
          <w:sz w:val="28"/>
          <w:szCs w:val="28"/>
        </w:rPr>
        <w:t xml:space="preserve"> ban hành kèm theo Thông tư số 36/2025/TT-BKHCN. Sở Khoa học và Công nghệ tiếp nhận, kiểm tra tính đầy đủ, hợp lệ của hồ sơ; trường hợp cần thiết tổ chức lấy ý kiến chuyên gia hoặc Hội đồng tư vấn trước khi quyết định hoặc trình </w:t>
      </w:r>
      <w:r w:rsidRPr="004736A8">
        <w:rPr>
          <w:rFonts w:ascii="Times New Roman" w:eastAsia="Times New Roman" w:hAnsi="Times New Roman" w:cs="Times New Roman"/>
          <w:color w:val="000000" w:themeColor="text1"/>
          <w:sz w:val="28"/>
          <w:szCs w:val="28"/>
        </w:rPr>
        <w:lastRenderedPageBreak/>
        <w:t>cơ quan có thẩm quyền quyết định điều chỉnh hợp đồng.</w:t>
      </w:r>
    </w:p>
    <w:p w14:paraId="23BA1CD3" w14:textId="77777777" w:rsidR="009750D0" w:rsidRPr="004736A8" w:rsidRDefault="009750D0"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Việc điều chỉnh chỉ được xem xét khi có căn cứ khách quan, chính đáng; bảo đảm không làm thay đổi mục tiêu, yêu cầu, kết quả chủ yếu của nhiệm vụ, trừ trường hợp được cơ quan có thẩm quyền quyết định theo quy định của pháp luật.</w:t>
      </w:r>
    </w:p>
    <w:p w14:paraId="35F09AC0" w14:textId="77777777" w:rsidR="009750D0" w:rsidRPr="004736A8" w:rsidRDefault="009750D0"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Ủy ban nhân dân tỉnh quyết định điều chỉnh tổng kinh phí hỗ trợ từ ngân sách nhà nước, mục tiêu, nội dung, sản phẩm, thời gian thực hiện hoặc các nội dung khác thuộc thẩm quyền theo quy định của pháp luật.</w:t>
      </w:r>
    </w:p>
    <w:p w14:paraId="6A6D9841" w14:textId="77777777" w:rsidR="009750D0" w:rsidRPr="004736A8" w:rsidRDefault="009750D0"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Sở Khoa học và Công nghệ quyết định hoặc ký phụ lục điều chỉnh hợp đồng đối với các nội dung thuộc thẩm quyền của cơ quan quản lý nhiệm vụ theo quy định của pháp luật và hợp đồng giao nhiệm vụ.</w:t>
      </w:r>
    </w:p>
    <w:p w14:paraId="0976F405" w14:textId="77777777" w:rsidR="009750D0" w:rsidRPr="004736A8" w:rsidRDefault="009750D0"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đ) Việc gia hạn thời gian thực hiện nhiệm vụ được xem xét trên cơ sở đề nghị của tổ chức chủ trì, có lý do khách quan, chính đáng và thực hiện theo quy định tại khoản 6 Điều 16 Nghị định số 267/2025/NĐ-CP.</w:t>
      </w:r>
    </w:p>
    <w:p w14:paraId="337C27B4" w14:textId="77777777" w:rsidR="009750D0" w:rsidRPr="004736A8" w:rsidRDefault="009750D0"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Tổ chức chủ trì được thay đổi thành viên tham gia thực hiện nhiệm vụ khi bảo đảm năng lực chuyên môn của người thay thế và không làm ảnh hưởng đến mục tiêu, nội dung, tiến độ, sản phẩm và chất lượng của nhiệm vụ; đồng thời có trách nhiệm thông báo bằng văn bản đến Sở Khoa học và Công nghệ để theo dõi, quản lý.</w:t>
      </w:r>
    </w:p>
    <w:p w14:paraId="3D0BED99" w14:textId="77777777" w:rsidR="009750D0" w:rsidRPr="004736A8" w:rsidRDefault="009750D0"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g) Trường hợp thay đổi chủ nhiệm nhiệm vụ, tổ chức chủ trì gửi hồ sơ đề nghị Sở Khoa học và Công nghệ xem xét, quyết định; người được đề nghị thay thế phải đáp ứng điều kiện đối với chủ nhiệm nhiệm vụ theo quy định của pháp luật.</w:t>
      </w:r>
    </w:p>
    <w:p w14:paraId="0DA6CBD2" w14:textId="77777777" w:rsidR="009750D0" w:rsidRPr="004736A8" w:rsidRDefault="009750D0" w:rsidP="009750D0">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h) Quyết định phê duyệt nội dung điều chỉnh hợp đồng giao nhiệm vụ khoa học, công nghệ và đổi mới sáng tạo được lập theo </w:t>
      </w:r>
      <w:r w:rsidRPr="004736A8">
        <w:rPr>
          <w:rFonts w:ascii="Times New Roman" w:eastAsia="Times New Roman" w:hAnsi="Times New Roman" w:cs="Times New Roman"/>
          <w:b/>
          <w:bCs/>
          <w:color w:val="000000" w:themeColor="text1"/>
          <w:sz w:val="28"/>
          <w:szCs w:val="28"/>
        </w:rPr>
        <w:t>Biểu mẫu BM-22</w:t>
      </w:r>
      <w:r w:rsidRPr="004736A8">
        <w:rPr>
          <w:rFonts w:ascii="Times New Roman" w:eastAsia="Times New Roman" w:hAnsi="Times New Roman" w:cs="Times New Roman"/>
          <w:color w:val="000000" w:themeColor="text1"/>
          <w:sz w:val="28"/>
          <w:szCs w:val="28"/>
        </w:rPr>
        <w:t xml:space="preserve"> ban hành kèm theo Thông tư số 36/2025/TT-BKHCN.</w:t>
      </w:r>
    </w:p>
    <w:p w14:paraId="4D678245" w14:textId="77777777"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15. Đánh giá cuối kỳ, đánh giá hiệu quả đầu ra của nhiệm vụ khoa học, công nghệ và đổi mới sáng tạo</w:t>
      </w:r>
    </w:p>
    <w:p w14:paraId="16FD643D" w14:textId="24343FDB"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1. Nội dung và tiêu chí đánh giá cuối kỳ, đánh giá hiệu quả đầu ra của nhiệm vụ khoa học, công nghệ và đổi mới sáng tạo thực hiện theo quy định tại khoản 1 Điều 17 Nghị định số 267/2025/NĐ-CP.</w:t>
      </w:r>
      <w:r w:rsidR="00162C40" w:rsidRPr="004736A8">
        <w:rPr>
          <w:color w:val="000000" w:themeColor="text1"/>
        </w:rPr>
        <w:t xml:space="preserve"> </w:t>
      </w:r>
    </w:p>
    <w:p w14:paraId="11FB4377" w14:textId="77777777"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Hồ sơ đánh giá cuối kỳ thực hiện theo quy định tại khoản 2 Điều 17 Nghị định số 267/2025/NĐ-CP và khoản 3 Điều 6 Thông tư số 36/2025/TT-BKHCN.</w:t>
      </w:r>
    </w:p>
    <w:p w14:paraId="6F57F4C2" w14:textId="77777777"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Việc nộp hồ sơ đánh giá cuối kỳ thực hiện theo quy định tại khoản 3 Điều 17 Nghị định số 267/2025/NĐ-CP.</w:t>
      </w:r>
    </w:p>
    <w:p w14:paraId="1C55B016" w14:textId="77777777"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Tổ chức đánh giá cuối kỳ</w:t>
      </w:r>
    </w:p>
    <w:p w14:paraId="1E510E57" w14:textId="77777777"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Sở Khoa học và Công nghệ tổ chức đánh giá cuối kỳ nhiệm vụ khoa học, công nghệ và đổi mới sáng tạo theo quy định tại điểm a khoản 4 Điều 17 Nghị định số 267/2025/NĐ-CP.</w:t>
      </w:r>
    </w:p>
    <w:p w14:paraId="269FEAFC" w14:textId="77777777"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Việc thành lập và hoạt động của Tổ chuyên gia tư vấn đánh giá cuối kỳ thực hiện theo quy định tại Điều 18 Quy định này.</w:t>
      </w:r>
    </w:p>
    <w:p w14:paraId="6006950B" w14:textId="77777777"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Kết quả đánh giá cuối kỳ được xác định theo quy định tại điểm đ khoản 4 Điều 17 Nghị định số 267/2025/NĐ-CP.</w:t>
      </w:r>
    </w:p>
    <w:p w14:paraId="7790BC7B" w14:textId="77777777" w:rsidR="00F25757" w:rsidRPr="004736A8" w:rsidRDefault="00F25757" w:rsidP="00F25757">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lastRenderedPageBreak/>
        <w:t xml:space="preserve">d) Chuyên gia đánh giá sử dụng Biểu mẫu </w:t>
      </w:r>
      <w:r w:rsidRPr="004736A8">
        <w:rPr>
          <w:rFonts w:ascii="Times New Roman" w:eastAsia="Times New Roman" w:hAnsi="Times New Roman" w:cs="Times New Roman"/>
          <w:b/>
          <w:bCs/>
          <w:color w:val="000000" w:themeColor="text1"/>
          <w:sz w:val="28"/>
          <w:szCs w:val="28"/>
        </w:rPr>
        <w:t>BM-09 PĐG</w:t>
      </w:r>
      <w:r w:rsidRPr="004736A8">
        <w:rPr>
          <w:rFonts w:ascii="Times New Roman" w:eastAsia="Times New Roman" w:hAnsi="Times New Roman" w:cs="Times New Roman"/>
          <w:color w:val="000000" w:themeColor="text1"/>
          <w:sz w:val="28"/>
          <w:szCs w:val="28"/>
        </w:rPr>
        <w:t xml:space="preserve">; kết quả kiểm phiếu đánh giá được lập theo Biểu mẫu </w:t>
      </w:r>
      <w:r w:rsidRPr="004736A8">
        <w:rPr>
          <w:rFonts w:ascii="Times New Roman" w:eastAsia="Times New Roman" w:hAnsi="Times New Roman" w:cs="Times New Roman"/>
          <w:b/>
          <w:bCs/>
          <w:color w:val="000000" w:themeColor="text1"/>
          <w:sz w:val="28"/>
          <w:szCs w:val="28"/>
        </w:rPr>
        <w:t>BM-10 KPĐG</w:t>
      </w:r>
      <w:r w:rsidRPr="004736A8">
        <w:rPr>
          <w:rFonts w:ascii="Times New Roman" w:eastAsia="Times New Roman" w:hAnsi="Times New Roman" w:cs="Times New Roman"/>
          <w:color w:val="000000" w:themeColor="text1"/>
          <w:sz w:val="28"/>
          <w:szCs w:val="28"/>
        </w:rPr>
        <w:t xml:space="preserve"> ban hành kèm theo Phụ lục I của Quy định này.</w:t>
      </w:r>
    </w:p>
    <w:p w14:paraId="33A16DDD" w14:textId="530086B5" w:rsidR="00994C2B" w:rsidRPr="004736A8" w:rsidRDefault="00994C2B" w:rsidP="00776EF9">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đ) Chuyên gia, Tổ chuyên gia tư vấn đánh giá cuối kỳ lập Báo cáo đánh giá cuối kỳ, đánh giá hiệu quả đầu ra của nhiệm vụ theo Biểu mẫu </w:t>
      </w:r>
      <w:r w:rsidRPr="004736A8">
        <w:rPr>
          <w:rFonts w:ascii="Times New Roman" w:eastAsia="Times New Roman" w:hAnsi="Times New Roman" w:cs="Times New Roman"/>
          <w:b/>
          <w:bCs/>
          <w:color w:val="000000" w:themeColor="text1"/>
          <w:sz w:val="28"/>
          <w:szCs w:val="28"/>
        </w:rPr>
        <w:t>BM-23</w:t>
      </w:r>
      <w:r w:rsidRPr="004736A8">
        <w:rPr>
          <w:rFonts w:ascii="Times New Roman" w:eastAsia="Times New Roman" w:hAnsi="Times New Roman" w:cs="Times New Roman"/>
          <w:color w:val="000000" w:themeColor="text1"/>
          <w:sz w:val="28"/>
          <w:szCs w:val="28"/>
        </w:rPr>
        <w:t xml:space="preserve"> ban hành kèm theo Thông tư số 36/2025/TT-BKHC.</w:t>
      </w:r>
    </w:p>
    <w:p w14:paraId="0E350D74" w14:textId="77777777" w:rsidR="0064313D" w:rsidRPr="004736A8" w:rsidRDefault="0064313D" w:rsidP="0064313D">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Trình tự đánh giá cuối kỳ, đánh giá hiệu quả đầu ra của nhiệm vụ được thực hiện như sau:</w:t>
      </w:r>
    </w:p>
    <w:p w14:paraId="089D7B49" w14:textId="77777777" w:rsidR="0064313D" w:rsidRPr="004736A8" w:rsidRDefault="0064313D" w:rsidP="0064313D">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Tổ chức chủ trì nộp hồ sơ đánh giá cuối kỳ theo quy định; </w:t>
      </w:r>
    </w:p>
    <w:p w14:paraId="2E14EEEE" w14:textId="77777777" w:rsidR="0064313D" w:rsidRPr="004736A8" w:rsidRDefault="0064313D" w:rsidP="0064313D">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Sở Khoa học và Công nghệ kiểm tra tính đầy đủ, hợp lệ của hồ sơ; </w:t>
      </w:r>
    </w:p>
    <w:p w14:paraId="1FFE4947" w14:textId="77777777" w:rsidR="0064313D" w:rsidRPr="004736A8" w:rsidRDefault="0064313D" w:rsidP="0064313D">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Thành lập Tổ chuyên gia tư vấn đánh giá cuối kỳ theo quy định tại Điều 18 của Quy định này; </w:t>
      </w:r>
    </w:p>
    <w:p w14:paraId="6A3E4C15" w14:textId="77777777" w:rsidR="0064313D" w:rsidRPr="004736A8" w:rsidRDefault="0064313D" w:rsidP="0064313D">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 Tổ chức họp đánh giá, lập phiếu đánh giá, kiểm phiếu và lập báo cáo đánh giá cuối kỳ, đánh giá hiệu quả đầu ra của nhiệm vụ; </w:t>
      </w:r>
    </w:p>
    <w:p w14:paraId="14C40093" w14:textId="2F84BBE3" w:rsidR="0064313D" w:rsidRPr="004736A8" w:rsidRDefault="0064313D" w:rsidP="0064313D">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Sở Khoa học và Công nghệ thông báo kết quả đánh giá và thực hiện các thủ tục tiếp theo theo quy định.</w:t>
      </w:r>
    </w:p>
    <w:p w14:paraId="4F201A3D" w14:textId="36569BBD" w:rsidR="006665CD" w:rsidRPr="004736A8" w:rsidRDefault="006665CD" w:rsidP="00776EF9">
      <w:pPr>
        <w:widowControl w:val="0"/>
        <w:pBdr>
          <w:top w:val="nil"/>
          <w:left w:val="nil"/>
          <w:bottom w:val="nil"/>
          <w:right w:val="nil"/>
          <w:between w:val="nil"/>
        </w:pBdr>
        <w:spacing w:before="134"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5. Sau khi có kết quả đánh giá cuối kỳ, Sở Khoa học và Công nghệ thực hiện việc thông báo kết quả đánh giá và cập nhật kết quả theo quy định tại điểm đ khoản 4 Điều 17 Nghị định số 267/2025/NĐ-CP.</w:t>
      </w:r>
    </w:p>
    <w:p w14:paraId="56BD3856"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16. Đánh giá tác động của kết quả thực hiện nhiệm vụ phát triển công nghệ, đổi mới sáng tạo</w:t>
      </w:r>
    </w:p>
    <w:p w14:paraId="34272F62"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1. Tiêu chí đánh giá tác động của kết quả thực hiện nhiệm vụ phát triển công nghệ, đổi mới sáng tạo</w:t>
      </w:r>
    </w:p>
    <w:p w14:paraId="5E518AE8"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Việc đánh giá tác động của kết quả thực hiện nhiệm vụ phát triển công nghệ, đổi mới sáng tạo được thực hiện trên cơ sở các tiêu chí sau:</w:t>
      </w:r>
    </w:p>
    <w:p w14:paraId="794ACAFB"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Mức độ ứng dụng kết quả thực hiện nhiệm vụ vào thực tiễn sản xuất, kinh doanh, quản lý nhà nước hoặc phục vụ phát triển kinh tế - xã hội của tỉnh.</w:t>
      </w:r>
    </w:p>
    <w:p w14:paraId="455A042E"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Hiệu quả kinh tế của việc ứng dụng kết quả thực hiện nhiệm vụ, bao gồm khả năng nâng cao năng suất, chất lượng sản phẩm, dịch vụ, tiết kiệm chi phí, gia tăng giá trị, nâng cao năng lực cạnh tranh.</w:t>
      </w:r>
    </w:p>
    <w:p w14:paraId="295F4270"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Hiệu quả xã hội, môi trường, quốc phòng, an ninh và các tác động tích cực khác của kết quả thực hiện nhiệm vụ đối với ngành, lĩnh vực hoặc địa phương.</w:t>
      </w:r>
    </w:p>
    <w:p w14:paraId="4684817A"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Mức độ làm chủ công nghệ, đổi mới công nghệ, khả năng hoàn thiện công nghệ, phát triển sản phẩm mới, quy trình mới hoặc mô hình đổi mới sáng tạo.</w:t>
      </w:r>
    </w:p>
    <w:p w14:paraId="64680766"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đ) Hiệu quả chuyển giao công nghệ, thương mại hóa, nhân rộng kết quả thực hiện nhiệm vụ và khả năng thu hút các nguồn lực đầu tư ngoài ngân sách nhà nước.</w:t>
      </w:r>
    </w:p>
    <w:p w14:paraId="01B5A90B" w14:textId="27FD278E"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Hiệu quả sử dụng ngân sách nhà nước thông qua mức độ hoàn thành mục tiêu, khả năng duy trì và phát huy kết quả sau khi kết thúc nhiệm vụ.</w:t>
      </w:r>
    </w:p>
    <w:p w14:paraId="3122B5B5"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Hồ sơ đánh giá tác động</w:t>
      </w:r>
    </w:p>
    <w:p w14:paraId="1BA1A8C4"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lastRenderedPageBreak/>
        <w:t>Hồ sơ đánh giá tác động của kết quả thực hiện nhiệm vụ phát triển công nghệ, đổi mới sáng tạo gồm:</w:t>
      </w:r>
    </w:p>
    <w:p w14:paraId="23D420AD"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Văn bản đề nghị đánh giá tác động của tổ chức chủ trì.</w:t>
      </w:r>
    </w:p>
    <w:p w14:paraId="1BF64C8A" w14:textId="017E10EE"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b) Báo cáo đánh giá tác động của kết quả thực hiện nhiệm vụ theo Biểu mẫu </w:t>
      </w:r>
      <w:r w:rsidRPr="004736A8">
        <w:rPr>
          <w:rFonts w:ascii="Times New Roman" w:eastAsia="Times New Roman" w:hAnsi="Times New Roman" w:cs="Times New Roman"/>
          <w:b/>
          <w:bCs/>
          <w:color w:val="000000" w:themeColor="text1"/>
          <w:sz w:val="28"/>
          <w:szCs w:val="28"/>
        </w:rPr>
        <w:t>BM-1</w:t>
      </w:r>
      <w:r w:rsidR="00FD178C" w:rsidRPr="004736A8">
        <w:rPr>
          <w:rFonts w:ascii="Times New Roman" w:eastAsia="Times New Roman" w:hAnsi="Times New Roman" w:cs="Times New Roman"/>
          <w:b/>
          <w:bCs/>
          <w:color w:val="000000" w:themeColor="text1"/>
          <w:sz w:val="28"/>
          <w:szCs w:val="28"/>
        </w:rPr>
        <w:t>2</w:t>
      </w:r>
      <w:r w:rsidRPr="004736A8">
        <w:rPr>
          <w:rFonts w:ascii="Times New Roman" w:eastAsia="Times New Roman" w:hAnsi="Times New Roman" w:cs="Times New Roman"/>
          <w:color w:val="000000" w:themeColor="text1"/>
          <w:sz w:val="28"/>
          <w:szCs w:val="28"/>
        </w:rPr>
        <w:t xml:space="preserve"> ban hành kèm theo Phụ lục II của Quy định này.</w:t>
      </w:r>
    </w:p>
    <w:p w14:paraId="52E30CBE"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Quyết định công nhận kết quả thực hiện nhiệm vụ hoặc văn bản xác nhận hoàn thành nhiệm vụ của cơ quan có thẩm quyền.</w:t>
      </w:r>
    </w:p>
    <w:p w14:paraId="6B6CC138"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Báo cáo đánh giá cuối kỳ, đánh giá hiệu quả đầu ra của nhiệm vụ.</w:t>
      </w:r>
    </w:p>
    <w:p w14:paraId="463D6646"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đ) Tài liệu chứng minh việc ứng dụng, chuyển giao, thương mại hóa hoặc nhân rộng kết quả thực hiện nhiệm vụ (nếu có).</w:t>
      </w:r>
    </w:p>
    <w:p w14:paraId="3C8958AE"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Văn bản xác nhận hoặc tài liệu chứng minh hiệu quả ứng dụng của cơ quan, tổ chức, doanh nghiệp tiếp nhận kết quả thực hiện nhiệm vụ (nếu có).</w:t>
      </w:r>
    </w:p>
    <w:p w14:paraId="56BE836B" w14:textId="092EF908"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g) Các tài liệu khác có liên quan theo yêu cầu của Sở Khoa học và Công nghệ.</w:t>
      </w:r>
    </w:p>
    <w:p w14:paraId="65C47BF5"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Trình tự đánh giá tác động</w:t>
      </w:r>
    </w:p>
    <w:p w14:paraId="3DD448E9"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Tổ chức chủ trì gửi 01 bộ hồ sơ quy định tại khoản 2 Điều này đến Sở Khoa học và Công nghệ theo một trong các hình thức: trực tiếp, qua dịch vụ bưu chính, Cổng dịch vụ công trực tuyến hoặc nền tảng số quản lý khoa học, công nghệ và đổi mới sáng tạo quốc gia.</w:t>
      </w:r>
    </w:p>
    <w:p w14:paraId="13FDE37F" w14:textId="77777777"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Trong thời hạn 05 ngày làm việc kể từ ngày nhận được hồ sơ, Sở Khoa học và Công nghệ kiểm tra tính đầy đủ, hợp lệ của hồ sơ; trường hợp hồ sơ chưa đầy đủ hoặc chưa hợp lệ thì thông báo bằng văn bản để tổ chức chủ trì hoàn thiện.</w:t>
      </w:r>
    </w:p>
    <w:p w14:paraId="0E0D323E" w14:textId="02B15FEE"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Sau khi hồ sơ hợp lệ, Sở Khoa học và Công nghệ thành lập Hội đồng tư vấn theo quy định tại Điều 18 của Quy định này để đánh giá tác động của kết quả thực hiện nhiệm vụ.</w:t>
      </w:r>
    </w:p>
    <w:p w14:paraId="2B4D235B" w14:textId="7C708404"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Hội đồng tư vấn căn cứ hồ sơ, tài liệu và các tiêu chí quy định tại khoản 1 Điều này để đánh giá; trường hợp cần thiết có thể khảo sát thực tế hoặc yêu cầu tổ chức chủ trì giải trình, bổ sung thông tin phục vụ việc đánh giá.</w:t>
      </w:r>
    </w:p>
    <w:p w14:paraId="25488CFB" w14:textId="212ED572" w:rsidR="007E44F5" w:rsidRPr="004736A8" w:rsidRDefault="007E44F5"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đ) Thành viên Hội đồng thực hiện nhận xét theo Biểu mẫu </w:t>
      </w:r>
      <w:r w:rsidRPr="004736A8">
        <w:rPr>
          <w:rFonts w:ascii="Times New Roman" w:eastAsia="Times New Roman" w:hAnsi="Times New Roman" w:cs="Times New Roman"/>
          <w:b/>
          <w:bCs/>
          <w:color w:val="000000" w:themeColor="text1"/>
          <w:sz w:val="28"/>
          <w:szCs w:val="28"/>
        </w:rPr>
        <w:t>BM-1</w:t>
      </w:r>
      <w:r w:rsidR="00085DC2" w:rsidRPr="004736A8">
        <w:rPr>
          <w:rFonts w:ascii="Times New Roman" w:eastAsia="Times New Roman" w:hAnsi="Times New Roman" w:cs="Times New Roman"/>
          <w:b/>
          <w:bCs/>
          <w:color w:val="000000" w:themeColor="text1"/>
          <w:sz w:val="28"/>
          <w:szCs w:val="28"/>
        </w:rPr>
        <w:t>3</w:t>
      </w:r>
      <w:r w:rsidRPr="004736A8">
        <w:rPr>
          <w:rFonts w:ascii="Times New Roman" w:eastAsia="Times New Roman" w:hAnsi="Times New Roman" w:cs="Times New Roman"/>
          <w:color w:val="000000" w:themeColor="text1"/>
          <w:sz w:val="28"/>
          <w:szCs w:val="28"/>
        </w:rPr>
        <w:t xml:space="preserve">; đánh giá theo Biểu mẫu </w:t>
      </w:r>
      <w:r w:rsidRPr="004736A8">
        <w:rPr>
          <w:rFonts w:ascii="Times New Roman" w:eastAsia="Times New Roman" w:hAnsi="Times New Roman" w:cs="Times New Roman"/>
          <w:b/>
          <w:bCs/>
          <w:color w:val="000000" w:themeColor="text1"/>
          <w:sz w:val="28"/>
          <w:szCs w:val="28"/>
        </w:rPr>
        <w:t>BM-1</w:t>
      </w:r>
      <w:r w:rsidR="00085DC2" w:rsidRPr="004736A8">
        <w:rPr>
          <w:rFonts w:ascii="Times New Roman" w:eastAsia="Times New Roman" w:hAnsi="Times New Roman" w:cs="Times New Roman"/>
          <w:b/>
          <w:bCs/>
          <w:color w:val="000000" w:themeColor="text1"/>
          <w:sz w:val="28"/>
          <w:szCs w:val="28"/>
        </w:rPr>
        <w:t>4</w:t>
      </w:r>
      <w:r w:rsidRPr="004736A8">
        <w:rPr>
          <w:rFonts w:ascii="Times New Roman" w:eastAsia="Times New Roman" w:hAnsi="Times New Roman" w:cs="Times New Roman"/>
          <w:color w:val="000000" w:themeColor="text1"/>
          <w:sz w:val="28"/>
          <w:szCs w:val="28"/>
        </w:rPr>
        <w:t xml:space="preserve">; Thư ký Hội đồng lập Biên bản họp Hội đồng theo Biểu mẫu </w:t>
      </w:r>
      <w:r w:rsidRPr="004736A8">
        <w:rPr>
          <w:rFonts w:ascii="Times New Roman" w:eastAsia="Times New Roman" w:hAnsi="Times New Roman" w:cs="Times New Roman"/>
          <w:b/>
          <w:bCs/>
          <w:color w:val="000000" w:themeColor="text1"/>
          <w:sz w:val="28"/>
          <w:szCs w:val="28"/>
        </w:rPr>
        <w:t>BM-1</w:t>
      </w:r>
      <w:r w:rsidR="00085DC2" w:rsidRPr="004736A8">
        <w:rPr>
          <w:rFonts w:ascii="Times New Roman" w:eastAsia="Times New Roman" w:hAnsi="Times New Roman" w:cs="Times New Roman"/>
          <w:b/>
          <w:bCs/>
          <w:color w:val="000000" w:themeColor="text1"/>
          <w:sz w:val="28"/>
          <w:szCs w:val="28"/>
        </w:rPr>
        <w:t>5</w:t>
      </w:r>
      <w:r w:rsidRPr="004736A8">
        <w:rPr>
          <w:rFonts w:ascii="Times New Roman" w:eastAsia="Times New Roman" w:hAnsi="Times New Roman" w:cs="Times New Roman"/>
          <w:color w:val="000000" w:themeColor="text1"/>
          <w:sz w:val="28"/>
          <w:szCs w:val="28"/>
        </w:rPr>
        <w:t xml:space="preserve">; căn cứ kết luận của Hội đồng, Sở Khoa học và Công nghệ lập Báo cáo kết quả đánh giá tác động theo Biểu mẫu </w:t>
      </w:r>
      <w:r w:rsidRPr="004736A8">
        <w:rPr>
          <w:rFonts w:ascii="Times New Roman" w:eastAsia="Times New Roman" w:hAnsi="Times New Roman" w:cs="Times New Roman"/>
          <w:b/>
          <w:bCs/>
          <w:color w:val="000000" w:themeColor="text1"/>
          <w:sz w:val="28"/>
          <w:szCs w:val="28"/>
        </w:rPr>
        <w:t>BM-1</w:t>
      </w:r>
      <w:r w:rsidR="00085DC2" w:rsidRPr="004736A8">
        <w:rPr>
          <w:rFonts w:ascii="Times New Roman" w:eastAsia="Times New Roman" w:hAnsi="Times New Roman" w:cs="Times New Roman"/>
          <w:b/>
          <w:bCs/>
          <w:color w:val="000000" w:themeColor="text1"/>
          <w:sz w:val="28"/>
          <w:szCs w:val="28"/>
        </w:rPr>
        <w:t>6</w:t>
      </w:r>
      <w:r w:rsidRPr="004736A8">
        <w:rPr>
          <w:rFonts w:ascii="Times New Roman" w:eastAsia="Times New Roman" w:hAnsi="Times New Roman" w:cs="Times New Roman"/>
          <w:color w:val="000000" w:themeColor="text1"/>
          <w:sz w:val="28"/>
          <w:szCs w:val="28"/>
        </w:rPr>
        <w:t xml:space="preserve"> ban hành kèm theo Phụ lục II của Quy định này.</w:t>
      </w:r>
    </w:p>
    <w:p w14:paraId="6EE34FA6" w14:textId="038585DE" w:rsidR="00751FF7" w:rsidRPr="004736A8" w:rsidRDefault="00751FF7" w:rsidP="00751FF7">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Trong thời hạn 05 ngày làm việc kể từ ngày nhận được Báo cáo kết quả đánh giá của Hội đồng, Sở Khoa học và Công nghệ thông báo kết quả đánh giá cho tổ chức chủ trì; đồng thời cập nhật kết quả đánh giá vào cơ sở dữ liệu khoa học, công nghệ và đổi mới sáng tạo của tỉnh và tổng hợp, báo cáo Ủy ban nhân dân tỉnh theo quy định.</w:t>
      </w:r>
    </w:p>
    <w:p w14:paraId="73FE314E" w14:textId="1EF0983F" w:rsidR="00BE2273" w:rsidRPr="004736A8" w:rsidRDefault="00BE2273" w:rsidP="00BE2273">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1</w:t>
      </w:r>
      <w:r w:rsidR="009B29D9" w:rsidRPr="004736A8">
        <w:rPr>
          <w:rFonts w:ascii="Times New Roman" w:eastAsia="Times New Roman" w:hAnsi="Times New Roman" w:cs="Times New Roman"/>
          <w:b/>
          <w:bCs/>
          <w:color w:val="000000" w:themeColor="text1"/>
          <w:sz w:val="28"/>
          <w:szCs w:val="28"/>
        </w:rPr>
        <w:t>7</w:t>
      </w:r>
      <w:r w:rsidRPr="004736A8">
        <w:rPr>
          <w:rFonts w:ascii="Times New Roman" w:eastAsia="Times New Roman" w:hAnsi="Times New Roman" w:cs="Times New Roman"/>
          <w:b/>
          <w:bCs/>
          <w:color w:val="000000" w:themeColor="text1"/>
          <w:sz w:val="28"/>
          <w:szCs w:val="28"/>
        </w:rPr>
        <w:t>. Chấm dứt và thanh lý hợp đồng thực hiện nhiệm vụ khoa học, công nghệ và đổi mới sáng tạo</w:t>
      </w:r>
    </w:p>
    <w:p w14:paraId="662091C5" w14:textId="09E29A24" w:rsidR="00BA736D" w:rsidRPr="004736A8" w:rsidRDefault="00BA736D" w:rsidP="00BE2273">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pacing w:val="-8"/>
          <w:sz w:val="28"/>
          <w:szCs w:val="28"/>
        </w:rPr>
      </w:pPr>
      <w:r w:rsidRPr="004736A8">
        <w:rPr>
          <w:rFonts w:ascii="Times New Roman" w:eastAsia="Times New Roman" w:hAnsi="Times New Roman" w:cs="Times New Roman"/>
          <w:color w:val="000000" w:themeColor="text1"/>
          <w:spacing w:val="-8"/>
          <w:sz w:val="28"/>
          <w:szCs w:val="28"/>
        </w:rPr>
        <w:lastRenderedPageBreak/>
        <w:t>1. Việc chấm dứt thực hiện nhiệm vụ khoa học, công nghệ và đổi mới sáng tạo được thực hiện theo quy định tại khoản 7 Điều 16 Nghị định số 267/2025/NĐ-CP. Trình tự, hồ sơ, biểu mẫu đánh giá và chấm dứt thực hiện nhiệm vụ được thực hiện theo quy định tại Điều này và các biểu mẫu ban hành kèm theo Thông tư số 36/2025/TT-BKHCN.</w:t>
      </w:r>
    </w:p>
    <w:p w14:paraId="68F24931" w14:textId="77777777" w:rsidR="00BE2273" w:rsidRPr="004736A8" w:rsidRDefault="00BE2273" w:rsidP="00BE2273">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2. Hồ sơ đề nghị chấm dứt thực hiện nhiệm vụ thực hiện theo điểm a khoản 7 Điều 16 Nghị định số 267/2025/NĐ-CP. Trường hợp tổ chức chủ trì đề nghị chấm dứt thực hiện nhiệm vụ thì văn bản đề nghị được lập theo Biểu mẫu </w:t>
      </w:r>
      <w:r w:rsidRPr="004736A8">
        <w:rPr>
          <w:rFonts w:ascii="Times New Roman" w:eastAsia="Times New Roman" w:hAnsi="Times New Roman" w:cs="Times New Roman"/>
          <w:b/>
          <w:bCs/>
          <w:color w:val="000000" w:themeColor="text1"/>
          <w:sz w:val="28"/>
          <w:szCs w:val="28"/>
        </w:rPr>
        <w:t>BM-24</w:t>
      </w:r>
      <w:r w:rsidRPr="004736A8">
        <w:rPr>
          <w:rFonts w:ascii="Times New Roman" w:eastAsia="Times New Roman" w:hAnsi="Times New Roman" w:cs="Times New Roman"/>
          <w:color w:val="000000" w:themeColor="text1"/>
          <w:sz w:val="28"/>
          <w:szCs w:val="28"/>
        </w:rPr>
        <w:t xml:space="preserve"> ban hành kèm theo Thông tư số 36/2025/TT-BKHCN.</w:t>
      </w:r>
    </w:p>
    <w:p w14:paraId="31EEC2A1" w14:textId="77777777" w:rsidR="00BE2273" w:rsidRPr="004736A8" w:rsidRDefault="00BE2273" w:rsidP="00BE2273">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Sở Khoa học và Công nghệ tổ chức đánh giá kết quả thực hiện nhiệm vụ thông qua Tổ chuyên gia theo điểm b khoản 7 Điều 16 Nghị định số 267/2025/NĐ-CP. Việc thành lập và hoạt động của Tổ chuyên gia thực hiện theo Điều 18 Quy định này. Chuyên gia đánh giá và Tổ chuyên gia sử dụng các Biểu mẫu BM-20, BM-21 hoặc BM-22 ban hành kèm theo Thông tư số 36/2025/TT-BKHCN phù hợp với hình thức đánh giá.</w:t>
      </w:r>
    </w:p>
    <w:p w14:paraId="2FAD6E8F" w14:textId="77777777" w:rsidR="00BE2273" w:rsidRPr="004736A8" w:rsidRDefault="00BE2273" w:rsidP="00BE2273">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4. Căn cứ kết quả đánh giá của Tổ chuyên gia, Sở Khoa học và Công nghệ ban hành Quyết định chấm dứt thực hiện nhiệm vụ khoa học, công nghệ và đổi mới sáng tạo theo Biểu mẫu </w:t>
      </w:r>
      <w:r w:rsidRPr="004736A8">
        <w:rPr>
          <w:rFonts w:ascii="Times New Roman" w:eastAsia="Times New Roman" w:hAnsi="Times New Roman" w:cs="Times New Roman"/>
          <w:b/>
          <w:bCs/>
          <w:color w:val="000000" w:themeColor="text1"/>
          <w:sz w:val="28"/>
          <w:szCs w:val="28"/>
        </w:rPr>
        <w:t>BM-25</w:t>
      </w:r>
      <w:r w:rsidRPr="004736A8">
        <w:rPr>
          <w:rFonts w:ascii="Times New Roman" w:eastAsia="Times New Roman" w:hAnsi="Times New Roman" w:cs="Times New Roman"/>
          <w:color w:val="000000" w:themeColor="text1"/>
          <w:sz w:val="28"/>
          <w:szCs w:val="28"/>
        </w:rPr>
        <w:t xml:space="preserve"> ban hành kèm theo Thông tư số 36/2025/TT-BKHCN để làm căn cứ thanh lý hợp đồng giao nhiệm vụ và thực hiện các thủ tục có liên quan.</w:t>
      </w:r>
    </w:p>
    <w:p w14:paraId="2B773626" w14:textId="77777777" w:rsidR="00BE2273" w:rsidRPr="004736A8" w:rsidRDefault="00BE2273" w:rsidP="00BE2273">
      <w:pPr>
        <w:widowControl w:val="0"/>
        <w:pBdr>
          <w:top w:val="nil"/>
          <w:left w:val="nil"/>
          <w:bottom w:val="nil"/>
          <w:right w:val="nil"/>
          <w:between w:val="nil"/>
        </w:pBdr>
        <w:spacing w:before="131" w:line="240" w:lineRule="auto"/>
        <w:ind w:firstLine="72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5. Sau khi Quyết định chấm dứt thực hiện nhiệm vụ có hiệu lực, Sở Khoa học và Công nghệ và tổ chức chủ trì thực hiện thanh lý hợp đồng giao nhiệm vụ theo khoản 3 Điều 19 Nghị định số 267/2025/NĐ-CP. Biên bản thanh lý hợp đồng được lập theo Biểu mẫu </w:t>
      </w:r>
      <w:r w:rsidRPr="004736A8">
        <w:rPr>
          <w:rFonts w:ascii="Times New Roman" w:eastAsia="Times New Roman" w:hAnsi="Times New Roman" w:cs="Times New Roman"/>
          <w:b/>
          <w:bCs/>
          <w:color w:val="000000" w:themeColor="text1"/>
          <w:sz w:val="28"/>
          <w:szCs w:val="28"/>
        </w:rPr>
        <w:t xml:space="preserve">BM-26 </w:t>
      </w:r>
      <w:r w:rsidRPr="004736A8">
        <w:rPr>
          <w:rFonts w:ascii="Times New Roman" w:eastAsia="Times New Roman" w:hAnsi="Times New Roman" w:cs="Times New Roman"/>
          <w:color w:val="000000" w:themeColor="text1"/>
          <w:sz w:val="28"/>
          <w:szCs w:val="28"/>
        </w:rPr>
        <w:t>ban hành kèm theo Thông tư số 36/2025/TT-BKHCN.</w:t>
      </w:r>
    </w:p>
    <w:p w14:paraId="06FD3276" w14:textId="126E817D" w:rsidR="000C36EE" w:rsidRPr="004736A8" w:rsidRDefault="000C36EE" w:rsidP="00BE7D9C">
      <w:pPr>
        <w:widowControl w:val="0"/>
        <w:pBdr>
          <w:top w:val="nil"/>
          <w:left w:val="nil"/>
          <w:bottom w:val="nil"/>
          <w:right w:val="nil"/>
          <w:between w:val="nil"/>
        </w:pBdr>
        <w:spacing w:before="126" w:line="228" w:lineRule="auto"/>
        <w:ind w:right="203" w:firstLine="720"/>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1</w:t>
      </w:r>
      <w:r w:rsidR="009B29D9" w:rsidRPr="004736A8">
        <w:rPr>
          <w:rFonts w:ascii="Times New Roman" w:eastAsia="Times New Roman" w:hAnsi="Times New Roman" w:cs="Times New Roman"/>
          <w:b/>
          <w:bCs/>
          <w:color w:val="000000" w:themeColor="text1"/>
          <w:sz w:val="28"/>
          <w:szCs w:val="28"/>
        </w:rPr>
        <w:t>8</w:t>
      </w:r>
      <w:r w:rsidRPr="004736A8">
        <w:rPr>
          <w:rFonts w:ascii="Times New Roman" w:eastAsia="Times New Roman" w:hAnsi="Times New Roman" w:cs="Times New Roman"/>
          <w:b/>
          <w:bCs/>
          <w:color w:val="000000" w:themeColor="text1"/>
          <w:sz w:val="28"/>
          <w:szCs w:val="28"/>
        </w:rPr>
        <w:t>. Hội đồng tư vấn khoa học, công nghệ và đổi mới sáng tạo</w:t>
      </w:r>
    </w:p>
    <w:p w14:paraId="3A857D48"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1. Hội đồng tư vấn khoa học, công nghệ và đổi mới sáng tạo (sau đây gọi là Hội đồng) do Giám đốc Sở Khoa học và Công nghệ quyết định thành lập để tư vấn thực hiện các hoạt động quản lý chương trình, nhiệm vụ khoa học, công nghệ và đổi mới sáng tạo thuộc thẩm quyền của Ủy ban nhân dân tỉnh và Sở Khoa học và Công nghệ, gồm:</w:t>
      </w:r>
    </w:p>
    <w:p w14:paraId="2E2417A3"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Hội đồng tư vấn thẩm định chương trình khoa học, công nghệ và đổi mới sáng tạo;</w:t>
      </w:r>
    </w:p>
    <w:p w14:paraId="39AB91F2"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Hội đồng tư vấn xét tài trợ, đặt hàng nhiệm vụ khoa học, công nghệ và đổi mới sáng tạo;</w:t>
      </w:r>
    </w:p>
    <w:p w14:paraId="060AC091"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Hội đồng tư vấn đánh giá khả năng ứng dụng kết quả của nhiệm vụ khoa học, công nghệ và đổi mới sáng tạo;</w:t>
      </w:r>
    </w:p>
    <w:p w14:paraId="658A315F"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Hội đồng tư vấn điều chỉnh hợp đồng giao nhiệm vụ khoa học, công nghệ và đổi mới sáng tạo (trường hợp cần thiết);</w:t>
      </w:r>
    </w:p>
    <w:p w14:paraId="0194FA48"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đ) Các Hội đồng tư vấn khác phục vụ hoạt động quản lý chương trình, nhiệm vụ khoa học, công nghệ và đổi mới sáng tạo theo quyết định của Giám đốc Sở Khoa học và Công nghệ.</w:t>
      </w:r>
    </w:p>
    <w:p w14:paraId="63AA11BC"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Thành phần Hội đồng</w:t>
      </w:r>
    </w:p>
    <w:p w14:paraId="0233793A"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a) Hội đồng có 07 hoặc 09 thành viên gồm Chủ tịch, Phó Chủ tịch, các ủy </w:t>
      </w:r>
      <w:r w:rsidRPr="004736A8">
        <w:rPr>
          <w:rFonts w:ascii="Times New Roman" w:eastAsia="Times New Roman" w:hAnsi="Times New Roman" w:cs="Times New Roman"/>
          <w:color w:val="000000" w:themeColor="text1"/>
          <w:sz w:val="28"/>
          <w:szCs w:val="28"/>
        </w:rPr>
        <w:lastRenderedPageBreak/>
        <w:t>viên phản biện, thư ký khoa học và các ủy viên khác.</w:t>
      </w:r>
    </w:p>
    <w:p w14:paraId="0BBE4CE3"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Giám đốc Sở Khoa học và Công nghệ quyết định thành lập Hội đồng và chỉ định Chủ tịch Hội đồng.</w:t>
      </w:r>
    </w:p>
    <w:p w14:paraId="1E985764"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Thành viên Hội đồng là các chuyên gia, nhà khoa học, nhà quản lý, đại diện doanh nghiệp, cơ quan, tổ chức đặt hàng, đơn vị dự kiến ứng dụng hoặc thụ hưởng kết quả nhiệm vụ và các thành phần khác có liên quan.</w:t>
      </w:r>
    </w:p>
    <w:p w14:paraId="555D6744" w14:textId="4B0C795D"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d) </w:t>
      </w:r>
      <w:r w:rsidR="00162C40" w:rsidRPr="004736A8">
        <w:rPr>
          <w:rFonts w:ascii="Times New Roman" w:eastAsia="Times New Roman" w:hAnsi="Times New Roman" w:cs="Times New Roman"/>
          <w:color w:val="000000" w:themeColor="text1"/>
          <w:sz w:val="28"/>
          <w:szCs w:val="28"/>
        </w:rPr>
        <w:t>Trường hợp đặc biệt do tính chất chuyên môn của nhiệm vụ, Giám đốc Sở Khoa học và Công nghệ quyết định số lượng thành viên Hội đồng nhưng không quá 11 thành viên, bảo đảm đúng quy định của pháp luật.</w:t>
      </w:r>
      <w:r w:rsidR="002D4E25" w:rsidRPr="004736A8">
        <w:rPr>
          <w:color w:val="000000" w:themeColor="text1"/>
        </w:rPr>
        <w:t xml:space="preserve"> </w:t>
      </w:r>
      <w:r w:rsidR="002D4E25" w:rsidRPr="004736A8">
        <w:rPr>
          <w:rFonts w:ascii="Times New Roman" w:eastAsia="Times New Roman" w:hAnsi="Times New Roman" w:cs="Times New Roman"/>
          <w:color w:val="000000" w:themeColor="text1"/>
          <w:sz w:val="28"/>
          <w:szCs w:val="28"/>
        </w:rPr>
        <w:t>Việc xác định số lượng thành viên phải phù hợp tính chất, quy mô từng nhiệm vụ.</w:t>
      </w:r>
    </w:p>
    <w:p w14:paraId="5E593A11" w14:textId="040B60DF" w:rsidR="00BE2273" w:rsidRPr="004736A8" w:rsidRDefault="00BE2273"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Điều kiện đối với thành viên Hội đồng và chuyên gia phản biệ</w:t>
      </w:r>
      <w:r w:rsidR="000C36EE" w:rsidRPr="004736A8">
        <w:rPr>
          <w:rFonts w:ascii="Times New Roman" w:eastAsia="Times New Roman" w:hAnsi="Times New Roman" w:cs="Times New Roman"/>
          <w:color w:val="000000" w:themeColor="text1"/>
          <w:sz w:val="28"/>
          <w:szCs w:val="28"/>
        </w:rPr>
        <w:t>n</w:t>
      </w:r>
    </w:p>
    <w:p w14:paraId="27578CA8" w14:textId="634899F6" w:rsidR="000C36EE" w:rsidRPr="004736A8" w:rsidRDefault="000C36EE"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Điều kiện đối với thành viên Hội đồng và chuyên gia phản biện thực hiện theo quy định tại điểm b khoản 4 Điều 12 Nghị định số 267/2025/NĐ-CP.</w:t>
      </w:r>
    </w:p>
    <w:p w14:paraId="201594F0"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Nhiệm vụ, quyền hạn và trách nhiệm của thành viên Hội đồng, chuyên gia phản biện</w:t>
      </w:r>
    </w:p>
    <w:p w14:paraId="76FF9134"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Thực hiện theo quy định tại điểm c và điểm d khoản 4 Điều 12 Nghị định số 267/2025/NĐ-CP.</w:t>
      </w:r>
    </w:p>
    <w:p w14:paraId="457265CF"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5. Thư ký hành chính</w:t>
      </w:r>
    </w:p>
    <w:p w14:paraId="537773F2" w14:textId="77777777"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Hội đồng có thư ký hành chính giúp việc Hội đồng. Thư ký hành chính không phải là thành viên Hội đồng.</w:t>
      </w:r>
    </w:p>
    <w:p w14:paraId="562C8244"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6. Nguyên tắc làm việc của Hội đồng</w:t>
      </w:r>
    </w:p>
    <w:p w14:paraId="57923CAD" w14:textId="2CFC3A5E" w:rsidR="000C36EE"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Hội đồng làm việc theo nguyên tắc dân chủ, độc lập, khách quan, công khai, minh bạch, trung thực và chịu trách nhiệm về kết quả tư vấn.</w:t>
      </w:r>
    </w:p>
    <w:p w14:paraId="048E4C7D" w14:textId="17787E09" w:rsidR="00BE2273" w:rsidRPr="004736A8" w:rsidRDefault="000C36EE" w:rsidP="000C36EE">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Phiên họp Hội đồng được tiến hành khi có ít nhất hai phần ba số thành viên Hội đồng tham dự, trong đó có Chủ tịch hoặc Phó Chủ tịch được Chủ tịch ủy quyền, các ủy viên phản biện và thư ký khoa học.</w:t>
      </w:r>
    </w:p>
    <w:p w14:paraId="4383C928" w14:textId="1B5B5433" w:rsidR="000C36EE" w:rsidRPr="004736A8" w:rsidRDefault="000C36EE" w:rsidP="00F17922">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Kết luận của Hội đồng được thông qua theo nguyên tắc biểu quyết quy định tại Điều 12 Nghị định số 267/2025/NĐ-CP. Thành viên Hội đồng có quyền bảo lưu ý kiến; ý kiến bảo lưu được ghi trong biên bản cuộc họp.</w:t>
      </w:r>
    </w:p>
    <w:p w14:paraId="72AB5FCE"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7. Trình tự làm việc của Hội đồng</w:t>
      </w:r>
    </w:p>
    <w:p w14:paraId="33875E71"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Việc tổ chức họp Hội đồng thực hiện theo trình tự sau:</w:t>
      </w:r>
    </w:p>
    <w:p w14:paraId="6B3EF196"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Công bố quyết định thành lập Hội đồng, giới thiệu thành phần tham dự và chương trình làm việc;</w:t>
      </w:r>
    </w:p>
    <w:p w14:paraId="68C6EDD8"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Chủ tịch Hội đồng điều hành phiên họp;</w:t>
      </w:r>
    </w:p>
    <w:p w14:paraId="329F561B"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Chủ nhiệm nhiệm vụ hoặc đại diện tổ chức đăng ký chủ trì trình bày tóm tắt nội dung nhiệm vụ;</w:t>
      </w:r>
    </w:p>
    <w:p w14:paraId="25B70D19"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Các thành viên Hội đồng nhận xét, phản biện, thảo luận và đánh giá;</w:t>
      </w:r>
    </w:p>
    <w:p w14:paraId="7A7E2FE6"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đ) Hội đồng bỏ phiếu đánh giá và thư ký khoa học tổng hợp kết quả;</w:t>
      </w:r>
    </w:p>
    <w:p w14:paraId="5600971E"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e) Hội đồng xem xét, thông qua biên bản và kết luận của Hội đồng.</w:t>
      </w:r>
    </w:p>
    <w:p w14:paraId="6FB250CF"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lastRenderedPageBreak/>
        <w:t>8. Trường hợp có từ hai hồ sơ trở lên được Hội đồng đánh giá đạt yêu cầu đối với cùng một nhiệm vụ, hồ sơ được lựa chọn để thẩm định kinh phí theo thứ tự ưu tiên sau:</w:t>
      </w:r>
    </w:p>
    <w:p w14:paraId="26D2F928"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a) Hồ sơ có điểm trung bình của các thành viên Hội đồng cao nhất;</w:t>
      </w:r>
    </w:p>
    <w:p w14:paraId="06AD3300"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b) Trường hợp có điểm trung bình bằng nhau thì ưu tiên hồ sơ có kinh phí đề nghị hỗ trợ từ ngân sách nhà nước thấp nhất;</w:t>
      </w:r>
    </w:p>
    <w:p w14:paraId="3D8A34B5"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c) Trường hợp vẫn bằng nhau thì ưu tiên hồ sơ có mức vốn đối ứng ngoài ngân sách nhà nước cao nhất;</w:t>
      </w:r>
    </w:p>
    <w:p w14:paraId="7A14D5F2"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d) Trường hợp vẫn không xác định được hồ sơ ưu tiên thì Giám đốc Sở Khoa học và Công nghệ quyết định trên cơ sở ý kiến tư vấn của Hội đồng.</w:t>
      </w:r>
    </w:p>
    <w:p w14:paraId="0C60AF16" w14:textId="77777777" w:rsidR="00BE2273" w:rsidRPr="004736A8" w:rsidRDefault="00BE2273"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9. Biểu mẫu phục vụ hoạt động của Hội đồng</w:t>
      </w:r>
    </w:p>
    <w:p w14:paraId="018609B2" w14:textId="4A6C15F7" w:rsidR="00531336" w:rsidRPr="004736A8" w:rsidRDefault="00531336" w:rsidP="00BE2273">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Phiếu nhận xét, phiếu đánh giá, báo cáo đánh giá, kết quả kiểm phiếu, biên bản họp Hội đồng, biên bản họp Tổ thẩm định kinh phí và các biểu mẫu khác phục vụ hoạt động của Hội đồng, Tổ chuyên gia, Tổ thẩm định kinh phí được thực hiện theo Phụ lục I</w:t>
      </w:r>
      <w:r w:rsidR="00D67B88" w:rsidRPr="004736A8">
        <w:rPr>
          <w:rFonts w:ascii="Times New Roman" w:eastAsia="Times New Roman" w:hAnsi="Times New Roman" w:cs="Times New Roman"/>
          <w:color w:val="000000" w:themeColor="text1"/>
          <w:spacing w:val="-4"/>
          <w:sz w:val="28"/>
          <w:szCs w:val="28"/>
        </w:rPr>
        <w:t xml:space="preserve"> </w:t>
      </w:r>
      <w:r w:rsidRPr="004736A8">
        <w:rPr>
          <w:rFonts w:ascii="Times New Roman" w:eastAsia="Times New Roman" w:hAnsi="Times New Roman" w:cs="Times New Roman"/>
          <w:color w:val="000000" w:themeColor="text1"/>
          <w:spacing w:val="-4"/>
          <w:sz w:val="28"/>
          <w:szCs w:val="28"/>
        </w:rPr>
        <w:t>ban hành kèm theo Quy định này và Thông tư số 36/2025/TT-BKHCN.</w:t>
      </w:r>
    </w:p>
    <w:p w14:paraId="0000012F" w14:textId="6F9A365B" w:rsidR="008672A8" w:rsidRPr="004736A8" w:rsidRDefault="00000000" w:rsidP="00776EF9">
      <w:pPr>
        <w:widowControl w:val="0"/>
        <w:pBdr>
          <w:top w:val="nil"/>
          <w:left w:val="nil"/>
          <w:bottom w:val="nil"/>
          <w:right w:val="nil"/>
          <w:between w:val="nil"/>
        </w:pBdr>
        <w:spacing w:before="126" w:line="228" w:lineRule="auto"/>
        <w:ind w:left="10" w:right="203" w:firstLine="72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b/>
          <w:bCs/>
          <w:color w:val="000000" w:themeColor="text1"/>
          <w:sz w:val="28"/>
          <w:szCs w:val="28"/>
        </w:rPr>
        <w:t>Điều 1</w:t>
      </w:r>
      <w:r w:rsidR="009B29D9" w:rsidRPr="004736A8">
        <w:rPr>
          <w:rFonts w:ascii="Times New Roman" w:eastAsia="Times New Roman" w:hAnsi="Times New Roman" w:cs="Times New Roman"/>
          <w:b/>
          <w:bCs/>
          <w:color w:val="000000" w:themeColor="text1"/>
          <w:sz w:val="28"/>
          <w:szCs w:val="28"/>
        </w:rPr>
        <w:t>9</w:t>
      </w:r>
      <w:r w:rsidRPr="004736A8">
        <w:rPr>
          <w:rFonts w:ascii="Times New Roman" w:eastAsia="Times New Roman" w:hAnsi="Times New Roman" w:cs="Times New Roman"/>
          <w:b/>
          <w:bCs/>
          <w:color w:val="000000" w:themeColor="text1"/>
          <w:sz w:val="28"/>
          <w:szCs w:val="28"/>
        </w:rPr>
        <w:t xml:space="preserve">. Tổ chuyên gia </w:t>
      </w:r>
    </w:p>
    <w:p w14:paraId="00000130" w14:textId="77777777" w:rsidR="008672A8" w:rsidRPr="004736A8" w:rsidRDefault="00000000" w:rsidP="00776EF9">
      <w:pPr>
        <w:widowControl w:val="0"/>
        <w:pBdr>
          <w:top w:val="nil"/>
          <w:left w:val="nil"/>
          <w:bottom w:val="nil"/>
          <w:right w:val="nil"/>
          <w:between w:val="nil"/>
        </w:pBdr>
        <w:spacing w:before="109" w:line="228" w:lineRule="auto"/>
        <w:ind w:left="7" w:right="204" w:firstLine="75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Sở Khoa học và Công nghệ quyết định thành lập, quy định chức năng,  nhiệm vụ của Tổ chuyên gia tư vấn lựa chọn đặt hàng nhiệm vụ khoa học, công nghệ  và đổi mới sáng tạo để xem xét, đánh giá các đề xuất đặt hàng nhiệm vụ.  </w:t>
      </w:r>
    </w:p>
    <w:p w14:paraId="00000131" w14:textId="15BA6849" w:rsidR="008672A8" w:rsidRPr="004736A8" w:rsidRDefault="00000000" w:rsidP="00776EF9">
      <w:pPr>
        <w:widowControl w:val="0"/>
        <w:pBdr>
          <w:top w:val="nil"/>
          <w:left w:val="nil"/>
          <w:bottom w:val="nil"/>
          <w:right w:val="nil"/>
          <w:between w:val="nil"/>
        </w:pBdr>
        <w:spacing w:before="129" w:line="228" w:lineRule="auto"/>
        <w:ind w:left="8" w:right="206" w:firstLine="726"/>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Tổ chuyên gia có 05 hoặc 07 thành viên, gồm:</w:t>
      </w:r>
      <w:r w:rsidR="00E637BD" w:rsidRPr="004736A8">
        <w:rPr>
          <w:rFonts w:ascii="Times New Roman" w:eastAsia="Times New Roman" w:hAnsi="Times New Roman" w:cs="Times New Roman"/>
          <w:color w:val="000000" w:themeColor="text1"/>
          <w:sz w:val="28"/>
          <w:szCs w:val="28"/>
        </w:rPr>
        <w:t xml:space="preserve"> </w:t>
      </w:r>
      <w:r w:rsidR="00965E26" w:rsidRPr="004736A8">
        <w:rPr>
          <w:rFonts w:ascii="Times New Roman" w:eastAsia="Times New Roman" w:hAnsi="Times New Roman" w:cs="Times New Roman"/>
          <w:color w:val="000000" w:themeColor="text1"/>
          <w:sz w:val="28"/>
          <w:szCs w:val="28"/>
        </w:rPr>
        <w:t xml:space="preserve">Tổ trưởng do Giám đốc Sở Khoa học và Công nghệ quyết định, </w:t>
      </w:r>
      <w:r w:rsidR="000D2D57" w:rsidRPr="004736A8">
        <w:rPr>
          <w:rFonts w:ascii="Times New Roman" w:eastAsia="Times New Roman" w:hAnsi="Times New Roman" w:cs="Times New Roman"/>
          <w:color w:val="000000" w:themeColor="text1"/>
          <w:sz w:val="28"/>
          <w:szCs w:val="28"/>
        </w:rPr>
        <w:t>chịu trách nhiệm tổ chức hoạt động của Tổ chuyên gia, bảo đảm việc đánh giá được thực hiện khách quan, đúng quy định của pháp luật</w:t>
      </w:r>
      <w:r w:rsidRPr="004736A8">
        <w:rPr>
          <w:rFonts w:ascii="Times New Roman" w:eastAsia="Times New Roman" w:hAnsi="Times New Roman" w:cs="Times New Roman"/>
          <w:color w:val="000000" w:themeColor="text1"/>
          <w:sz w:val="28"/>
          <w:szCs w:val="28"/>
        </w:rPr>
        <w:t xml:space="preserve">, 01 ủy viên đồng thời là thư ký khoa học và các ủy viên  khác là các chuyên gia, nhà khoa học, nhà quản lý, nhà kinh doanh, đại diện tổ  chức đặt hàng (nếu có), đại diện đơn vị dự kiến thụ hưởng kết quả của nhiệm vụ  (nếu có). </w:t>
      </w:r>
    </w:p>
    <w:p w14:paraId="00000132" w14:textId="77777777" w:rsidR="008672A8" w:rsidRPr="004736A8" w:rsidRDefault="00000000" w:rsidP="00776EF9">
      <w:pPr>
        <w:widowControl w:val="0"/>
        <w:pBdr>
          <w:top w:val="nil"/>
          <w:left w:val="nil"/>
          <w:bottom w:val="nil"/>
          <w:right w:val="nil"/>
          <w:between w:val="nil"/>
        </w:pBdr>
        <w:spacing w:before="125" w:line="227" w:lineRule="auto"/>
        <w:ind w:left="7" w:right="203" w:firstLine="73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Trường hợp đặc biệt, do tính chất phức tạp hoặc yêu cầu đặc thù của nội  dung cần tư vấn, Sở Khoa học và Công nghệ xem xét, quyết định số lượng và  thành phần Tổ chuyên gia khác với quy định tại khoản 2 Điều này, bảo đảm phù  hợp với yêu cầu chuyên môn và quy định của pháp luật có liên quan. Tổ chuyên  gia có Thư ký hành chính để giúp việc. </w:t>
      </w:r>
    </w:p>
    <w:p w14:paraId="00000133" w14:textId="77777777" w:rsidR="008672A8" w:rsidRPr="004736A8" w:rsidRDefault="00000000" w:rsidP="00776EF9">
      <w:pPr>
        <w:widowControl w:val="0"/>
        <w:pBdr>
          <w:top w:val="nil"/>
          <w:left w:val="nil"/>
          <w:bottom w:val="nil"/>
          <w:right w:val="nil"/>
          <w:between w:val="nil"/>
        </w:pBdr>
        <w:spacing w:before="128" w:line="227" w:lineRule="auto"/>
        <w:ind w:left="15" w:right="203" w:firstLine="713"/>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4. Nguyên tắc, phương thức, tài liệu, chương trình làm việc, kết quả đánh giá  của Tổ chuyên gia thực hiện theo quy định tại khoản 7, khoản 8, khoản 9 Điều 9 của  Quy định này. </w:t>
      </w:r>
    </w:p>
    <w:p w14:paraId="00000134" w14:textId="682187C7" w:rsidR="008672A8" w:rsidRPr="004736A8" w:rsidRDefault="00000000" w:rsidP="00776EF9">
      <w:pPr>
        <w:widowControl w:val="0"/>
        <w:pBdr>
          <w:top w:val="nil"/>
          <w:left w:val="nil"/>
          <w:bottom w:val="nil"/>
          <w:right w:val="nil"/>
          <w:between w:val="nil"/>
        </w:pBdr>
        <w:spacing w:before="128" w:line="227" w:lineRule="auto"/>
        <w:ind w:left="16" w:right="211" w:firstLine="714"/>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Điều </w:t>
      </w:r>
      <w:r w:rsidR="009B29D9" w:rsidRPr="004736A8">
        <w:rPr>
          <w:rFonts w:ascii="Times New Roman" w:eastAsia="Times New Roman" w:hAnsi="Times New Roman" w:cs="Times New Roman"/>
          <w:b/>
          <w:bCs/>
          <w:color w:val="000000" w:themeColor="text1"/>
          <w:sz w:val="28"/>
          <w:szCs w:val="28"/>
        </w:rPr>
        <w:t>20</w:t>
      </w:r>
      <w:r w:rsidRPr="004736A8">
        <w:rPr>
          <w:rFonts w:ascii="Times New Roman" w:eastAsia="Times New Roman" w:hAnsi="Times New Roman" w:cs="Times New Roman"/>
          <w:b/>
          <w:bCs/>
          <w:color w:val="000000" w:themeColor="text1"/>
          <w:sz w:val="28"/>
          <w:szCs w:val="28"/>
        </w:rPr>
        <w:t xml:space="preserve">. Tổ thẩm định kinh phí nhiệm vụ khoa học, công nghệ và đổi  mới sáng tạo </w:t>
      </w:r>
    </w:p>
    <w:p w14:paraId="00000135" w14:textId="77777777" w:rsidR="008672A8" w:rsidRPr="004736A8" w:rsidRDefault="00000000" w:rsidP="00776EF9">
      <w:pPr>
        <w:widowControl w:val="0"/>
        <w:pBdr>
          <w:top w:val="nil"/>
          <w:left w:val="nil"/>
          <w:bottom w:val="nil"/>
          <w:right w:val="nil"/>
          <w:between w:val="nil"/>
        </w:pBdr>
        <w:spacing w:before="126" w:line="227" w:lineRule="auto"/>
        <w:ind w:left="7" w:right="206" w:firstLine="749"/>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 xml:space="preserve">1. Tổ thẩm định kinh phí nhiệm vụ khoa học, công nghệ và đổi mới sáng  tạo do Sở Khoa học và Công nghệ quyết định thành lập để thực hiện rà soát  định mức chi, sự phù hợp với nội dung công việc và chi phí khác theo quy định  hiện hành. </w:t>
      </w:r>
    </w:p>
    <w:p w14:paraId="00000136" w14:textId="77777777" w:rsidR="008672A8" w:rsidRPr="004736A8" w:rsidRDefault="00000000" w:rsidP="00776EF9">
      <w:pPr>
        <w:widowControl w:val="0"/>
        <w:pBdr>
          <w:top w:val="nil"/>
          <w:left w:val="nil"/>
          <w:bottom w:val="nil"/>
          <w:right w:val="nil"/>
          <w:between w:val="nil"/>
        </w:pBdr>
        <w:spacing w:before="128" w:line="227" w:lineRule="auto"/>
        <w:ind w:left="11" w:right="204" w:firstLine="723"/>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 xml:space="preserve">2. Tổ thẩm định kinh phí có Tổ trưởng là lãnh đạo Sở Khoa học và Công nghệ,  đại diện cơ quan, đơn vị quản lý tài chính và các thành viên khác có liên quan. </w:t>
      </w:r>
    </w:p>
    <w:p w14:paraId="00000137" w14:textId="77777777" w:rsidR="008672A8" w:rsidRPr="004736A8" w:rsidRDefault="00000000" w:rsidP="00776EF9">
      <w:pPr>
        <w:widowControl w:val="0"/>
        <w:pBdr>
          <w:top w:val="nil"/>
          <w:left w:val="nil"/>
          <w:bottom w:val="nil"/>
          <w:right w:val="nil"/>
          <w:between w:val="nil"/>
        </w:pBdr>
        <w:spacing w:before="126" w:line="228" w:lineRule="auto"/>
        <w:ind w:left="8" w:right="209"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Trường hợp đặc biệt do tính chất phức tạp hoặc yêu cầu đặc thù của vấn  đề cần tư vấn, Sở Khoa học và Công nghệ xem xét quyết định số lượng thành viên  </w:t>
      </w:r>
      <w:r w:rsidRPr="004736A8">
        <w:rPr>
          <w:rFonts w:ascii="Times New Roman" w:eastAsia="Times New Roman" w:hAnsi="Times New Roman" w:cs="Times New Roman"/>
          <w:color w:val="000000" w:themeColor="text1"/>
          <w:sz w:val="28"/>
          <w:szCs w:val="28"/>
        </w:rPr>
        <w:lastRenderedPageBreak/>
        <w:t xml:space="preserve">và thành phần Tổ thẩm định khác so với quy định tại khoản 2 Điều này.  </w:t>
      </w:r>
    </w:p>
    <w:p w14:paraId="65CCA7F9" w14:textId="395F6163" w:rsidR="00B01C48" w:rsidRPr="004736A8" w:rsidRDefault="00B01C48" w:rsidP="00776EF9">
      <w:pPr>
        <w:widowControl w:val="0"/>
        <w:pBdr>
          <w:top w:val="nil"/>
          <w:left w:val="nil"/>
          <w:bottom w:val="nil"/>
          <w:right w:val="nil"/>
          <w:between w:val="nil"/>
        </w:pBdr>
        <w:spacing w:before="126" w:line="228" w:lineRule="auto"/>
        <w:ind w:left="8" w:right="209" w:firstLine="729"/>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Tổ thẩm định có nhiệm vụ rà soát định mức chi, sự phù hợp của dự toán với nội dung công việc và lập biên bản thẩm định kinh phí, trong đó xác định tổng kinh phí thực hiện; kinh phí theo từng mục chi; kinh phí khoán; kinh phí không khoán và các nội dung khác theo quy định.</w:t>
      </w:r>
      <w:r w:rsidR="00F459DD" w:rsidRPr="004736A8">
        <w:rPr>
          <w:color w:val="000000" w:themeColor="text1"/>
        </w:rPr>
        <w:t xml:space="preserve"> </w:t>
      </w:r>
      <w:r w:rsidR="00F459DD" w:rsidRPr="004736A8">
        <w:rPr>
          <w:rFonts w:ascii="Times New Roman" w:eastAsia="Times New Roman" w:hAnsi="Times New Roman" w:cs="Times New Roman"/>
          <w:color w:val="000000" w:themeColor="text1"/>
          <w:sz w:val="28"/>
          <w:szCs w:val="28"/>
        </w:rPr>
        <w:t xml:space="preserve">Biên bản thẩm định kinh phí được lập theo Biểu mẫu </w:t>
      </w:r>
      <w:r w:rsidR="00F459DD" w:rsidRPr="004736A8">
        <w:rPr>
          <w:rFonts w:ascii="Times New Roman" w:eastAsia="Times New Roman" w:hAnsi="Times New Roman" w:cs="Times New Roman"/>
          <w:b/>
          <w:bCs/>
          <w:color w:val="000000" w:themeColor="text1"/>
          <w:sz w:val="28"/>
          <w:szCs w:val="28"/>
        </w:rPr>
        <w:t>BM-08 TĐKP</w:t>
      </w:r>
      <w:r w:rsidR="00F459DD" w:rsidRPr="004736A8">
        <w:rPr>
          <w:rFonts w:ascii="Times New Roman" w:eastAsia="Times New Roman" w:hAnsi="Times New Roman" w:cs="Times New Roman"/>
          <w:color w:val="000000" w:themeColor="text1"/>
          <w:sz w:val="28"/>
          <w:szCs w:val="28"/>
        </w:rPr>
        <w:t xml:space="preserve"> ban hành kèm theo Phụ lục I của Quy định này.</w:t>
      </w:r>
    </w:p>
    <w:p w14:paraId="0000013A" w14:textId="0FC70F19" w:rsidR="008672A8" w:rsidRPr="004736A8" w:rsidRDefault="00000000" w:rsidP="00776EF9">
      <w:pPr>
        <w:widowControl w:val="0"/>
        <w:pBdr>
          <w:top w:val="nil"/>
          <w:left w:val="nil"/>
          <w:bottom w:val="nil"/>
          <w:right w:val="nil"/>
          <w:between w:val="nil"/>
        </w:pBdr>
        <w:spacing w:before="130" w:line="240" w:lineRule="auto"/>
        <w:ind w:left="730"/>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2</w:t>
      </w:r>
      <w:r w:rsidR="009B29D9" w:rsidRPr="004736A8">
        <w:rPr>
          <w:rFonts w:ascii="Times New Roman" w:eastAsia="Times New Roman" w:hAnsi="Times New Roman" w:cs="Times New Roman"/>
          <w:b/>
          <w:bCs/>
          <w:color w:val="000000" w:themeColor="text1"/>
          <w:sz w:val="28"/>
          <w:szCs w:val="28"/>
        </w:rPr>
        <w:t>1</w:t>
      </w:r>
      <w:r w:rsidRPr="004736A8">
        <w:rPr>
          <w:rFonts w:ascii="Times New Roman" w:eastAsia="Times New Roman" w:hAnsi="Times New Roman" w:cs="Times New Roman"/>
          <w:b/>
          <w:bCs/>
          <w:color w:val="000000" w:themeColor="text1"/>
          <w:sz w:val="28"/>
          <w:szCs w:val="28"/>
        </w:rPr>
        <w:t xml:space="preserve">. Tổ chức tư vấn độc lập và chuyên gia tư vấn độc lập </w:t>
      </w:r>
    </w:p>
    <w:p w14:paraId="787C9348" w14:textId="7A42CA14" w:rsidR="00FD7C64" w:rsidRPr="004736A8" w:rsidRDefault="00000000" w:rsidP="00776EF9">
      <w:pPr>
        <w:widowControl w:val="0"/>
        <w:pBdr>
          <w:top w:val="nil"/>
          <w:left w:val="nil"/>
          <w:bottom w:val="nil"/>
          <w:right w:val="nil"/>
          <w:between w:val="nil"/>
        </w:pBdr>
        <w:spacing w:before="109" w:line="228" w:lineRule="auto"/>
        <w:ind w:left="8" w:right="211" w:firstLine="75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1. Trường hợp cần thiết, Sở Khoa học và Công nghệ </w:t>
      </w:r>
      <w:r w:rsidR="00AF157C" w:rsidRPr="004736A8">
        <w:rPr>
          <w:rFonts w:ascii="Times New Roman" w:eastAsia="Times New Roman" w:hAnsi="Times New Roman" w:cs="Times New Roman"/>
          <w:color w:val="000000" w:themeColor="text1"/>
          <w:sz w:val="28"/>
          <w:szCs w:val="28"/>
        </w:rPr>
        <w:t>được</w:t>
      </w:r>
      <w:r w:rsidRPr="004736A8">
        <w:rPr>
          <w:rFonts w:ascii="Times New Roman" w:eastAsia="Times New Roman" w:hAnsi="Times New Roman" w:cs="Times New Roman"/>
          <w:color w:val="000000" w:themeColor="text1"/>
          <w:sz w:val="28"/>
          <w:szCs w:val="28"/>
        </w:rPr>
        <w:t xml:space="preserve"> thuê tổ chức tư  vấn độc lập hoặc chuyên gia tư vấn độc lập </w:t>
      </w:r>
      <w:r w:rsidR="00AF157C" w:rsidRPr="004736A8">
        <w:rPr>
          <w:rFonts w:ascii="Times New Roman" w:eastAsia="Times New Roman" w:hAnsi="Times New Roman" w:cs="Times New Roman"/>
          <w:color w:val="000000" w:themeColor="text1"/>
          <w:sz w:val="28"/>
          <w:szCs w:val="28"/>
        </w:rPr>
        <w:t xml:space="preserve">theo quy định của pháp luật </w:t>
      </w:r>
      <w:r w:rsidRPr="004736A8">
        <w:rPr>
          <w:rFonts w:ascii="Times New Roman" w:eastAsia="Times New Roman" w:hAnsi="Times New Roman" w:cs="Times New Roman"/>
          <w:color w:val="000000" w:themeColor="text1"/>
          <w:sz w:val="28"/>
          <w:szCs w:val="28"/>
        </w:rPr>
        <w:t>để lấy ý kiến trong quá trình quản lý và tổ chức thực hiện nhiệm vụ khoa học, công nghệ và đổi mới sáng tạo.</w:t>
      </w:r>
    </w:p>
    <w:p w14:paraId="506F4FF4" w14:textId="70E0CB57" w:rsidR="00AF157C" w:rsidRPr="004736A8" w:rsidRDefault="00AF157C" w:rsidP="00776EF9">
      <w:pPr>
        <w:widowControl w:val="0"/>
        <w:pBdr>
          <w:top w:val="nil"/>
          <w:left w:val="nil"/>
          <w:bottom w:val="nil"/>
          <w:right w:val="nil"/>
          <w:between w:val="nil"/>
        </w:pBdr>
        <w:spacing w:before="109" w:line="228" w:lineRule="auto"/>
        <w:ind w:left="8" w:right="211" w:firstLine="75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Tiêu chuẩn của chuyên gia tư vấn độc lập, tổ chức tư vấn độc lập; nguyên tắc bảo đảm tính độc lập, khách quan; phạm vi công việc được thuê thực hiện theo quy định tại Điều 7 Thông tư số 38/2025/TT-BKHCN ngày 30 tháng 11 năm 2025 của Bộ trưởng Bộ Khoa học và Công nghệ quy định về lập dự toán, quản lý sử dụng và quyết toán kinh phí ngân sách nhà nước đối với một số nội dung chi quản lý hoạt động khoa học, công nghệ và đổi mới sáng tạo.</w:t>
      </w:r>
    </w:p>
    <w:p w14:paraId="47E0CA00" w14:textId="0C4B7998" w:rsidR="000B1D4C" w:rsidRPr="004736A8" w:rsidRDefault="008330C9" w:rsidP="008330C9">
      <w:pPr>
        <w:widowControl w:val="0"/>
        <w:pBdr>
          <w:top w:val="nil"/>
          <w:left w:val="nil"/>
          <w:bottom w:val="nil"/>
          <w:right w:val="nil"/>
          <w:between w:val="nil"/>
        </w:pBdr>
        <w:spacing w:before="109" w:line="228" w:lineRule="auto"/>
        <w:ind w:left="8" w:right="211" w:firstLine="750"/>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Việc lựa chọn, thuê chuyên gia tư vấn độc lập hoặc tổ chức tư vấn độc lập được thực hiện theo quy định của pháp luật, bảo đảm phù hợp với yêu cầu chuyên môn của từng nhiệm vụ, công khai, khách quan, minh bạch, không để xảy ra xung đột lợi ích và tuân thủ quy định của pháp luật về ngân sách nhà nước, đấu thầu và các quy định khác có liên quan.</w:t>
      </w:r>
    </w:p>
    <w:p w14:paraId="00000144" w14:textId="6C8203D1" w:rsidR="008672A8" w:rsidRPr="004736A8" w:rsidRDefault="00000000" w:rsidP="00776EF9">
      <w:pPr>
        <w:widowControl w:val="0"/>
        <w:pBdr>
          <w:top w:val="nil"/>
          <w:left w:val="nil"/>
          <w:bottom w:val="nil"/>
          <w:right w:val="nil"/>
          <w:between w:val="nil"/>
        </w:pBdr>
        <w:spacing w:before="116" w:line="240" w:lineRule="auto"/>
        <w:ind w:left="730"/>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2</w:t>
      </w:r>
      <w:r w:rsidR="009B29D9" w:rsidRPr="004736A8">
        <w:rPr>
          <w:rFonts w:ascii="Times New Roman" w:eastAsia="Times New Roman" w:hAnsi="Times New Roman" w:cs="Times New Roman"/>
          <w:b/>
          <w:bCs/>
          <w:color w:val="000000" w:themeColor="text1"/>
          <w:sz w:val="28"/>
          <w:szCs w:val="28"/>
        </w:rPr>
        <w:t>2</w:t>
      </w:r>
      <w:r w:rsidRPr="004736A8">
        <w:rPr>
          <w:rFonts w:ascii="Times New Roman" w:eastAsia="Times New Roman" w:hAnsi="Times New Roman" w:cs="Times New Roman"/>
          <w:b/>
          <w:bCs/>
          <w:color w:val="000000" w:themeColor="text1"/>
          <w:sz w:val="28"/>
          <w:szCs w:val="28"/>
        </w:rPr>
        <w:t xml:space="preserve">. Lập dự toán, quản lý, sử dụng và quyết toán kinh phí </w:t>
      </w:r>
    </w:p>
    <w:p w14:paraId="7E94D6B5" w14:textId="07AB981E" w:rsidR="00AF157C" w:rsidRPr="004736A8" w:rsidRDefault="00AF157C" w:rsidP="00776EF9">
      <w:pPr>
        <w:widowControl w:val="0"/>
        <w:pBdr>
          <w:top w:val="nil"/>
          <w:left w:val="nil"/>
          <w:bottom w:val="nil"/>
          <w:right w:val="nil"/>
          <w:between w:val="nil"/>
        </w:pBdr>
        <w:spacing w:before="109" w:line="228" w:lineRule="auto"/>
        <w:ind w:left="15" w:right="205" w:firstLine="743"/>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1. Việc lập dự toán, quản lý, sử dụng và quyết toán kinh phí thực hiện chương trình, nhiệm vụ khoa học, công nghệ và đổi mới sáng tạo từ ngân sách nhà nước được thực hiện theo quy định của Luật Ngân sách nhà nước, Thông tư số 38/2025/TT-BKHCN, Thông tư số 39/2025/TT-BKHCN và các quy định của pháp luật có liên quan.</w:t>
      </w:r>
    </w:p>
    <w:p w14:paraId="1A8E12DC" w14:textId="009A8644" w:rsidR="00AF157C" w:rsidRPr="004736A8" w:rsidRDefault="00AF157C" w:rsidP="00776EF9">
      <w:pPr>
        <w:widowControl w:val="0"/>
        <w:pBdr>
          <w:top w:val="nil"/>
          <w:left w:val="nil"/>
          <w:bottom w:val="nil"/>
          <w:right w:val="nil"/>
          <w:between w:val="nil"/>
        </w:pBdr>
        <w:spacing w:before="126" w:line="228" w:lineRule="auto"/>
        <w:ind w:left="8" w:right="217" w:firstLine="723"/>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Kinh phí thực hiện chương trình, nhiệm vụ phải được quản lý, sử dụng đúng mục đích, tiết kiệm, hiệu quả, công khai, minh bạch và đúng quy định của pháp luật.</w:t>
      </w:r>
    </w:p>
    <w:p w14:paraId="5500E21F" w14:textId="6C5DB07E" w:rsidR="00AF157C" w:rsidRPr="004736A8" w:rsidRDefault="00AF157C" w:rsidP="00776EF9">
      <w:pPr>
        <w:widowControl w:val="0"/>
        <w:pBdr>
          <w:top w:val="nil"/>
          <w:left w:val="nil"/>
          <w:bottom w:val="nil"/>
          <w:right w:val="nil"/>
          <w:between w:val="nil"/>
        </w:pBdr>
        <w:spacing w:before="126" w:line="230" w:lineRule="auto"/>
        <w:ind w:left="19" w:right="210" w:firstLine="71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Trường hợp chương trình, nhiệm vụ có kinh phí đối ứng hoặc huy động từ các nguồn vốn hợp pháp khác, tổ chức chủ trì có trách nhiệm bố trí, quản lý và sử dụng đúng nội dung đã cam kết hoặc được cấp có thẩm quyền phê duyệt.</w:t>
      </w:r>
    </w:p>
    <w:p w14:paraId="4D168CB7" w14:textId="77777777" w:rsidR="001518CB" w:rsidRPr="004736A8" w:rsidRDefault="001518CB" w:rsidP="000B1D4C">
      <w:pPr>
        <w:widowControl w:val="0"/>
        <w:pBdr>
          <w:top w:val="nil"/>
          <w:left w:val="nil"/>
          <w:bottom w:val="nil"/>
          <w:right w:val="nil"/>
          <w:between w:val="nil"/>
        </w:pBdr>
        <w:spacing w:line="240" w:lineRule="auto"/>
        <w:ind w:right="14"/>
        <w:jc w:val="center"/>
        <w:rPr>
          <w:rFonts w:ascii="Times New Roman" w:eastAsia="Times New Roman" w:hAnsi="Times New Roman" w:cs="Times New Roman"/>
          <w:b/>
          <w:bCs/>
          <w:color w:val="000000" w:themeColor="text1"/>
          <w:sz w:val="28"/>
          <w:szCs w:val="28"/>
        </w:rPr>
      </w:pPr>
    </w:p>
    <w:p w14:paraId="4BA81BE7" w14:textId="32629A06" w:rsidR="000B1D4C" w:rsidRPr="004736A8" w:rsidRDefault="000B1D4C" w:rsidP="000B1D4C">
      <w:pPr>
        <w:widowControl w:val="0"/>
        <w:pBdr>
          <w:top w:val="nil"/>
          <w:left w:val="nil"/>
          <w:bottom w:val="nil"/>
          <w:right w:val="nil"/>
          <w:between w:val="nil"/>
        </w:pBdr>
        <w:spacing w:line="240" w:lineRule="auto"/>
        <w:ind w:right="14"/>
        <w:jc w:val="center"/>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 xml:space="preserve">CHƯƠNG </w:t>
      </w:r>
      <w:r w:rsidR="00B43FE2" w:rsidRPr="004736A8">
        <w:rPr>
          <w:rFonts w:ascii="Times New Roman" w:eastAsia="Times New Roman" w:hAnsi="Times New Roman" w:cs="Times New Roman"/>
          <w:b/>
          <w:bCs/>
          <w:color w:val="000000" w:themeColor="text1"/>
          <w:sz w:val="28"/>
          <w:szCs w:val="28"/>
        </w:rPr>
        <w:t>I</w:t>
      </w:r>
      <w:r w:rsidRPr="004736A8">
        <w:rPr>
          <w:rFonts w:ascii="Times New Roman" w:eastAsia="Times New Roman" w:hAnsi="Times New Roman" w:cs="Times New Roman"/>
          <w:b/>
          <w:bCs/>
          <w:color w:val="000000" w:themeColor="text1"/>
          <w:sz w:val="28"/>
          <w:szCs w:val="28"/>
        </w:rPr>
        <w:t>V</w:t>
      </w:r>
    </w:p>
    <w:p w14:paraId="1C3AE7B2" w14:textId="7B17E294" w:rsidR="000B1D4C" w:rsidRPr="004736A8" w:rsidRDefault="000B1D4C" w:rsidP="001C0607">
      <w:pPr>
        <w:widowControl w:val="0"/>
        <w:pBdr>
          <w:top w:val="nil"/>
          <w:left w:val="nil"/>
          <w:bottom w:val="nil"/>
          <w:right w:val="nil"/>
          <w:between w:val="nil"/>
        </w:pBdr>
        <w:spacing w:line="240" w:lineRule="auto"/>
        <w:ind w:right="14"/>
        <w:jc w:val="center"/>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TRÁCH NHIỆM, TỔ CHỨC THỰC HIỆN</w:t>
      </w:r>
    </w:p>
    <w:p w14:paraId="00000151" w14:textId="75EB7377" w:rsidR="008672A8" w:rsidRPr="004736A8" w:rsidRDefault="00000000" w:rsidP="000B1D4C">
      <w:pPr>
        <w:widowControl w:val="0"/>
        <w:pBdr>
          <w:top w:val="nil"/>
          <w:left w:val="nil"/>
          <w:bottom w:val="nil"/>
          <w:right w:val="nil"/>
          <w:between w:val="nil"/>
        </w:pBdr>
        <w:spacing w:before="125" w:line="240" w:lineRule="auto"/>
        <w:ind w:firstLine="720"/>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2</w:t>
      </w:r>
      <w:r w:rsidR="009B29D9" w:rsidRPr="004736A8">
        <w:rPr>
          <w:rFonts w:ascii="Times New Roman" w:eastAsia="Times New Roman" w:hAnsi="Times New Roman" w:cs="Times New Roman"/>
          <w:b/>
          <w:bCs/>
          <w:color w:val="000000" w:themeColor="text1"/>
          <w:sz w:val="28"/>
          <w:szCs w:val="28"/>
        </w:rPr>
        <w:t>3</w:t>
      </w:r>
      <w:r w:rsidRPr="004736A8">
        <w:rPr>
          <w:rFonts w:ascii="Times New Roman" w:eastAsia="Times New Roman" w:hAnsi="Times New Roman" w:cs="Times New Roman"/>
          <w:b/>
          <w:bCs/>
          <w:color w:val="000000" w:themeColor="text1"/>
          <w:sz w:val="28"/>
          <w:szCs w:val="28"/>
        </w:rPr>
        <w:t>. Trách nhiệm của Sở Khoa học và Công nghệ</w:t>
      </w:r>
    </w:p>
    <w:p w14:paraId="43AA7E43" w14:textId="2B67734E" w:rsidR="001C0607" w:rsidRPr="004736A8" w:rsidRDefault="001C0607" w:rsidP="00776EF9">
      <w:pPr>
        <w:widowControl w:val="0"/>
        <w:pBdr>
          <w:top w:val="nil"/>
          <w:left w:val="nil"/>
          <w:bottom w:val="nil"/>
          <w:right w:val="nil"/>
          <w:between w:val="nil"/>
        </w:pBdr>
        <w:spacing w:before="133" w:line="240" w:lineRule="auto"/>
        <w:ind w:left="7" w:right="213" w:firstLine="75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1. Chủ trì tham mưu Ủy ban nhân dân tỉnh tổ chức quản lý nhà nước đối với chương trình, nhiệm vụ khoa học, công nghệ và đổi mới sáng tạo sử dụng ngân sách nhà nước trên địa bàn tỉnh theo quy định của pháp luật.</w:t>
      </w:r>
    </w:p>
    <w:p w14:paraId="3EA8EB8E" w14:textId="4C870C6C" w:rsidR="001C0607" w:rsidRPr="004736A8" w:rsidRDefault="001C0607" w:rsidP="00776EF9">
      <w:pPr>
        <w:widowControl w:val="0"/>
        <w:pBdr>
          <w:top w:val="nil"/>
          <w:left w:val="nil"/>
          <w:bottom w:val="nil"/>
          <w:right w:val="nil"/>
          <w:between w:val="nil"/>
        </w:pBdr>
        <w:spacing w:before="133" w:line="240" w:lineRule="auto"/>
        <w:ind w:left="7" w:right="213" w:firstLine="751"/>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 xml:space="preserve">2. Tổ chức xây dựng kế hoạch, thông báo tài trợ, đặt hàng; hướng dẫn, tiếp nhận, rà soát hồ sơ; tổ chức tuyển chọn, giao trực tiếp, xét duyệt, thẩm định; trình cấp </w:t>
      </w:r>
      <w:r w:rsidRPr="004736A8">
        <w:rPr>
          <w:rFonts w:ascii="Times New Roman" w:eastAsia="Times New Roman" w:hAnsi="Times New Roman" w:cs="Times New Roman"/>
          <w:color w:val="000000" w:themeColor="text1"/>
          <w:spacing w:val="-4"/>
          <w:sz w:val="28"/>
          <w:szCs w:val="28"/>
        </w:rPr>
        <w:lastRenderedPageBreak/>
        <w:t>có thẩm quyền quyết định hoặc quyết định theo thẩm quyền việc phê duyệt, điều chỉnh, gia hạn, đình chỉ, chấm dứt thực hiện chương trình, nhiệm vụ theo quy định.</w:t>
      </w:r>
    </w:p>
    <w:p w14:paraId="7D01C28F" w14:textId="17AF96B0" w:rsidR="00162C40" w:rsidRPr="004736A8" w:rsidRDefault="001C0607" w:rsidP="00162C40">
      <w:pPr>
        <w:widowControl w:val="0"/>
        <w:pBdr>
          <w:top w:val="nil"/>
          <w:left w:val="nil"/>
          <w:bottom w:val="nil"/>
          <w:right w:val="nil"/>
          <w:between w:val="nil"/>
        </w:pBdr>
        <w:spacing w:before="133" w:line="240" w:lineRule="auto"/>
        <w:ind w:left="7" w:right="213" w:firstLine="75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b/>
          <w:bCs/>
          <w:color w:val="000000" w:themeColor="text1"/>
          <w:sz w:val="28"/>
          <w:szCs w:val="28"/>
        </w:rPr>
        <w:t>3.</w:t>
      </w:r>
      <w:r w:rsidRPr="004736A8">
        <w:rPr>
          <w:rFonts w:ascii="Times New Roman" w:eastAsia="Times New Roman" w:hAnsi="Times New Roman" w:cs="Times New Roman"/>
          <w:color w:val="000000" w:themeColor="text1"/>
          <w:sz w:val="28"/>
          <w:szCs w:val="28"/>
        </w:rPr>
        <w:t xml:space="preserve"> Ký kết, quản lý và thanh lý hợp đồng; tổ chức kiểm tra, đánh giá trong quá trình thực hiện, nghiệm thu, đánh giá hiệu quả đầu ra;</w:t>
      </w:r>
      <w:r w:rsidR="00162C40" w:rsidRPr="004736A8">
        <w:rPr>
          <w:rFonts w:ascii="Times New Roman" w:eastAsia="Times New Roman" w:hAnsi="Times New Roman" w:cs="Times New Roman"/>
          <w:color w:val="000000" w:themeColor="text1"/>
          <w:sz w:val="28"/>
          <w:szCs w:val="28"/>
        </w:rPr>
        <w:t xml:space="preserve"> cập nhật, quản lý, khai thác và chia sẻ thông tin, dữ liệu nhiệm vụ khoa học, công nghệ và đổi mới sáng tạo theo Thông tư số 22/2025/TT-BKHCN.</w:t>
      </w:r>
    </w:p>
    <w:p w14:paraId="5E845354" w14:textId="4E4C0965" w:rsidR="001C0607" w:rsidRPr="004736A8" w:rsidRDefault="001C0607" w:rsidP="001C0607">
      <w:pPr>
        <w:widowControl w:val="0"/>
        <w:pBdr>
          <w:top w:val="nil"/>
          <w:left w:val="nil"/>
          <w:bottom w:val="nil"/>
          <w:right w:val="nil"/>
          <w:between w:val="nil"/>
        </w:pBdr>
        <w:spacing w:before="133" w:line="240" w:lineRule="auto"/>
        <w:ind w:left="7" w:right="213" w:firstLine="75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b/>
          <w:bCs/>
          <w:color w:val="000000" w:themeColor="text1"/>
          <w:sz w:val="28"/>
          <w:szCs w:val="28"/>
        </w:rPr>
        <w:t>4.</w:t>
      </w:r>
      <w:r w:rsidRPr="004736A8">
        <w:rPr>
          <w:rFonts w:ascii="Times New Roman" w:eastAsia="Times New Roman" w:hAnsi="Times New Roman" w:cs="Times New Roman"/>
          <w:color w:val="000000" w:themeColor="text1"/>
          <w:sz w:val="28"/>
          <w:szCs w:val="28"/>
        </w:rPr>
        <w:t xml:space="preserve"> Chủ trì tổng hợp nhu cầu kinh phí thực hiện chương trình, nhiệm vụ; phối hợp với Sở Tài chính tham mưu Ủy ban nhân dân tỉnh bố trí kinh phí hằng năm theo quy định của Luật Ngân sách nhà nước.</w:t>
      </w:r>
    </w:p>
    <w:p w14:paraId="075DC10B" w14:textId="58AB2471" w:rsidR="001C0607" w:rsidRPr="004736A8" w:rsidRDefault="001C0607" w:rsidP="001C0607">
      <w:pPr>
        <w:widowControl w:val="0"/>
        <w:pBdr>
          <w:top w:val="nil"/>
          <w:left w:val="nil"/>
          <w:bottom w:val="nil"/>
          <w:right w:val="nil"/>
          <w:between w:val="nil"/>
        </w:pBdr>
        <w:spacing w:before="133" w:line="240" w:lineRule="auto"/>
        <w:ind w:left="7" w:right="213" w:firstLine="751"/>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b/>
          <w:bCs/>
          <w:color w:val="000000" w:themeColor="text1"/>
          <w:sz w:val="28"/>
          <w:szCs w:val="28"/>
        </w:rPr>
        <w:t>5.</w:t>
      </w:r>
      <w:r w:rsidRPr="004736A8">
        <w:rPr>
          <w:rFonts w:ascii="Times New Roman" w:eastAsia="Times New Roman" w:hAnsi="Times New Roman" w:cs="Times New Roman"/>
          <w:color w:val="000000" w:themeColor="text1"/>
          <w:sz w:val="28"/>
          <w:szCs w:val="28"/>
        </w:rPr>
        <w:t xml:space="preserve"> Hướng dẫn, theo dõi, đôn đốc, kiểm tra việc thực hiện Quy định này; tổng hợp tình hình, kết quả thực hiện, báo cáo Ủy ban nhân dân tỉnh và Bộ Khoa học và Công nghệ theo quy định; xử lý hoặc tham mưu cấp có thẩm quyền xử lý các khó khăn, vướng mắc phát sinh trong quá trình thực hiện.</w:t>
      </w:r>
    </w:p>
    <w:p w14:paraId="70616B17" w14:textId="3D155E48" w:rsidR="001C0607" w:rsidRPr="004736A8" w:rsidRDefault="001C0607" w:rsidP="001C0607">
      <w:pPr>
        <w:widowControl w:val="0"/>
        <w:pBdr>
          <w:top w:val="nil"/>
          <w:left w:val="nil"/>
          <w:bottom w:val="nil"/>
          <w:right w:val="nil"/>
          <w:between w:val="nil"/>
        </w:pBdr>
        <w:spacing w:before="130" w:line="242" w:lineRule="auto"/>
        <w:ind w:left="5" w:right="211" w:firstLine="726"/>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b/>
          <w:bCs/>
          <w:color w:val="000000" w:themeColor="text1"/>
          <w:sz w:val="28"/>
          <w:szCs w:val="28"/>
        </w:rPr>
        <w:t>Điều 2</w:t>
      </w:r>
      <w:r w:rsidR="009B29D9" w:rsidRPr="004736A8">
        <w:rPr>
          <w:rFonts w:ascii="Times New Roman" w:eastAsia="Times New Roman" w:hAnsi="Times New Roman" w:cs="Times New Roman"/>
          <w:b/>
          <w:bCs/>
          <w:color w:val="000000" w:themeColor="text1"/>
          <w:sz w:val="28"/>
          <w:szCs w:val="28"/>
        </w:rPr>
        <w:t>4</w:t>
      </w:r>
      <w:r w:rsidRPr="004736A8">
        <w:rPr>
          <w:rFonts w:ascii="Times New Roman" w:eastAsia="Times New Roman" w:hAnsi="Times New Roman" w:cs="Times New Roman"/>
          <w:b/>
          <w:bCs/>
          <w:color w:val="000000" w:themeColor="text1"/>
          <w:sz w:val="28"/>
          <w:szCs w:val="28"/>
        </w:rPr>
        <w:t>. Trách nhiệm của Sở Tài chính</w:t>
      </w:r>
    </w:p>
    <w:p w14:paraId="64564CE9" w14:textId="77777777" w:rsidR="001C0607" w:rsidRPr="004736A8" w:rsidRDefault="001C0607" w:rsidP="001C0607">
      <w:pPr>
        <w:widowControl w:val="0"/>
        <w:pBdr>
          <w:top w:val="nil"/>
          <w:left w:val="nil"/>
          <w:bottom w:val="nil"/>
          <w:right w:val="nil"/>
          <w:between w:val="nil"/>
        </w:pBdr>
        <w:spacing w:before="130" w:line="242" w:lineRule="auto"/>
        <w:ind w:left="5" w:right="211" w:firstLine="726"/>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1. Trên cơ sở nhu cầu kinh phí thực hiện chương trình, nhiệm vụ khoa học, công nghệ và đổi mới sáng tạo do Sở Khoa học và Công nghệ tổng hợp, Sở Tài chính chủ trì hoặc phối hợp với các cơ quan có liên quan tham mưu cấp có thẩm quyền bố trí kinh phí theo phân cấp ngân sách, khả năng cân đối ngân sách và quy định của pháp luật.</w:t>
      </w:r>
    </w:p>
    <w:p w14:paraId="6F53F321" w14:textId="2514D49A" w:rsidR="001C0607" w:rsidRPr="004736A8" w:rsidRDefault="001C0607" w:rsidP="001C0607">
      <w:pPr>
        <w:widowControl w:val="0"/>
        <w:pBdr>
          <w:top w:val="nil"/>
          <w:left w:val="nil"/>
          <w:bottom w:val="nil"/>
          <w:right w:val="nil"/>
          <w:between w:val="nil"/>
        </w:pBdr>
        <w:spacing w:before="130" w:line="242" w:lineRule="auto"/>
        <w:ind w:left="5" w:right="211" w:firstLine="726"/>
        <w:jc w:val="both"/>
        <w:rPr>
          <w:rFonts w:ascii="Times New Roman" w:eastAsia="Times New Roman" w:hAnsi="Times New Roman" w:cs="Times New Roman"/>
          <w:color w:val="000000" w:themeColor="text1"/>
          <w:spacing w:val="-4"/>
          <w:sz w:val="28"/>
          <w:szCs w:val="28"/>
        </w:rPr>
      </w:pPr>
      <w:r w:rsidRPr="004736A8">
        <w:rPr>
          <w:rFonts w:ascii="Times New Roman" w:eastAsia="Times New Roman" w:hAnsi="Times New Roman" w:cs="Times New Roman"/>
          <w:color w:val="000000" w:themeColor="text1"/>
          <w:spacing w:val="-4"/>
          <w:sz w:val="28"/>
          <w:szCs w:val="28"/>
        </w:rPr>
        <w:t>2. Phối hợp với Sở Khoa học và Công nghệ tham mưu xử lý các vấn đề liên quan đến việc bố trí, quản lý, sử dụng và quyết toán kinh phí thực hiện chương trình, nhiệm vụ khoa học, công nghệ và đổi mới sáng tạo theo quy định của pháp luật.</w:t>
      </w:r>
    </w:p>
    <w:p w14:paraId="1417C5D9" w14:textId="16B6F52D" w:rsidR="001C0607" w:rsidRPr="004736A8" w:rsidRDefault="001C0607" w:rsidP="001C0607">
      <w:pPr>
        <w:widowControl w:val="0"/>
        <w:pBdr>
          <w:top w:val="nil"/>
          <w:left w:val="nil"/>
          <w:bottom w:val="nil"/>
          <w:right w:val="nil"/>
          <w:between w:val="nil"/>
        </w:pBdr>
        <w:spacing w:before="116" w:line="228" w:lineRule="auto"/>
        <w:ind w:left="16" w:right="205" w:firstLine="714"/>
        <w:jc w:val="both"/>
        <w:rPr>
          <w:rFonts w:ascii="Times New Roman" w:eastAsia="Times New Roman" w:hAnsi="Times New Roman" w:cs="Times New Roman"/>
          <w:b/>
          <w:bCs/>
          <w:color w:val="000000" w:themeColor="text1"/>
          <w:sz w:val="28"/>
          <w:szCs w:val="28"/>
        </w:rPr>
      </w:pPr>
      <w:r w:rsidRPr="004736A8">
        <w:rPr>
          <w:rFonts w:ascii="Times New Roman" w:eastAsia="Times New Roman" w:hAnsi="Times New Roman" w:cs="Times New Roman"/>
          <w:b/>
          <w:bCs/>
          <w:color w:val="000000" w:themeColor="text1"/>
          <w:sz w:val="28"/>
          <w:szCs w:val="28"/>
        </w:rPr>
        <w:t>Điều 2</w:t>
      </w:r>
      <w:r w:rsidR="009B29D9" w:rsidRPr="004736A8">
        <w:rPr>
          <w:rFonts w:ascii="Times New Roman" w:eastAsia="Times New Roman" w:hAnsi="Times New Roman" w:cs="Times New Roman"/>
          <w:b/>
          <w:bCs/>
          <w:color w:val="000000" w:themeColor="text1"/>
          <w:sz w:val="28"/>
          <w:szCs w:val="28"/>
        </w:rPr>
        <w:t>5.</w:t>
      </w:r>
      <w:r w:rsidRPr="004736A8">
        <w:rPr>
          <w:rFonts w:ascii="Times New Roman" w:eastAsia="Times New Roman" w:hAnsi="Times New Roman" w:cs="Times New Roman"/>
          <w:b/>
          <w:bCs/>
          <w:color w:val="000000" w:themeColor="text1"/>
          <w:sz w:val="28"/>
          <w:szCs w:val="28"/>
        </w:rPr>
        <w:t xml:space="preserve"> Trách nhiệm của các sở, ban, ngành tỉnh; Ủy ban nhân dân các xã, phường</w:t>
      </w:r>
    </w:p>
    <w:p w14:paraId="6F0DD55E" w14:textId="77777777" w:rsidR="001C0607" w:rsidRPr="004736A8" w:rsidRDefault="001C0607" w:rsidP="001C0607">
      <w:pPr>
        <w:widowControl w:val="0"/>
        <w:pBdr>
          <w:top w:val="nil"/>
          <w:left w:val="nil"/>
          <w:bottom w:val="nil"/>
          <w:right w:val="nil"/>
          <w:between w:val="nil"/>
        </w:pBdr>
        <w:spacing w:before="116"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1. Đề xuất, đặt hàng nhiệm vụ khoa học, công nghệ và đổi mới sáng tạo thuộc ngành, lĩnh vực, địa bàn quản lý; xác định nhu cầu, mục tiêu, địa chỉ ứng dụng, khả năng tiếp nhận và cam kết ứng dụng kết quả sau khi nhiệm vụ hoàn thành.</w:t>
      </w:r>
    </w:p>
    <w:p w14:paraId="00BF788E" w14:textId="77777777" w:rsidR="001C0607" w:rsidRPr="004736A8" w:rsidRDefault="001C0607" w:rsidP="001C0607">
      <w:pPr>
        <w:widowControl w:val="0"/>
        <w:pBdr>
          <w:top w:val="nil"/>
          <w:left w:val="nil"/>
          <w:bottom w:val="nil"/>
          <w:right w:val="nil"/>
          <w:between w:val="nil"/>
        </w:pBdr>
        <w:spacing w:before="116"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2. Phối hợp với Sở Khoa học và Công nghệ trong việc xác định nhiệm vụ, tổ chức thực hiện, kiểm tra, đánh giá, nghiệm thu (khi được mời hoặc phân công) và tổ chức ứng dụng kết quả nhiệm vụ thuộc phạm vi quản lý.</w:t>
      </w:r>
    </w:p>
    <w:p w14:paraId="4C80875F" w14:textId="77777777" w:rsidR="001C0607" w:rsidRPr="004736A8" w:rsidRDefault="001C0607" w:rsidP="001C0607">
      <w:pPr>
        <w:widowControl w:val="0"/>
        <w:pBdr>
          <w:top w:val="nil"/>
          <w:left w:val="nil"/>
          <w:bottom w:val="nil"/>
          <w:right w:val="nil"/>
          <w:between w:val="nil"/>
        </w:pBdr>
        <w:spacing w:before="116"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Chủ động lồng ghép, ứng dụng kết quả nghiên cứu vào chương trình, kế hoạch, đề án và nhiệm vụ phát triển ngành, lĩnh vực, địa phương; định kỳ hoặc theo yêu cầu báo cáo kết quả ứng dụng với Sở Khoa học và Công nghệ.</w:t>
      </w:r>
    </w:p>
    <w:p w14:paraId="79D632A8" w14:textId="77777777" w:rsidR="001C0607" w:rsidRPr="004736A8" w:rsidRDefault="001C0607" w:rsidP="001C0607">
      <w:pPr>
        <w:widowControl w:val="0"/>
        <w:pBdr>
          <w:top w:val="nil"/>
          <w:left w:val="nil"/>
          <w:bottom w:val="nil"/>
          <w:right w:val="nil"/>
          <w:between w:val="nil"/>
        </w:pBdr>
        <w:spacing w:before="116" w:line="228" w:lineRule="auto"/>
        <w:ind w:left="16" w:right="205" w:firstLine="714"/>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Phối hợp cung cấp thông tin, tài liệu và cử cán bộ tham gia các hội đồng, tổ chuyên gia, đoàn kiểm tra, đánh giá khi có yêu cầu của Sở Khoa học và Công nghệ theo quy định của pháp luật.</w:t>
      </w:r>
    </w:p>
    <w:p w14:paraId="73369DFF" w14:textId="0B21B0F2" w:rsidR="00FA35C8" w:rsidRPr="004736A8" w:rsidRDefault="00FA35C8" w:rsidP="00FA35C8">
      <w:pPr>
        <w:widowControl w:val="0"/>
        <w:pBdr>
          <w:top w:val="nil"/>
          <w:left w:val="nil"/>
          <w:bottom w:val="nil"/>
          <w:right w:val="nil"/>
          <w:between w:val="nil"/>
        </w:pBdr>
        <w:spacing w:before="129" w:line="228" w:lineRule="auto"/>
        <w:ind w:left="7" w:right="216" w:firstLine="72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b/>
          <w:bCs/>
          <w:color w:val="000000" w:themeColor="text1"/>
          <w:sz w:val="28"/>
          <w:szCs w:val="28"/>
        </w:rPr>
        <w:t>Điều 2</w:t>
      </w:r>
      <w:r w:rsidR="009B29D9" w:rsidRPr="004736A8">
        <w:rPr>
          <w:rFonts w:ascii="Times New Roman" w:eastAsia="Times New Roman" w:hAnsi="Times New Roman" w:cs="Times New Roman"/>
          <w:b/>
          <w:bCs/>
          <w:color w:val="000000" w:themeColor="text1"/>
          <w:sz w:val="28"/>
          <w:szCs w:val="28"/>
        </w:rPr>
        <w:t>6</w:t>
      </w:r>
      <w:r w:rsidRPr="004736A8">
        <w:rPr>
          <w:rFonts w:ascii="Times New Roman" w:eastAsia="Times New Roman" w:hAnsi="Times New Roman" w:cs="Times New Roman"/>
          <w:b/>
          <w:bCs/>
          <w:color w:val="000000" w:themeColor="text1"/>
          <w:sz w:val="28"/>
          <w:szCs w:val="28"/>
        </w:rPr>
        <w:t>. Trách nhiệm của tổ chức chủ trì và Chủ nhiệm nhiệm vụ</w:t>
      </w:r>
    </w:p>
    <w:p w14:paraId="115841B7" w14:textId="77777777" w:rsidR="00FA35C8" w:rsidRPr="004736A8" w:rsidRDefault="00FA35C8" w:rsidP="00FA35C8">
      <w:pPr>
        <w:widowControl w:val="0"/>
        <w:pBdr>
          <w:top w:val="nil"/>
          <w:left w:val="nil"/>
          <w:bottom w:val="nil"/>
          <w:right w:val="nil"/>
          <w:between w:val="nil"/>
        </w:pBdr>
        <w:spacing w:before="129" w:line="228" w:lineRule="auto"/>
        <w:ind w:left="7" w:right="216" w:firstLine="722"/>
        <w:jc w:val="both"/>
        <w:rPr>
          <w:rFonts w:ascii="Times New Roman" w:eastAsia="Times New Roman" w:hAnsi="Times New Roman" w:cs="Times New Roman"/>
          <w:color w:val="000000" w:themeColor="text1"/>
          <w:spacing w:val="-6"/>
          <w:sz w:val="28"/>
          <w:szCs w:val="28"/>
        </w:rPr>
      </w:pPr>
      <w:r w:rsidRPr="004736A8">
        <w:rPr>
          <w:rFonts w:ascii="Times New Roman" w:eastAsia="Times New Roman" w:hAnsi="Times New Roman" w:cs="Times New Roman"/>
          <w:color w:val="000000" w:themeColor="text1"/>
          <w:spacing w:val="-6"/>
          <w:sz w:val="28"/>
          <w:szCs w:val="28"/>
        </w:rPr>
        <w:t>1. Tổ chức chủ trì và Chủ nhiệm nhiệm vụ, trong phạm vi trách nhiệm của mình, tổ chức triển khai nhiệm vụ đúng mục tiêu, nội dung, tiến độ, sản phẩm, dự toán kinh phí, hợp đồng và quyết định phê duyệt; bảo đảm chất lượng kết quả thực hiện.</w:t>
      </w:r>
    </w:p>
    <w:p w14:paraId="01DDC98C" w14:textId="77777777" w:rsidR="00FA35C8" w:rsidRPr="004736A8" w:rsidRDefault="00FA35C8" w:rsidP="00FA35C8">
      <w:pPr>
        <w:widowControl w:val="0"/>
        <w:pBdr>
          <w:top w:val="nil"/>
          <w:left w:val="nil"/>
          <w:bottom w:val="nil"/>
          <w:right w:val="nil"/>
          <w:between w:val="nil"/>
        </w:pBdr>
        <w:spacing w:before="129" w:line="228" w:lineRule="auto"/>
        <w:ind w:left="7" w:right="216" w:firstLine="722"/>
        <w:jc w:val="both"/>
        <w:rPr>
          <w:rFonts w:ascii="Times New Roman" w:eastAsia="Times New Roman" w:hAnsi="Times New Roman" w:cs="Times New Roman"/>
          <w:color w:val="000000" w:themeColor="text1"/>
          <w:spacing w:val="-6"/>
          <w:sz w:val="28"/>
          <w:szCs w:val="28"/>
        </w:rPr>
      </w:pPr>
      <w:r w:rsidRPr="004736A8">
        <w:rPr>
          <w:rFonts w:ascii="Times New Roman" w:eastAsia="Times New Roman" w:hAnsi="Times New Roman" w:cs="Times New Roman"/>
          <w:color w:val="000000" w:themeColor="text1"/>
          <w:spacing w:val="-6"/>
          <w:sz w:val="28"/>
          <w:szCs w:val="28"/>
        </w:rPr>
        <w:lastRenderedPageBreak/>
        <w:t>2. Chịu trách nhiệm về tính trung thực, chính xác của hồ sơ, kết quả nghiên cứu, số liệu, tài liệu chuyên môn và tài chính; tuân thủ quy định của pháp luật về sở hữu trí tuệ, đạo đức nghiên cứu, bảo mật thông tin và các quy định khác có liên quan.</w:t>
      </w:r>
    </w:p>
    <w:p w14:paraId="3489BEF3" w14:textId="77777777" w:rsidR="00FA35C8" w:rsidRPr="004736A8" w:rsidRDefault="00FA35C8" w:rsidP="00FA35C8">
      <w:pPr>
        <w:widowControl w:val="0"/>
        <w:pBdr>
          <w:top w:val="nil"/>
          <w:left w:val="nil"/>
          <w:bottom w:val="nil"/>
          <w:right w:val="nil"/>
          <w:between w:val="nil"/>
        </w:pBdr>
        <w:spacing w:before="129" w:line="228" w:lineRule="auto"/>
        <w:ind w:left="7" w:right="216" w:firstLine="72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3. Thực hiện chế độ báo cáo; quản lý, lưu trữ hồ sơ; cung cấp, cập nhật thông tin, dữ liệu; bàn giao kết quả; quản lý tài sản hình thành từ nhiệm vụ; quyết toán kinh phí theo quy định của pháp luật.</w:t>
      </w:r>
    </w:p>
    <w:p w14:paraId="236F47DF" w14:textId="77777777" w:rsidR="00FA35C8" w:rsidRPr="004736A8" w:rsidRDefault="00FA35C8" w:rsidP="00FA35C8">
      <w:pPr>
        <w:widowControl w:val="0"/>
        <w:pBdr>
          <w:top w:val="nil"/>
          <w:left w:val="nil"/>
          <w:bottom w:val="nil"/>
          <w:right w:val="nil"/>
          <w:between w:val="nil"/>
        </w:pBdr>
        <w:spacing w:before="129" w:line="228" w:lineRule="auto"/>
        <w:ind w:left="7" w:right="216" w:firstLine="72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Phối hợp với cơ quan, tổ chức có liên quan trong việc chuyển giao, ứng dụng và nhân rộng kết quả nghiên cứu; đối với kết quả có khả năng thương mại hóa thì thực hiện theo quy định của pháp luật.</w:t>
      </w:r>
    </w:p>
    <w:p w14:paraId="00000163" w14:textId="1FB9DF57" w:rsidR="008672A8" w:rsidRPr="004736A8" w:rsidRDefault="00FA35C8" w:rsidP="00FA35C8">
      <w:pPr>
        <w:widowControl w:val="0"/>
        <w:pBdr>
          <w:top w:val="nil"/>
          <w:left w:val="nil"/>
          <w:bottom w:val="nil"/>
          <w:right w:val="nil"/>
          <w:between w:val="nil"/>
        </w:pBdr>
        <w:spacing w:before="129" w:line="228" w:lineRule="auto"/>
        <w:ind w:left="7" w:right="216" w:firstLine="722"/>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5. Chấp hành việc kiểm tra, giám sát, thanh tra, đánh giá của cơ quan có thẩm quyền; cung cấp đầy đủ hồ sơ, tài liệu theo yêu cầu trong quá trình quản lý và tổ chức thực hiện nhiệm vụ.</w:t>
      </w:r>
    </w:p>
    <w:p w14:paraId="1852DF26" w14:textId="2AB9929C" w:rsidR="00FA35C8" w:rsidRPr="004736A8" w:rsidRDefault="00FA35C8" w:rsidP="00FA35C8">
      <w:pPr>
        <w:widowControl w:val="0"/>
        <w:pBdr>
          <w:top w:val="nil"/>
          <w:left w:val="nil"/>
          <w:bottom w:val="nil"/>
          <w:right w:val="nil"/>
          <w:between w:val="nil"/>
        </w:pBdr>
        <w:spacing w:before="109" w:line="228" w:lineRule="auto"/>
        <w:ind w:left="9" w:right="203" w:firstLine="74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b/>
          <w:bCs/>
          <w:color w:val="000000" w:themeColor="text1"/>
          <w:sz w:val="28"/>
          <w:szCs w:val="28"/>
        </w:rPr>
        <w:t>Điều 2</w:t>
      </w:r>
      <w:r w:rsidR="009B29D9" w:rsidRPr="004736A8">
        <w:rPr>
          <w:rFonts w:ascii="Times New Roman" w:eastAsia="Times New Roman" w:hAnsi="Times New Roman" w:cs="Times New Roman"/>
          <w:b/>
          <w:bCs/>
          <w:color w:val="000000" w:themeColor="text1"/>
          <w:sz w:val="28"/>
          <w:szCs w:val="28"/>
        </w:rPr>
        <w:t>7</w:t>
      </w:r>
      <w:r w:rsidRPr="004736A8">
        <w:rPr>
          <w:rFonts w:ascii="Times New Roman" w:eastAsia="Times New Roman" w:hAnsi="Times New Roman" w:cs="Times New Roman"/>
          <w:b/>
          <w:bCs/>
          <w:color w:val="000000" w:themeColor="text1"/>
          <w:sz w:val="28"/>
          <w:szCs w:val="28"/>
        </w:rPr>
        <w:t>. Tổ chức thực hiện</w:t>
      </w:r>
    </w:p>
    <w:p w14:paraId="3E476CED" w14:textId="77777777" w:rsidR="00FA35C8" w:rsidRPr="004736A8" w:rsidRDefault="00FA35C8" w:rsidP="00FA35C8">
      <w:pPr>
        <w:widowControl w:val="0"/>
        <w:pBdr>
          <w:top w:val="nil"/>
          <w:left w:val="nil"/>
          <w:bottom w:val="nil"/>
          <w:right w:val="nil"/>
          <w:between w:val="nil"/>
        </w:pBdr>
        <w:spacing w:before="109" w:line="228" w:lineRule="auto"/>
        <w:ind w:left="9" w:right="203" w:firstLine="747"/>
        <w:jc w:val="both"/>
        <w:rPr>
          <w:rFonts w:ascii="Times New Roman" w:eastAsia="Times New Roman" w:hAnsi="Times New Roman" w:cs="Times New Roman"/>
          <w:color w:val="000000" w:themeColor="text1"/>
          <w:spacing w:val="-6"/>
          <w:sz w:val="28"/>
          <w:szCs w:val="28"/>
        </w:rPr>
      </w:pPr>
      <w:r w:rsidRPr="004736A8">
        <w:rPr>
          <w:rFonts w:ascii="Times New Roman" w:eastAsia="Times New Roman" w:hAnsi="Times New Roman" w:cs="Times New Roman"/>
          <w:color w:val="000000" w:themeColor="text1"/>
          <w:spacing w:val="-6"/>
          <w:sz w:val="28"/>
          <w:szCs w:val="28"/>
        </w:rPr>
        <w:t>1. Sở Khoa học và Công nghệ chủ trì tổ chức triển khai thực hiện Quy định này.</w:t>
      </w:r>
    </w:p>
    <w:p w14:paraId="552A9BCF" w14:textId="77777777" w:rsidR="00FA35C8" w:rsidRPr="004736A8" w:rsidRDefault="00FA35C8" w:rsidP="00FA35C8">
      <w:pPr>
        <w:widowControl w:val="0"/>
        <w:pBdr>
          <w:top w:val="nil"/>
          <w:left w:val="nil"/>
          <w:bottom w:val="nil"/>
          <w:right w:val="nil"/>
          <w:between w:val="nil"/>
        </w:pBdr>
        <w:spacing w:before="109" w:line="228" w:lineRule="auto"/>
        <w:ind w:left="9" w:right="203" w:firstLine="74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pacing w:val="-6"/>
          <w:sz w:val="28"/>
          <w:szCs w:val="28"/>
        </w:rPr>
        <w:t>2</w:t>
      </w:r>
      <w:r w:rsidRPr="004736A8">
        <w:rPr>
          <w:rFonts w:ascii="Times New Roman" w:eastAsia="Times New Roman" w:hAnsi="Times New Roman" w:cs="Times New Roman"/>
          <w:color w:val="000000" w:themeColor="text1"/>
          <w:sz w:val="28"/>
          <w:szCs w:val="28"/>
        </w:rPr>
        <w:t>. Các sở, ban, ngành tỉnh; Ủy ban nhân dân các xã, phường; các tổ chức, cá nhân có liên quan có trách nhiệm thực hiện Quy định này theo chức năng, nhiệm vụ và thẩm quyền được giao.</w:t>
      </w:r>
    </w:p>
    <w:p w14:paraId="2FD372A9" w14:textId="258F4264" w:rsidR="00487B7F" w:rsidRPr="004736A8" w:rsidRDefault="00FA35C8" w:rsidP="00487B7F">
      <w:pPr>
        <w:widowControl w:val="0"/>
        <w:pBdr>
          <w:top w:val="nil"/>
          <w:left w:val="nil"/>
          <w:bottom w:val="nil"/>
          <w:right w:val="nil"/>
          <w:between w:val="nil"/>
        </w:pBdr>
        <w:spacing w:before="109" w:line="228" w:lineRule="auto"/>
        <w:ind w:left="9" w:right="203" w:firstLine="74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 xml:space="preserve">3. </w:t>
      </w:r>
      <w:r w:rsidR="00487B7F" w:rsidRPr="004736A8">
        <w:rPr>
          <w:rFonts w:ascii="Times New Roman" w:eastAsia="Times New Roman" w:hAnsi="Times New Roman" w:cs="Times New Roman"/>
          <w:color w:val="000000" w:themeColor="text1"/>
          <w:sz w:val="28"/>
          <w:szCs w:val="28"/>
        </w:rPr>
        <w:t>Trường hợp văn bản quy phạm pháp luật được viện dẫn trong Quy định này được sửa đổi, bổ sung hoặc thay thế thì thực hiện theo văn bản sửa đổi, bổ sung hoặc thay thế đó.</w:t>
      </w:r>
    </w:p>
    <w:p w14:paraId="76DDF193" w14:textId="77777777" w:rsidR="00FA35C8" w:rsidRPr="004736A8" w:rsidRDefault="00FA35C8" w:rsidP="00FA35C8">
      <w:pPr>
        <w:widowControl w:val="0"/>
        <w:pBdr>
          <w:top w:val="nil"/>
          <w:left w:val="nil"/>
          <w:bottom w:val="nil"/>
          <w:right w:val="nil"/>
          <w:between w:val="nil"/>
        </w:pBdr>
        <w:spacing w:before="109" w:line="228" w:lineRule="auto"/>
        <w:ind w:left="9" w:right="203" w:firstLine="747"/>
        <w:jc w:val="both"/>
        <w:rPr>
          <w:rFonts w:ascii="Times New Roman" w:eastAsia="Times New Roman" w:hAnsi="Times New Roman" w:cs="Times New Roman"/>
          <w:color w:val="000000" w:themeColor="text1"/>
          <w:sz w:val="28"/>
          <w:szCs w:val="28"/>
        </w:rPr>
      </w:pPr>
      <w:r w:rsidRPr="004736A8">
        <w:rPr>
          <w:rFonts w:ascii="Times New Roman" w:eastAsia="Times New Roman" w:hAnsi="Times New Roman" w:cs="Times New Roman"/>
          <w:color w:val="000000" w:themeColor="text1"/>
          <w:sz w:val="28"/>
          <w:szCs w:val="28"/>
        </w:rPr>
        <w:t>4. Trong quá trình thực hiện, nếu phát sinh khó khăn, vướng mắc, các cơ quan, tổ chức, cá nhân phản ánh về Sở Khoa học và Công nghệ để tổng hợp, báo cáo Ủy ban nhân dân tỉnh xem xét, quyết định.</w:t>
      </w:r>
    </w:p>
    <w:p w14:paraId="00000168" w14:textId="47295947" w:rsidR="008672A8" w:rsidRPr="004736A8" w:rsidRDefault="008672A8" w:rsidP="00FA35C8">
      <w:pPr>
        <w:widowControl w:val="0"/>
        <w:pBdr>
          <w:top w:val="nil"/>
          <w:left w:val="nil"/>
          <w:bottom w:val="nil"/>
          <w:right w:val="nil"/>
          <w:between w:val="nil"/>
        </w:pBdr>
        <w:spacing w:before="109" w:line="228" w:lineRule="auto"/>
        <w:ind w:left="9" w:right="203" w:firstLine="747"/>
        <w:jc w:val="both"/>
        <w:rPr>
          <w:rFonts w:ascii="Times New Roman" w:eastAsia="Times New Roman" w:hAnsi="Times New Roman" w:cs="Times New Roman"/>
          <w:color w:val="000000" w:themeColor="text1"/>
          <w:sz w:val="28"/>
          <w:szCs w:val="28"/>
        </w:rPr>
      </w:pPr>
    </w:p>
    <w:sectPr w:rsidR="008672A8" w:rsidRPr="004736A8" w:rsidSect="000B1D4C">
      <w:type w:val="continuous"/>
      <w:pgSz w:w="11900" w:h="16840"/>
      <w:pgMar w:top="648" w:right="1190" w:bottom="1267" w:left="1695" w:header="0" w:footer="720" w:gutter="0"/>
      <w:cols w:space="720" w:equalWidth="0">
        <w:col w:w="935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BF59689-38F0-4DB6-B012-56627C32F14E}"/>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embedRegular r:id="rId2" w:fontKey="{27F3C7E8-851D-4E39-9B32-DB3059CA2779}"/>
    <w:embedItalic r:id="rId3" w:fontKey="{D850816A-54A3-48FC-B8F7-0AE87294C185}"/>
  </w:font>
  <w:font w:name="Cambria">
    <w:panose1 w:val="02040503050406030204"/>
    <w:charset w:val="00"/>
    <w:family w:val="roman"/>
    <w:pitch w:val="variable"/>
    <w:sig w:usb0="E00006FF" w:usb1="420024FF" w:usb2="02000000" w:usb3="00000000" w:csb0="0000019F" w:csb1="00000000"/>
    <w:embedRegular r:id="rId4" w:fontKey="{F39292CF-1424-48F2-ACCF-4019A0D3732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68CE"/>
    <w:multiLevelType w:val="multilevel"/>
    <w:tmpl w:val="DC60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376DE"/>
    <w:multiLevelType w:val="multilevel"/>
    <w:tmpl w:val="07F4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A3EF5"/>
    <w:multiLevelType w:val="multilevel"/>
    <w:tmpl w:val="E05EF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86E30"/>
    <w:multiLevelType w:val="multilevel"/>
    <w:tmpl w:val="EBB8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17704"/>
    <w:multiLevelType w:val="hybridMultilevel"/>
    <w:tmpl w:val="365A8D6C"/>
    <w:lvl w:ilvl="0" w:tplc="3F2E5682">
      <w:start w:val="1"/>
      <w:numFmt w:val="lowerLetter"/>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5" w15:restartNumberingAfterBreak="0">
    <w:nsid w:val="2105761A"/>
    <w:multiLevelType w:val="multilevel"/>
    <w:tmpl w:val="3D98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A786C"/>
    <w:multiLevelType w:val="multilevel"/>
    <w:tmpl w:val="484E5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211241"/>
    <w:multiLevelType w:val="multilevel"/>
    <w:tmpl w:val="14E6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687F13"/>
    <w:multiLevelType w:val="multilevel"/>
    <w:tmpl w:val="BDB4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F00A92"/>
    <w:multiLevelType w:val="multilevel"/>
    <w:tmpl w:val="6CC4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55876"/>
    <w:multiLevelType w:val="multilevel"/>
    <w:tmpl w:val="CD46A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6C671E"/>
    <w:multiLevelType w:val="multilevel"/>
    <w:tmpl w:val="7D9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BA13BD"/>
    <w:multiLevelType w:val="multilevel"/>
    <w:tmpl w:val="CEF0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64543B"/>
    <w:multiLevelType w:val="multilevel"/>
    <w:tmpl w:val="4ADAD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A301AF"/>
    <w:multiLevelType w:val="multilevel"/>
    <w:tmpl w:val="6C86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652EF5"/>
    <w:multiLevelType w:val="multilevel"/>
    <w:tmpl w:val="63BE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CA5EFC"/>
    <w:multiLevelType w:val="multilevel"/>
    <w:tmpl w:val="4A7E2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065118"/>
    <w:multiLevelType w:val="multilevel"/>
    <w:tmpl w:val="D0749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6902725">
    <w:abstractNumId w:val="17"/>
  </w:num>
  <w:num w:numId="2" w16cid:durableId="1221405645">
    <w:abstractNumId w:val="10"/>
  </w:num>
  <w:num w:numId="3" w16cid:durableId="974221392">
    <w:abstractNumId w:val="6"/>
  </w:num>
  <w:num w:numId="4" w16cid:durableId="1175653619">
    <w:abstractNumId w:val="12"/>
  </w:num>
  <w:num w:numId="5" w16cid:durableId="287518344">
    <w:abstractNumId w:val="13"/>
  </w:num>
  <w:num w:numId="6" w16cid:durableId="2040154273">
    <w:abstractNumId w:val="16"/>
  </w:num>
  <w:num w:numId="7" w16cid:durableId="116265588">
    <w:abstractNumId w:val="4"/>
  </w:num>
  <w:num w:numId="8" w16cid:durableId="605118158">
    <w:abstractNumId w:val="14"/>
  </w:num>
  <w:num w:numId="9" w16cid:durableId="1552234313">
    <w:abstractNumId w:val="8"/>
  </w:num>
  <w:num w:numId="10" w16cid:durableId="1771974614">
    <w:abstractNumId w:val="5"/>
  </w:num>
  <w:num w:numId="11" w16cid:durableId="445270821">
    <w:abstractNumId w:val="3"/>
  </w:num>
  <w:num w:numId="12" w16cid:durableId="561137919">
    <w:abstractNumId w:val="2"/>
  </w:num>
  <w:num w:numId="13" w16cid:durableId="2132432416">
    <w:abstractNumId w:val="1"/>
  </w:num>
  <w:num w:numId="14" w16cid:durableId="598955468">
    <w:abstractNumId w:val="11"/>
  </w:num>
  <w:num w:numId="15" w16cid:durableId="674915703">
    <w:abstractNumId w:val="7"/>
  </w:num>
  <w:num w:numId="16" w16cid:durableId="1253735382">
    <w:abstractNumId w:val="15"/>
  </w:num>
  <w:num w:numId="17" w16cid:durableId="1467814077">
    <w:abstractNumId w:val="9"/>
  </w:num>
  <w:num w:numId="18" w16cid:durableId="148932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A8"/>
    <w:rsid w:val="00001D00"/>
    <w:rsid w:val="000273A4"/>
    <w:rsid w:val="000412D0"/>
    <w:rsid w:val="000461EB"/>
    <w:rsid w:val="0006388C"/>
    <w:rsid w:val="00072C04"/>
    <w:rsid w:val="00085118"/>
    <w:rsid w:val="00085DC2"/>
    <w:rsid w:val="000900E8"/>
    <w:rsid w:val="000B1D4C"/>
    <w:rsid w:val="000C0B12"/>
    <w:rsid w:val="000C36EE"/>
    <w:rsid w:val="000D2CAF"/>
    <w:rsid w:val="000D2D57"/>
    <w:rsid w:val="000D76E5"/>
    <w:rsid w:val="000E42C0"/>
    <w:rsid w:val="001347B6"/>
    <w:rsid w:val="001518CB"/>
    <w:rsid w:val="00162C40"/>
    <w:rsid w:val="00192E95"/>
    <w:rsid w:val="00194E35"/>
    <w:rsid w:val="001A7F1A"/>
    <w:rsid w:val="001C0607"/>
    <w:rsid w:val="001D4273"/>
    <w:rsid w:val="001E0C02"/>
    <w:rsid w:val="001E4448"/>
    <w:rsid w:val="00210C14"/>
    <w:rsid w:val="0022485B"/>
    <w:rsid w:val="00246A8A"/>
    <w:rsid w:val="00271DC5"/>
    <w:rsid w:val="002756D8"/>
    <w:rsid w:val="00276970"/>
    <w:rsid w:val="00283A15"/>
    <w:rsid w:val="002D4E25"/>
    <w:rsid w:val="002F519F"/>
    <w:rsid w:val="0030678E"/>
    <w:rsid w:val="00331D53"/>
    <w:rsid w:val="00344580"/>
    <w:rsid w:val="00345CAF"/>
    <w:rsid w:val="003A739E"/>
    <w:rsid w:val="003B0B3C"/>
    <w:rsid w:val="003C52F2"/>
    <w:rsid w:val="003E6028"/>
    <w:rsid w:val="004024E0"/>
    <w:rsid w:val="00416500"/>
    <w:rsid w:val="00422503"/>
    <w:rsid w:val="00422BCA"/>
    <w:rsid w:val="004478FF"/>
    <w:rsid w:val="004736A8"/>
    <w:rsid w:val="00476CBE"/>
    <w:rsid w:val="00487B7F"/>
    <w:rsid w:val="004C23B3"/>
    <w:rsid w:val="004F0DFE"/>
    <w:rsid w:val="004F2A16"/>
    <w:rsid w:val="00500BA0"/>
    <w:rsid w:val="00531336"/>
    <w:rsid w:val="0056322F"/>
    <w:rsid w:val="005D1DCA"/>
    <w:rsid w:val="005D350D"/>
    <w:rsid w:val="005F53FF"/>
    <w:rsid w:val="006056B0"/>
    <w:rsid w:val="0064313D"/>
    <w:rsid w:val="006458FA"/>
    <w:rsid w:val="00652BE2"/>
    <w:rsid w:val="0065343F"/>
    <w:rsid w:val="006624A5"/>
    <w:rsid w:val="00665E47"/>
    <w:rsid w:val="006665CD"/>
    <w:rsid w:val="00675A9D"/>
    <w:rsid w:val="006922F6"/>
    <w:rsid w:val="006C6482"/>
    <w:rsid w:val="006F2B1F"/>
    <w:rsid w:val="00713808"/>
    <w:rsid w:val="00713B44"/>
    <w:rsid w:val="007223D0"/>
    <w:rsid w:val="007425C7"/>
    <w:rsid w:val="00751FF7"/>
    <w:rsid w:val="00776EF9"/>
    <w:rsid w:val="00784D82"/>
    <w:rsid w:val="007A41A2"/>
    <w:rsid w:val="007A662A"/>
    <w:rsid w:val="007C532E"/>
    <w:rsid w:val="007D6F83"/>
    <w:rsid w:val="007E44F5"/>
    <w:rsid w:val="007E5843"/>
    <w:rsid w:val="00801B0C"/>
    <w:rsid w:val="00802E05"/>
    <w:rsid w:val="008330C9"/>
    <w:rsid w:val="00855BC7"/>
    <w:rsid w:val="00860321"/>
    <w:rsid w:val="008672A8"/>
    <w:rsid w:val="00887597"/>
    <w:rsid w:val="00891DB3"/>
    <w:rsid w:val="008C63DC"/>
    <w:rsid w:val="0091367E"/>
    <w:rsid w:val="00965E26"/>
    <w:rsid w:val="009750D0"/>
    <w:rsid w:val="009857C4"/>
    <w:rsid w:val="00994C2B"/>
    <w:rsid w:val="009B29D9"/>
    <w:rsid w:val="009B4950"/>
    <w:rsid w:val="009C21E9"/>
    <w:rsid w:val="009D57EF"/>
    <w:rsid w:val="009E6F86"/>
    <w:rsid w:val="00A2437D"/>
    <w:rsid w:val="00A649A8"/>
    <w:rsid w:val="00AA4231"/>
    <w:rsid w:val="00AB3880"/>
    <w:rsid w:val="00AB5C4B"/>
    <w:rsid w:val="00AC5F29"/>
    <w:rsid w:val="00AC648F"/>
    <w:rsid w:val="00AD5460"/>
    <w:rsid w:val="00AE54E9"/>
    <w:rsid w:val="00AF157C"/>
    <w:rsid w:val="00B01C48"/>
    <w:rsid w:val="00B374B1"/>
    <w:rsid w:val="00B43FE2"/>
    <w:rsid w:val="00B66230"/>
    <w:rsid w:val="00B73739"/>
    <w:rsid w:val="00B95E1A"/>
    <w:rsid w:val="00BA736D"/>
    <w:rsid w:val="00BB066D"/>
    <w:rsid w:val="00BD093D"/>
    <w:rsid w:val="00BE0258"/>
    <w:rsid w:val="00BE2273"/>
    <w:rsid w:val="00BE7D9C"/>
    <w:rsid w:val="00BF16C3"/>
    <w:rsid w:val="00BF194E"/>
    <w:rsid w:val="00C05AD7"/>
    <w:rsid w:val="00C24DB7"/>
    <w:rsid w:val="00C258B3"/>
    <w:rsid w:val="00C32A71"/>
    <w:rsid w:val="00C72798"/>
    <w:rsid w:val="00CA328D"/>
    <w:rsid w:val="00CB399A"/>
    <w:rsid w:val="00CB3C37"/>
    <w:rsid w:val="00CE52FD"/>
    <w:rsid w:val="00CE6662"/>
    <w:rsid w:val="00CF2C76"/>
    <w:rsid w:val="00D35A7F"/>
    <w:rsid w:val="00D403D5"/>
    <w:rsid w:val="00D41760"/>
    <w:rsid w:val="00D533C0"/>
    <w:rsid w:val="00D67B88"/>
    <w:rsid w:val="00DA2D77"/>
    <w:rsid w:val="00DD0ED7"/>
    <w:rsid w:val="00DE7141"/>
    <w:rsid w:val="00DF1B76"/>
    <w:rsid w:val="00E60D32"/>
    <w:rsid w:val="00E637BD"/>
    <w:rsid w:val="00EB3A76"/>
    <w:rsid w:val="00EB59ED"/>
    <w:rsid w:val="00ED6C9F"/>
    <w:rsid w:val="00EE757E"/>
    <w:rsid w:val="00F12EE2"/>
    <w:rsid w:val="00F17922"/>
    <w:rsid w:val="00F25757"/>
    <w:rsid w:val="00F32D6B"/>
    <w:rsid w:val="00F459DD"/>
    <w:rsid w:val="00F65B56"/>
    <w:rsid w:val="00F7022B"/>
    <w:rsid w:val="00F87966"/>
    <w:rsid w:val="00FA35C8"/>
    <w:rsid w:val="00FA4F0E"/>
    <w:rsid w:val="00FD178C"/>
    <w:rsid w:val="00FD7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6874"/>
  <w15:docId w15:val="{94C3730F-8441-4D32-B8FD-0E3DEE7C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rsid w:val="003067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829EB-8DE3-49AB-BF51-1C4F1DBD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23</Pages>
  <Words>8352</Words>
  <Characters>47607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cp:revision>
  <dcterms:created xsi:type="dcterms:W3CDTF">2026-07-17T09:15:00Z</dcterms:created>
  <dcterms:modified xsi:type="dcterms:W3CDTF">2026-07-27T03:57:00Z</dcterms:modified>
</cp:coreProperties>
</file>